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71" w:rsidRPr="000D5261" w:rsidRDefault="00263371" w:rsidP="000E3B83">
      <w:pPr>
        <w:ind w:right="-29"/>
        <w:rPr>
          <w:rFonts w:cs="Arial"/>
          <w:szCs w:val="24"/>
        </w:rPr>
      </w:pPr>
      <w:r w:rsidRPr="000D5261">
        <w:rPr>
          <w:rFonts w:cs="Arial"/>
          <w:szCs w:val="24"/>
        </w:rPr>
        <w:object w:dxaOrig="17713"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45.6pt" o:ole="">
            <v:imagedata r:id="rId13" o:title=""/>
          </v:shape>
          <o:OLEObject Type="Embed" ProgID="MSPhotoEd.3" ShapeID="_x0000_i1025" DrawAspect="Content" ObjectID="_1594470832" r:id="rId14"/>
        </w:object>
      </w:r>
    </w:p>
    <w:p w:rsidR="00263371" w:rsidRPr="000D5261" w:rsidRDefault="00263371" w:rsidP="00263371">
      <w:pPr>
        <w:ind w:right="-29"/>
        <w:rPr>
          <w:rFonts w:cs="Arial"/>
          <w:szCs w:val="24"/>
        </w:rPr>
      </w:pPr>
    </w:p>
    <w:p w:rsidR="00263371" w:rsidRPr="000D5261" w:rsidRDefault="00263371" w:rsidP="00263371">
      <w:pPr>
        <w:ind w:right="-29"/>
        <w:rPr>
          <w:rFonts w:cs="Arial"/>
          <w:b/>
          <w:bCs/>
          <w:szCs w:val="24"/>
        </w:rPr>
      </w:pPr>
      <w:bookmarkStart w:id="0" w:name="dl"/>
      <w:bookmarkStart w:id="1" w:name="df"/>
      <w:bookmarkStart w:id="2" w:name="em"/>
      <w:bookmarkEnd w:id="0"/>
      <w:bookmarkEnd w:id="1"/>
      <w:bookmarkEnd w:id="2"/>
    </w:p>
    <w:p w:rsidR="00175B74" w:rsidRPr="000D5261" w:rsidRDefault="00175B74" w:rsidP="00263371">
      <w:pPr>
        <w:ind w:right="-29"/>
        <w:rPr>
          <w:rFonts w:cs="Arial"/>
          <w:b/>
          <w:bCs/>
          <w:szCs w:val="24"/>
        </w:rPr>
      </w:pPr>
    </w:p>
    <w:p w:rsidR="001E3542" w:rsidRPr="000D5261" w:rsidRDefault="001E3542" w:rsidP="00263371">
      <w:pPr>
        <w:ind w:right="-29"/>
        <w:rPr>
          <w:rFonts w:cs="Arial"/>
          <w:b/>
          <w:bCs/>
          <w:szCs w:val="24"/>
        </w:rPr>
      </w:pPr>
    </w:p>
    <w:p w:rsidR="001E3542" w:rsidRPr="000D5261" w:rsidRDefault="001E3542" w:rsidP="00263371">
      <w:pPr>
        <w:ind w:right="-29"/>
        <w:rPr>
          <w:rFonts w:cs="Arial"/>
          <w:b/>
          <w:bCs/>
          <w:szCs w:val="24"/>
        </w:rPr>
      </w:pPr>
    </w:p>
    <w:p w:rsidR="00E31162" w:rsidRPr="000D5261" w:rsidRDefault="00832406">
      <w:pPr>
        <w:pBdr>
          <w:bottom w:val="single" w:sz="6" w:space="1" w:color="auto"/>
        </w:pBdr>
        <w:tabs>
          <w:tab w:val="right" w:pos="7371"/>
        </w:tabs>
        <w:ind w:left="1701" w:right="1700"/>
        <w:jc w:val="center"/>
        <w:rPr>
          <w:rFonts w:cs="Arial"/>
          <w:b/>
          <w:szCs w:val="24"/>
        </w:rPr>
      </w:pPr>
      <w:r w:rsidRPr="000D5261">
        <w:rPr>
          <w:rFonts w:cs="Arial"/>
          <w:b/>
          <w:szCs w:val="24"/>
          <w:highlight w:val="yellow"/>
        </w:rPr>
        <w:t>[DATE WHEN SIGNED]</w:t>
      </w:r>
      <w:r w:rsidR="00763081" w:rsidRPr="000D5261">
        <w:rPr>
          <w:rFonts w:cs="Arial"/>
          <w:b/>
          <w:szCs w:val="24"/>
        </w:rPr>
        <w:t xml:space="preserve"> </w:t>
      </w:r>
      <w:r w:rsidR="00F26887">
        <w:rPr>
          <w:rFonts w:cs="Arial"/>
          <w:b/>
          <w:szCs w:val="24"/>
        </w:rPr>
        <w:t>2018</w:t>
      </w:r>
    </w:p>
    <w:p w:rsidR="006726DF" w:rsidRPr="000D5261" w:rsidRDefault="006726DF" w:rsidP="006726DF">
      <w:pPr>
        <w:pBdr>
          <w:bottom w:val="single" w:sz="6" w:space="1" w:color="auto"/>
        </w:pBdr>
        <w:tabs>
          <w:tab w:val="right" w:pos="7371"/>
        </w:tabs>
        <w:ind w:left="1701" w:right="1700"/>
        <w:jc w:val="center"/>
        <w:rPr>
          <w:rFonts w:cs="Arial"/>
          <w:b/>
          <w:szCs w:val="24"/>
        </w:rPr>
      </w:pPr>
    </w:p>
    <w:p w:rsidR="00175B74" w:rsidRPr="000D5261" w:rsidRDefault="00175B74" w:rsidP="006726DF">
      <w:pPr>
        <w:pBdr>
          <w:bottom w:val="single" w:sz="6" w:space="1" w:color="auto"/>
        </w:pBdr>
        <w:tabs>
          <w:tab w:val="right" w:pos="7371"/>
        </w:tabs>
        <w:ind w:left="1701" w:right="1700"/>
        <w:jc w:val="center"/>
        <w:rPr>
          <w:rFonts w:cs="Arial"/>
          <w:b/>
          <w:szCs w:val="24"/>
        </w:rPr>
      </w:pPr>
    </w:p>
    <w:p w:rsidR="006726DF" w:rsidRPr="000D5261" w:rsidRDefault="006726DF" w:rsidP="006726DF">
      <w:pPr>
        <w:pBdr>
          <w:bottom w:val="single" w:sz="6" w:space="1" w:color="auto"/>
        </w:pBdr>
        <w:tabs>
          <w:tab w:val="right" w:pos="7371"/>
        </w:tabs>
        <w:ind w:left="1701" w:right="1700"/>
        <w:jc w:val="center"/>
        <w:rPr>
          <w:rFonts w:cs="Arial"/>
          <w:b/>
          <w:szCs w:val="24"/>
          <w:lang w:val="en-US"/>
        </w:rPr>
      </w:pPr>
    </w:p>
    <w:p w:rsidR="006726DF" w:rsidRPr="000D5261" w:rsidRDefault="006726DF" w:rsidP="006726DF">
      <w:pPr>
        <w:pStyle w:val="Header"/>
        <w:tabs>
          <w:tab w:val="left" w:pos="4620"/>
        </w:tabs>
        <w:jc w:val="center"/>
        <w:rPr>
          <w:rFonts w:cs="Arial"/>
          <w:b/>
          <w:szCs w:val="24"/>
          <w:lang w:val="en-US"/>
        </w:rPr>
      </w:pPr>
    </w:p>
    <w:p w:rsidR="006726DF" w:rsidRPr="000D5261" w:rsidRDefault="006726DF" w:rsidP="006726DF">
      <w:pPr>
        <w:pStyle w:val="StandardSubhead"/>
        <w:tabs>
          <w:tab w:val="left" w:pos="4620"/>
        </w:tabs>
        <w:overflowPunct/>
        <w:autoSpaceDE/>
        <w:autoSpaceDN/>
        <w:adjustRightInd/>
        <w:spacing w:before="0"/>
        <w:textAlignment w:val="auto"/>
        <w:rPr>
          <w:rFonts w:ascii="Arial" w:hAnsi="Arial" w:cs="Arial"/>
          <w:b/>
          <w:sz w:val="24"/>
          <w:szCs w:val="24"/>
          <w:lang w:val="en-US"/>
        </w:rPr>
      </w:pPr>
      <w:r w:rsidRPr="000D5261">
        <w:rPr>
          <w:rFonts w:ascii="Arial" w:hAnsi="Arial" w:cs="Arial"/>
          <w:b/>
          <w:sz w:val="24"/>
          <w:szCs w:val="24"/>
          <w:lang w:val="en-US"/>
        </w:rPr>
        <w:t>CHESHIRE WEST AND CHESTER BOROUGH COUNCIL</w:t>
      </w:r>
    </w:p>
    <w:p w:rsidR="006726DF" w:rsidRPr="000D5261" w:rsidRDefault="006726DF" w:rsidP="006726DF">
      <w:pPr>
        <w:tabs>
          <w:tab w:val="left" w:pos="4620"/>
        </w:tabs>
        <w:jc w:val="center"/>
        <w:rPr>
          <w:rFonts w:cs="Arial"/>
          <w:b/>
          <w:szCs w:val="24"/>
          <w:lang w:val="en-US"/>
        </w:rPr>
      </w:pPr>
    </w:p>
    <w:p w:rsidR="006726DF" w:rsidRPr="000D5261" w:rsidRDefault="006726DF" w:rsidP="006726DF">
      <w:pPr>
        <w:tabs>
          <w:tab w:val="left" w:pos="4620"/>
        </w:tabs>
        <w:jc w:val="center"/>
        <w:rPr>
          <w:rFonts w:cs="Arial"/>
          <w:b/>
          <w:szCs w:val="24"/>
          <w:lang w:val="en-US"/>
        </w:rPr>
      </w:pPr>
      <w:proofErr w:type="gramStart"/>
      <w:r w:rsidRPr="000D5261">
        <w:rPr>
          <w:rFonts w:cs="Arial"/>
          <w:b/>
          <w:szCs w:val="24"/>
          <w:lang w:val="en-US"/>
        </w:rPr>
        <w:t>and</w:t>
      </w:r>
      <w:proofErr w:type="gramEnd"/>
    </w:p>
    <w:p w:rsidR="006726DF" w:rsidRPr="000D5261" w:rsidRDefault="006726DF" w:rsidP="006726DF">
      <w:pPr>
        <w:tabs>
          <w:tab w:val="left" w:pos="4620"/>
        </w:tabs>
        <w:jc w:val="center"/>
        <w:rPr>
          <w:rFonts w:cs="Arial"/>
          <w:b/>
          <w:szCs w:val="24"/>
          <w:lang w:val="en-US"/>
        </w:rPr>
      </w:pPr>
    </w:p>
    <w:p w:rsidR="009E21D4" w:rsidRPr="000D5261" w:rsidRDefault="009E21D4" w:rsidP="009E21D4">
      <w:pPr>
        <w:pStyle w:val="StandardSubhead"/>
        <w:tabs>
          <w:tab w:val="left" w:pos="4620"/>
        </w:tabs>
        <w:spacing w:before="0"/>
        <w:rPr>
          <w:rFonts w:ascii="Arial" w:hAnsi="Arial" w:cs="Arial"/>
          <w:b/>
          <w:sz w:val="24"/>
          <w:szCs w:val="24"/>
          <w:lang w:val="en-US"/>
        </w:rPr>
      </w:pPr>
      <w:r w:rsidRPr="000D5261">
        <w:rPr>
          <w:rFonts w:ascii="Arial" w:hAnsi="Arial" w:cs="Arial"/>
          <w:b/>
          <w:sz w:val="24"/>
          <w:szCs w:val="24"/>
          <w:highlight w:val="yellow"/>
          <w:lang w:val="en-US"/>
        </w:rPr>
        <w:t>[INSERT PHARMACY NAME]</w:t>
      </w:r>
    </w:p>
    <w:p w:rsidR="006726DF" w:rsidRPr="000D5261" w:rsidRDefault="006726DF" w:rsidP="006726DF">
      <w:pPr>
        <w:tabs>
          <w:tab w:val="left" w:pos="4620"/>
        </w:tabs>
        <w:jc w:val="center"/>
        <w:rPr>
          <w:rFonts w:cs="Arial"/>
          <w:b/>
          <w:szCs w:val="24"/>
          <w:lang w:val="en-US"/>
        </w:rPr>
      </w:pPr>
    </w:p>
    <w:p w:rsidR="00175B74" w:rsidRPr="000D5261" w:rsidRDefault="00175B74" w:rsidP="006726DF">
      <w:pPr>
        <w:tabs>
          <w:tab w:val="left" w:pos="4620"/>
        </w:tabs>
        <w:jc w:val="center"/>
        <w:rPr>
          <w:rFonts w:cs="Arial"/>
          <w:b/>
          <w:szCs w:val="24"/>
          <w:lang w:val="en-US"/>
        </w:rPr>
      </w:pPr>
    </w:p>
    <w:p w:rsidR="006726DF" w:rsidRPr="000D5261" w:rsidRDefault="006726DF" w:rsidP="006726DF">
      <w:pPr>
        <w:pBdr>
          <w:bottom w:val="single" w:sz="6" w:space="1" w:color="auto"/>
        </w:pBdr>
        <w:ind w:left="1701" w:right="1701"/>
        <w:jc w:val="center"/>
        <w:rPr>
          <w:rFonts w:cs="Arial"/>
          <w:b/>
          <w:szCs w:val="24"/>
        </w:rPr>
      </w:pPr>
    </w:p>
    <w:p w:rsidR="006726DF" w:rsidRPr="000D5261" w:rsidRDefault="006726DF" w:rsidP="006726DF">
      <w:pPr>
        <w:pStyle w:val="Header"/>
        <w:tabs>
          <w:tab w:val="left" w:pos="1690"/>
        </w:tabs>
        <w:jc w:val="center"/>
        <w:rPr>
          <w:rFonts w:cs="Arial"/>
          <w:b/>
          <w:szCs w:val="24"/>
          <w:lang w:val="en-US"/>
        </w:rPr>
      </w:pPr>
    </w:p>
    <w:p w:rsidR="006726DF" w:rsidRPr="000D5261" w:rsidRDefault="006726DF" w:rsidP="006726DF">
      <w:pPr>
        <w:tabs>
          <w:tab w:val="left" w:pos="1320"/>
        </w:tabs>
        <w:jc w:val="center"/>
        <w:rPr>
          <w:rFonts w:cs="Arial"/>
          <w:b/>
          <w:szCs w:val="24"/>
          <w:lang w:val="en-US"/>
        </w:rPr>
      </w:pPr>
      <w:r w:rsidRPr="000D5261">
        <w:rPr>
          <w:rFonts w:cs="Arial"/>
          <w:b/>
          <w:szCs w:val="24"/>
          <w:lang w:val="en-US"/>
        </w:rPr>
        <w:t>CONTRACT FOR PUBLIC HEALTH SERVICES</w:t>
      </w:r>
    </w:p>
    <w:p w:rsidR="006726DF" w:rsidRPr="000D5261" w:rsidRDefault="006726DF" w:rsidP="006726DF">
      <w:pPr>
        <w:tabs>
          <w:tab w:val="left" w:pos="1320"/>
        </w:tabs>
        <w:jc w:val="center"/>
        <w:rPr>
          <w:rFonts w:cs="Arial"/>
          <w:b/>
          <w:szCs w:val="24"/>
          <w:lang w:val="en-US"/>
        </w:rPr>
      </w:pPr>
    </w:p>
    <w:p w:rsidR="006726DF" w:rsidRPr="000D5261" w:rsidRDefault="00AF5246" w:rsidP="00B1011F">
      <w:pPr>
        <w:tabs>
          <w:tab w:val="left" w:pos="1320"/>
        </w:tabs>
        <w:jc w:val="center"/>
        <w:rPr>
          <w:rFonts w:cs="Arial"/>
          <w:b/>
          <w:szCs w:val="24"/>
          <w:lang w:val="en-US"/>
        </w:rPr>
      </w:pPr>
      <w:r w:rsidRPr="000D5261">
        <w:rPr>
          <w:rFonts w:cs="Arial"/>
          <w:b/>
          <w:iCs/>
          <w:szCs w:val="24"/>
        </w:rPr>
        <w:t>201</w:t>
      </w:r>
      <w:r w:rsidR="00F26887">
        <w:rPr>
          <w:rFonts w:cs="Arial"/>
          <w:b/>
          <w:iCs/>
          <w:szCs w:val="24"/>
        </w:rPr>
        <w:t>8</w:t>
      </w:r>
      <w:r w:rsidR="00B1011F" w:rsidRPr="000D5261">
        <w:rPr>
          <w:rFonts w:cs="Arial"/>
          <w:b/>
          <w:iCs/>
          <w:szCs w:val="24"/>
        </w:rPr>
        <w:t xml:space="preserve"> – 201</w:t>
      </w:r>
      <w:r w:rsidR="00F26887">
        <w:rPr>
          <w:rFonts w:cs="Arial"/>
          <w:b/>
          <w:iCs/>
          <w:szCs w:val="24"/>
        </w:rPr>
        <w:t>9</w:t>
      </w:r>
      <w:r w:rsidR="00B1011F" w:rsidRPr="000D5261">
        <w:rPr>
          <w:rFonts w:cs="Arial"/>
          <w:b/>
          <w:iCs/>
          <w:szCs w:val="24"/>
        </w:rPr>
        <w:t xml:space="preserve"> CONTRACT </w:t>
      </w:r>
      <w:r w:rsidR="0058686B" w:rsidRPr="000D5261">
        <w:rPr>
          <w:rFonts w:cs="Arial"/>
          <w:b/>
          <w:szCs w:val="24"/>
          <w:lang w:val="en-US"/>
        </w:rPr>
        <w:t>FOR THE PROVISION OF</w:t>
      </w:r>
      <w:r w:rsidR="0058686B" w:rsidRPr="000D5261">
        <w:rPr>
          <w:rFonts w:cs="Arial"/>
          <w:b/>
          <w:szCs w:val="24"/>
          <w:lang w:val="en-US"/>
        </w:rPr>
        <w:br/>
        <w:t xml:space="preserve">PHARMACY </w:t>
      </w:r>
      <w:r w:rsidR="0058686B" w:rsidRPr="000D5261">
        <w:rPr>
          <w:rFonts w:cs="Arial"/>
          <w:b/>
          <w:iCs/>
          <w:szCs w:val="24"/>
        </w:rPr>
        <w:t>INFLUENZA IMMUNISATION</w:t>
      </w:r>
      <w:r w:rsidR="00832406" w:rsidRPr="000D5261">
        <w:rPr>
          <w:rFonts w:cs="Arial"/>
          <w:b/>
          <w:iCs/>
          <w:szCs w:val="24"/>
        </w:rPr>
        <w:t xml:space="preserve"> SERVICES </w:t>
      </w:r>
      <w:r w:rsidR="00832406" w:rsidRPr="000D5261">
        <w:rPr>
          <w:rFonts w:cs="Arial"/>
          <w:b/>
          <w:iCs/>
          <w:szCs w:val="24"/>
        </w:rPr>
        <w:br/>
        <w:t xml:space="preserve">TO COUNCIL EMPLOYEES AND TO EMPLOYEES </w:t>
      </w:r>
      <w:r w:rsidR="00832406" w:rsidRPr="000D5261">
        <w:rPr>
          <w:rFonts w:cs="Arial"/>
          <w:b/>
          <w:iCs/>
          <w:szCs w:val="24"/>
        </w:rPr>
        <w:br/>
        <w:t>OF OTHER APPROVED ENTITIES</w:t>
      </w:r>
    </w:p>
    <w:p w:rsidR="006726DF" w:rsidRPr="000D5261" w:rsidRDefault="006726DF" w:rsidP="006726DF">
      <w:pPr>
        <w:pBdr>
          <w:bottom w:val="single" w:sz="6" w:space="1" w:color="auto"/>
        </w:pBdr>
        <w:ind w:left="1701" w:right="1701"/>
        <w:rPr>
          <w:rFonts w:cs="Arial"/>
          <w:b/>
          <w:szCs w:val="24"/>
          <w:lang w:val="en-US"/>
        </w:rPr>
      </w:pPr>
    </w:p>
    <w:p w:rsidR="006726DF" w:rsidRPr="000D5261" w:rsidRDefault="006726DF" w:rsidP="006726DF">
      <w:pPr>
        <w:rPr>
          <w:rFonts w:cs="Arial"/>
          <w:b/>
          <w:szCs w:val="24"/>
          <w:lang w:val="en-US"/>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 w:val="18"/>
          <w:szCs w:val="18"/>
        </w:rPr>
      </w:pPr>
      <w:r w:rsidRPr="000D5261">
        <w:rPr>
          <w:rFonts w:ascii="Arial" w:hAnsi="Arial" w:cs="Arial"/>
          <w:b/>
          <w:bCs/>
          <w:i/>
          <w:sz w:val="18"/>
          <w:szCs w:val="18"/>
        </w:rPr>
        <w:t>Legal Services</w:t>
      </w:r>
    </w:p>
    <w:p w:rsidR="006726DF" w:rsidRPr="000D5261" w:rsidRDefault="006726DF" w:rsidP="006726DF">
      <w:pPr>
        <w:pStyle w:val="DocumentSubhead"/>
        <w:widowControl/>
        <w:adjustRightInd/>
        <w:rPr>
          <w:rFonts w:ascii="Arial" w:hAnsi="Arial" w:cs="Arial"/>
          <w:b/>
          <w:bCs/>
          <w:i/>
          <w:sz w:val="18"/>
          <w:szCs w:val="18"/>
        </w:rPr>
      </w:pPr>
      <w:r w:rsidRPr="000D5261">
        <w:rPr>
          <w:rFonts w:ascii="Arial" w:hAnsi="Arial" w:cs="Arial"/>
          <w:b/>
          <w:bCs/>
          <w:i/>
          <w:sz w:val="18"/>
          <w:szCs w:val="18"/>
        </w:rPr>
        <w:t>Cheshire West and Chester Council</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HQ Building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Nicholas Street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Chester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CH1 2NP</w:t>
      </w:r>
    </w:p>
    <w:p w:rsidR="001E3542" w:rsidRPr="000D5261" w:rsidRDefault="001E3542" w:rsidP="00DB35DF">
      <w:pPr>
        <w:widowControl/>
        <w:adjustRightInd/>
        <w:textAlignment w:val="auto"/>
        <w:rPr>
          <w:rFonts w:cs="Arial"/>
          <w:b/>
          <w:caps/>
          <w:szCs w:val="24"/>
          <w:u w:val="single"/>
        </w:rPr>
      </w:pPr>
      <w:r w:rsidRPr="000D5261">
        <w:rPr>
          <w:rFonts w:cs="Arial"/>
          <w:iCs/>
          <w:caps/>
          <w:szCs w:val="24"/>
          <w:highlight w:val="green"/>
        </w:rPr>
        <w:br w:type="page"/>
      </w:r>
      <w:r w:rsidRPr="000D5261">
        <w:rPr>
          <w:rFonts w:cs="Arial"/>
          <w:b/>
          <w:szCs w:val="24"/>
          <w:u w:val="single"/>
        </w:rPr>
        <w:lastRenderedPageBreak/>
        <w:t>CONTRACT PARTICULARS</w:t>
      </w:r>
      <w:r w:rsidR="00B1011F" w:rsidRPr="000D5261">
        <w:rPr>
          <w:rFonts w:cs="Arial"/>
          <w:b/>
          <w:szCs w:val="24"/>
          <w:u w:val="single"/>
        </w:rPr>
        <w:br/>
      </w:r>
    </w:p>
    <w:tbl>
      <w:tblPr>
        <w:tblW w:w="0" w:type="auto"/>
        <w:tblLook w:val="0000" w:firstRow="0" w:lastRow="0" w:firstColumn="0" w:lastColumn="0" w:noHBand="0" w:noVBand="0"/>
      </w:tblPr>
      <w:tblGrid>
        <w:gridCol w:w="3099"/>
        <w:gridCol w:w="739"/>
        <w:gridCol w:w="5449"/>
      </w:tblGrid>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Contract Title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5A2582" w:rsidP="00832406">
            <w:pPr>
              <w:spacing w:before="120" w:after="120"/>
              <w:rPr>
                <w:rFonts w:cs="Arial"/>
                <w:b/>
                <w:iCs/>
                <w:szCs w:val="24"/>
              </w:rPr>
            </w:pPr>
            <w:r w:rsidRPr="000D5261">
              <w:rPr>
                <w:rFonts w:cs="Arial"/>
                <w:b/>
                <w:iCs/>
                <w:szCs w:val="24"/>
              </w:rPr>
              <w:t xml:space="preserve">Community Pharmacy Influenza Immunisation Programme for </w:t>
            </w:r>
            <w:r w:rsidR="00832406" w:rsidRPr="000D5261">
              <w:rPr>
                <w:rFonts w:cs="Arial"/>
                <w:b/>
                <w:iCs/>
                <w:szCs w:val="24"/>
              </w:rPr>
              <w:t xml:space="preserve">Employees of </w:t>
            </w:r>
            <w:r w:rsidRPr="000D5261">
              <w:rPr>
                <w:rFonts w:cs="Arial"/>
                <w:b/>
                <w:iCs/>
                <w:szCs w:val="24"/>
              </w:rPr>
              <w:t xml:space="preserve">Cheshire West and Chester </w:t>
            </w:r>
            <w:r w:rsidR="002928D9" w:rsidRPr="000D5261">
              <w:rPr>
                <w:rFonts w:cs="Arial"/>
                <w:b/>
                <w:iCs/>
                <w:szCs w:val="24"/>
              </w:rPr>
              <w:t xml:space="preserve">Borough </w:t>
            </w:r>
            <w:r w:rsidRPr="000D5261">
              <w:rPr>
                <w:rFonts w:cs="Arial"/>
                <w:b/>
                <w:iCs/>
                <w:szCs w:val="24"/>
              </w:rPr>
              <w:t xml:space="preserve">Council </w:t>
            </w:r>
            <w:r w:rsidR="00630BFD" w:rsidRPr="000D5261">
              <w:rPr>
                <w:rFonts w:cs="Arial"/>
                <w:b/>
                <w:iCs/>
                <w:szCs w:val="24"/>
              </w:rPr>
              <w:t xml:space="preserve">and </w:t>
            </w:r>
            <w:r w:rsidR="00832406" w:rsidRPr="000D5261">
              <w:rPr>
                <w:rFonts w:cs="Arial"/>
                <w:b/>
                <w:iCs/>
                <w:szCs w:val="24"/>
              </w:rPr>
              <w:t>for Employees of other entities as approved by the Authorised Officer.</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Services to be Delivered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5A2582" w:rsidP="00335AE2">
            <w:pPr>
              <w:spacing w:before="120" w:after="120"/>
              <w:rPr>
                <w:rFonts w:cs="Arial"/>
                <w:b/>
                <w:iCs/>
                <w:szCs w:val="24"/>
              </w:rPr>
            </w:pPr>
            <w:r w:rsidRPr="000D5261">
              <w:rPr>
                <w:rFonts w:cs="Arial"/>
                <w:b/>
                <w:iCs/>
                <w:szCs w:val="24"/>
              </w:rPr>
              <w:t xml:space="preserve">Influenza Immunisation </w:t>
            </w:r>
            <w:r w:rsidR="00223B18" w:rsidRPr="000D5261">
              <w:rPr>
                <w:rFonts w:cs="Arial"/>
                <w:b/>
                <w:iCs/>
                <w:szCs w:val="24"/>
              </w:rPr>
              <w:t>Service</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Council</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335AE2">
            <w:pPr>
              <w:spacing w:before="120" w:after="120"/>
              <w:rPr>
                <w:rFonts w:cs="Arial"/>
                <w:b/>
                <w:iCs/>
                <w:szCs w:val="24"/>
              </w:rPr>
            </w:pPr>
            <w:r w:rsidRPr="000D5261">
              <w:rPr>
                <w:rFonts w:cs="Arial"/>
                <w:b/>
                <w:iCs/>
                <w:szCs w:val="24"/>
              </w:rPr>
              <w:t>Cheshire West and Chester Borough Council</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223B18">
            <w:pPr>
              <w:spacing w:before="120" w:after="120"/>
              <w:rPr>
                <w:rFonts w:cs="Arial"/>
                <w:b/>
                <w:szCs w:val="24"/>
              </w:rPr>
            </w:pPr>
            <w:r w:rsidRPr="000D5261">
              <w:rPr>
                <w:rFonts w:cs="Arial"/>
                <w:b/>
                <w:szCs w:val="24"/>
              </w:rPr>
              <w:t>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A85AF9" w:rsidP="00335AE2">
            <w:pPr>
              <w:spacing w:before="120" w:after="120"/>
              <w:rPr>
                <w:rFonts w:cs="Arial"/>
                <w:b/>
                <w:iCs/>
                <w:szCs w:val="24"/>
              </w:rPr>
            </w:pPr>
            <w:r>
              <w:rPr>
                <w:rFonts w:cs="Arial"/>
                <w:b/>
                <w:iCs/>
                <w:szCs w:val="24"/>
                <w:highlight w:val="yellow"/>
              </w:rPr>
              <w:t>Insert Pharmacy N</w:t>
            </w:r>
            <w:r w:rsidRPr="00A85AF9">
              <w:rPr>
                <w:rFonts w:cs="Arial"/>
                <w:b/>
                <w:iCs/>
                <w:szCs w:val="24"/>
                <w:highlight w:val="yellow"/>
              </w:rPr>
              <w:t>ame</w:t>
            </w:r>
            <w:r w:rsidR="00E00A63" w:rsidRPr="000D5261">
              <w:rPr>
                <w:rFonts w:cs="Arial"/>
                <w:b/>
                <w:iCs/>
                <w:szCs w:val="24"/>
              </w:rPr>
              <w:t xml:space="preserve"> </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Commencement Date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D41DB4" w:rsidP="000D5261">
            <w:pPr>
              <w:spacing w:before="120" w:after="120"/>
              <w:rPr>
                <w:rFonts w:cs="Arial"/>
                <w:b/>
                <w:iCs/>
                <w:szCs w:val="24"/>
              </w:rPr>
            </w:pPr>
            <w:r w:rsidRPr="000D5261">
              <w:rPr>
                <w:rFonts w:cs="Arial"/>
                <w:b/>
                <w:iCs/>
                <w:szCs w:val="24"/>
              </w:rPr>
              <w:t>1st October</w:t>
            </w:r>
            <w:r w:rsidR="00E00A63" w:rsidRPr="000D5261">
              <w:rPr>
                <w:rFonts w:cs="Arial"/>
                <w:b/>
                <w:iCs/>
                <w:szCs w:val="24"/>
              </w:rPr>
              <w:t xml:space="preserve"> </w:t>
            </w:r>
            <w:r w:rsidR="00E00A63" w:rsidRPr="00A85AF9">
              <w:rPr>
                <w:rFonts w:cs="Arial"/>
                <w:b/>
                <w:iCs/>
                <w:szCs w:val="24"/>
              </w:rPr>
              <w:t>201</w:t>
            </w:r>
            <w:r w:rsidR="002626D8">
              <w:rPr>
                <w:rFonts w:cs="Arial"/>
                <w:b/>
                <w:iCs/>
                <w:szCs w:val="24"/>
              </w:rPr>
              <w:t>8</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Contract Period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0D5261">
            <w:pPr>
              <w:spacing w:before="120" w:after="120"/>
              <w:rPr>
                <w:rFonts w:cs="Arial"/>
                <w:b/>
                <w:iCs/>
                <w:szCs w:val="24"/>
              </w:rPr>
            </w:pPr>
            <w:r w:rsidRPr="000D5261">
              <w:rPr>
                <w:rFonts w:cs="Arial"/>
                <w:b/>
                <w:iCs/>
                <w:szCs w:val="24"/>
              </w:rPr>
              <w:t xml:space="preserve">Fixed term: </w:t>
            </w:r>
            <w:r w:rsidR="00D41DB4" w:rsidRPr="000D5261">
              <w:rPr>
                <w:rFonts w:cs="Arial"/>
                <w:b/>
                <w:iCs/>
                <w:szCs w:val="24"/>
              </w:rPr>
              <w:t xml:space="preserve">1st October </w:t>
            </w:r>
            <w:r w:rsidR="00D41DB4" w:rsidRPr="00A85AF9">
              <w:rPr>
                <w:rFonts w:cs="Arial"/>
                <w:b/>
                <w:iCs/>
                <w:szCs w:val="24"/>
              </w:rPr>
              <w:t>201</w:t>
            </w:r>
            <w:r w:rsidR="002626D8">
              <w:rPr>
                <w:rFonts w:cs="Arial"/>
                <w:b/>
                <w:iCs/>
                <w:szCs w:val="24"/>
              </w:rPr>
              <w:t>8</w:t>
            </w:r>
            <w:r w:rsidR="0085411B">
              <w:rPr>
                <w:rFonts w:cs="Arial"/>
                <w:b/>
                <w:iCs/>
                <w:szCs w:val="24"/>
              </w:rPr>
              <w:t xml:space="preserve"> to 28</w:t>
            </w:r>
            <w:r w:rsidR="00AC17C3" w:rsidRPr="00A85AF9">
              <w:rPr>
                <w:rFonts w:cs="Arial"/>
                <w:b/>
                <w:iCs/>
                <w:szCs w:val="24"/>
              </w:rPr>
              <w:t>th</w:t>
            </w:r>
            <w:r w:rsidRPr="00A85AF9">
              <w:rPr>
                <w:rFonts w:cs="Arial"/>
                <w:b/>
                <w:iCs/>
                <w:szCs w:val="24"/>
              </w:rPr>
              <w:t xml:space="preserve"> </w:t>
            </w:r>
            <w:r w:rsidR="009C48E6" w:rsidRPr="00A85AF9">
              <w:rPr>
                <w:rFonts w:cs="Arial"/>
                <w:b/>
                <w:iCs/>
                <w:szCs w:val="24"/>
              </w:rPr>
              <w:t>February</w:t>
            </w:r>
            <w:r w:rsidRPr="00A85AF9">
              <w:rPr>
                <w:rFonts w:cs="Arial"/>
                <w:b/>
                <w:iCs/>
                <w:szCs w:val="24"/>
              </w:rPr>
              <w:t xml:space="preserve"> 201</w:t>
            </w:r>
            <w:r w:rsidR="002626D8">
              <w:rPr>
                <w:rFonts w:cs="Arial"/>
                <w:b/>
                <w:iCs/>
                <w:szCs w:val="24"/>
              </w:rPr>
              <w:t>9</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To be called off by Order</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Yes </w:t>
            </w:r>
          </w:p>
        </w:tc>
        <w:tc>
          <w:tcPr>
            <w:tcW w:w="544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Services/Goods/Works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Services</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Specification/Description</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DB55EB" w:rsidRPr="000D5261" w:rsidRDefault="009909FC" w:rsidP="009909FC">
            <w:pPr>
              <w:pStyle w:val="Default"/>
              <w:spacing w:before="120" w:after="120"/>
              <w:rPr>
                <w:b/>
                <w:bCs/>
              </w:rPr>
            </w:pPr>
            <w:r w:rsidRPr="000D5261">
              <w:rPr>
                <w:b/>
                <w:bCs/>
              </w:rPr>
              <w:t xml:space="preserve">To </w:t>
            </w:r>
            <w:r w:rsidR="00646925" w:rsidRPr="000D5261">
              <w:rPr>
                <w:b/>
                <w:bCs/>
              </w:rPr>
              <w:t>provide and administer seasonal influenza</w:t>
            </w:r>
            <w:r w:rsidR="00832406" w:rsidRPr="000D5261">
              <w:rPr>
                <w:b/>
                <w:bCs/>
              </w:rPr>
              <w:t xml:space="preserve"> vaccinations to eligible Employees </w:t>
            </w:r>
            <w:r w:rsidR="00646925" w:rsidRPr="000D5261">
              <w:rPr>
                <w:b/>
                <w:bCs/>
              </w:rPr>
              <w:t xml:space="preserve">of Cheshire West and Chester </w:t>
            </w:r>
            <w:r w:rsidR="001F734D">
              <w:rPr>
                <w:b/>
                <w:bCs/>
              </w:rPr>
              <w:t xml:space="preserve">Borough </w:t>
            </w:r>
            <w:r w:rsidR="00646925" w:rsidRPr="000D5261">
              <w:rPr>
                <w:b/>
                <w:bCs/>
              </w:rPr>
              <w:t xml:space="preserve">Council and </w:t>
            </w:r>
            <w:r w:rsidR="00832406" w:rsidRPr="000D5261">
              <w:rPr>
                <w:b/>
                <w:iCs/>
              </w:rPr>
              <w:t xml:space="preserve">for Employees of other entities as approved by the Authorised Officer </w:t>
            </w:r>
            <w:r w:rsidR="00646925" w:rsidRPr="000D5261">
              <w:rPr>
                <w:b/>
                <w:bCs/>
              </w:rPr>
              <w:t xml:space="preserve">on production of a ‘flu voucher’ and staff ID card or letter provided by employer. </w:t>
            </w:r>
          </w:p>
          <w:p w:rsidR="00646925" w:rsidRPr="000D5261" w:rsidRDefault="00832406" w:rsidP="00335AE2">
            <w:pPr>
              <w:pStyle w:val="Default"/>
              <w:rPr>
                <w:b/>
                <w:bCs/>
                <w:color w:val="auto"/>
              </w:rPr>
            </w:pPr>
            <w:r w:rsidRPr="000D5261">
              <w:rPr>
                <w:b/>
                <w:bCs/>
                <w:color w:val="auto"/>
              </w:rPr>
              <w:t xml:space="preserve">The Service Specification for the Service </w:t>
            </w:r>
            <w:r w:rsidR="00646925" w:rsidRPr="000D5261">
              <w:rPr>
                <w:b/>
                <w:bCs/>
                <w:color w:val="auto"/>
              </w:rPr>
              <w:t>is provided as a separate document</w:t>
            </w:r>
          </w:p>
          <w:p w:rsidR="00E00A63" w:rsidRPr="000D5261" w:rsidRDefault="00E00A63" w:rsidP="00335AE2">
            <w:pPr>
              <w:pStyle w:val="Default"/>
              <w:rPr>
                <w:color w:val="FF0000"/>
              </w:rPr>
            </w:pPr>
            <w:r w:rsidRPr="000D5261">
              <w:rPr>
                <w:b/>
                <w:bCs/>
                <w:color w:val="FF0000"/>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613151">
            <w:pPr>
              <w:spacing w:before="120" w:after="120"/>
              <w:rPr>
                <w:rFonts w:cs="Arial"/>
                <w:b/>
                <w:szCs w:val="24"/>
              </w:rPr>
            </w:pPr>
            <w:r w:rsidRPr="000D5261">
              <w:rPr>
                <w:rFonts w:cs="Arial"/>
                <w:b/>
                <w:szCs w:val="24"/>
              </w:rPr>
              <w:t xml:space="preserve">Addresses for Official Notices - Council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613151" w:rsidRPr="000D5261" w:rsidRDefault="00E00A63" w:rsidP="009508B5">
            <w:pPr>
              <w:widowControl/>
              <w:rPr>
                <w:rFonts w:cs="Arial"/>
                <w:b/>
                <w:szCs w:val="24"/>
              </w:rPr>
            </w:pPr>
            <w:r w:rsidRPr="000D5261">
              <w:rPr>
                <w:rFonts w:cs="Arial"/>
                <w:b/>
                <w:szCs w:val="24"/>
              </w:rPr>
              <w:t>Public Health</w:t>
            </w:r>
            <w:r w:rsidR="00832406" w:rsidRPr="000D5261">
              <w:rPr>
                <w:rFonts w:cs="Arial"/>
                <w:b/>
                <w:szCs w:val="24"/>
              </w:rPr>
              <w:t xml:space="preserve"> </w:t>
            </w:r>
            <w:r w:rsidR="009508B5">
              <w:rPr>
                <w:rFonts w:cs="Arial"/>
                <w:b/>
                <w:szCs w:val="24"/>
              </w:rPr>
              <w:t>Team</w:t>
            </w:r>
            <w:r w:rsidR="00832406" w:rsidRPr="000D5261">
              <w:rPr>
                <w:rFonts w:cs="Arial"/>
                <w:b/>
                <w:szCs w:val="24"/>
              </w:rPr>
              <w:t xml:space="preserve"> </w:t>
            </w:r>
          </w:p>
          <w:p w:rsidR="00E00A63" w:rsidRPr="000D5261" w:rsidRDefault="00E00A63" w:rsidP="009508B5">
            <w:pPr>
              <w:widowControl/>
              <w:rPr>
                <w:rFonts w:cs="Arial"/>
                <w:b/>
                <w:szCs w:val="24"/>
              </w:rPr>
            </w:pPr>
            <w:r w:rsidRPr="000D5261">
              <w:rPr>
                <w:rFonts w:cs="Arial"/>
                <w:b/>
                <w:szCs w:val="24"/>
              </w:rPr>
              <w:t xml:space="preserve">Cheshire West and Chester Borough Council </w:t>
            </w:r>
          </w:p>
          <w:p w:rsidR="009508B5" w:rsidRDefault="00E00A63" w:rsidP="009508B5">
            <w:pPr>
              <w:pStyle w:val="Default"/>
              <w:rPr>
                <w:b/>
                <w:bCs/>
              </w:rPr>
            </w:pPr>
            <w:r w:rsidRPr="000D5261">
              <w:rPr>
                <w:b/>
                <w:bCs/>
              </w:rPr>
              <w:t>HQ Building, 58 Nicholas Street, Chester, CH1 2NP</w:t>
            </w:r>
          </w:p>
          <w:p w:rsidR="001704A7" w:rsidRPr="000D5261" w:rsidRDefault="00E00A63" w:rsidP="009508B5">
            <w:pPr>
              <w:pStyle w:val="Default"/>
            </w:pPr>
            <w:r w:rsidRPr="000D5261">
              <w:rPr>
                <w:b/>
                <w:bCs/>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highlight w:val="yellow"/>
              </w:rPr>
              <w:t>Address(</w:t>
            </w:r>
            <w:proofErr w:type="spellStart"/>
            <w:r w:rsidRPr="000D5261">
              <w:rPr>
                <w:rFonts w:cs="Arial"/>
                <w:b/>
                <w:szCs w:val="24"/>
                <w:highlight w:val="yellow"/>
              </w:rPr>
              <w:t>es</w:t>
            </w:r>
            <w:proofErr w:type="spellEnd"/>
            <w:r w:rsidRPr="000D5261">
              <w:rPr>
                <w:rFonts w:cs="Arial"/>
                <w:b/>
                <w:szCs w:val="24"/>
                <w:highlight w:val="yellow"/>
              </w:rPr>
              <w:t>) and contact(s) for Official Notices - 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highlight w:val="yellow"/>
              </w:rPr>
            </w:pPr>
          </w:p>
          <w:p w:rsidR="00E00A63" w:rsidRPr="000D5261" w:rsidRDefault="00E00A63" w:rsidP="00335AE2">
            <w:pPr>
              <w:spacing w:before="120" w:after="120"/>
              <w:rPr>
                <w:rFonts w:cs="Arial"/>
                <w:b/>
                <w:szCs w:val="24"/>
                <w:highlight w:val="yellow"/>
              </w:rPr>
            </w:pPr>
          </w:p>
          <w:p w:rsidR="00E00A63" w:rsidRPr="000D5261" w:rsidRDefault="00E00A63" w:rsidP="00335AE2">
            <w:pPr>
              <w:spacing w:before="120" w:after="120"/>
              <w:rPr>
                <w:rFonts w:cs="Arial"/>
                <w:b/>
                <w:szCs w:val="24"/>
              </w:rPr>
            </w:pP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Price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8150D3" w:rsidRPr="000D5261" w:rsidRDefault="00DB55EB" w:rsidP="008150D3">
            <w:pPr>
              <w:spacing w:before="120" w:after="120"/>
              <w:rPr>
                <w:rFonts w:cs="Arial"/>
                <w:b/>
                <w:szCs w:val="24"/>
              </w:rPr>
            </w:pPr>
            <w:r w:rsidRPr="000D5261">
              <w:rPr>
                <w:rFonts w:cs="Arial"/>
                <w:b/>
                <w:szCs w:val="24"/>
              </w:rPr>
              <w:t xml:space="preserve">£12.50 per </w:t>
            </w:r>
            <w:r w:rsidR="008150D3" w:rsidRPr="000D5261">
              <w:rPr>
                <w:rFonts w:cs="Arial"/>
                <w:b/>
                <w:szCs w:val="24"/>
              </w:rPr>
              <w:t xml:space="preserve">voucher redeemed in exchange for administration of </w:t>
            </w:r>
            <w:r w:rsidRPr="000D5261">
              <w:rPr>
                <w:rFonts w:cs="Arial"/>
                <w:b/>
                <w:szCs w:val="24"/>
              </w:rPr>
              <w:t>vaccination</w:t>
            </w:r>
            <w:r w:rsidR="008150D3" w:rsidRPr="000D5261">
              <w:rPr>
                <w:rFonts w:cs="Arial"/>
                <w:b/>
                <w:szCs w:val="24"/>
              </w:rPr>
              <w:t xml:space="preserve">.  </w:t>
            </w:r>
          </w:p>
          <w:p w:rsidR="00E00A63" w:rsidRPr="000D5261" w:rsidRDefault="008150D3" w:rsidP="001F734D">
            <w:pPr>
              <w:spacing w:before="120" w:after="120"/>
              <w:rPr>
                <w:rFonts w:cs="Arial"/>
                <w:b/>
                <w:szCs w:val="24"/>
              </w:rPr>
            </w:pPr>
            <w:r w:rsidRPr="000D5261">
              <w:rPr>
                <w:rFonts w:cs="Arial"/>
                <w:b/>
                <w:szCs w:val="24"/>
              </w:rPr>
              <w:t xml:space="preserve">Price is </w:t>
            </w:r>
            <w:r w:rsidR="001F734D">
              <w:rPr>
                <w:rFonts w:cs="Arial"/>
                <w:b/>
                <w:szCs w:val="24"/>
              </w:rPr>
              <w:t xml:space="preserve">inclusive of </w:t>
            </w:r>
            <w:r w:rsidRPr="000D5261">
              <w:rPr>
                <w:rFonts w:cs="Arial"/>
                <w:b/>
                <w:szCs w:val="24"/>
              </w:rPr>
              <w:t xml:space="preserve">cost of vaccine, administration and professional fees as per Service Specification and is </w:t>
            </w:r>
            <w:r w:rsidR="00DB55EB" w:rsidRPr="000D5261">
              <w:rPr>
                <w:rFonts w:cs="Arial"/>
                <w:b/>
                <w:szCs w:val="24"/>
              </w:rPr>
              <w:t xml:space="preserve">inclusive of </w:t>
            </w:r>
            <w:r w:rsidR="00601971" w:rsidRPr="000D5261">
              <w:rPr>
                <w:rFonts w:cs="Arial"/>
                <w:b/>
                <w:szCs w:val="24"/>
              </w:rPr>
              <w:t>VAT</w:t>
            </w:r>
            <w:r w:rsidRPr="000D5261">
              <w:rPr>
                <w:rFonts w:cs="Arial"/>
                <w:b/>
                <w:szCs w:val="24"/>
              </w:rPr>
              <w:t>.</w:t>
            </w:r>
            <w:r w:rsidR="00601971" w:rsidRPr="000D5261">
              <w:rPr>
                <w:rFonts w:cs="Arial"/>
                <w:b/>
                <w:szCs w:val="24"/>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Delivery Instructions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335AE2">
            <w:pPr>
              <w:spacing w:before="120" w:after="120"/>
              <w:rPr>
                <w:rFonts w:cs="Arial"/>
                <w:b/>
                <w:iCs/>
                <w:szCs w:val="24"/>
              </w:rPr>
            </w:pPr>
            <w:r w:rsidRPr="000D5261">
              <w:rPr>
                <w:rFonts w:cs="Arial"/>
                <w:b/>
                <w:iCs/>
                <w:szCs w:val="24"/>
              </w:rPr>
              <w:t>None</w:t>
            </w:r>
          </w:p>
        </w:tc>
      </w:tr>
    </w:tbl>
    <w:p w:rsidR="00343DBE" w:rsidRPr="000D5261" w:rsidRDefault="001E3542" w:rsidP="0058686B">
      <w:pPr>
        <w:widowControl/>
        <w:adjustRightInd/>
        <w:textAlignment w:val="auto"/>
        <w:rPr>
          <w:rFonts w:cs="Arial"/>
          <w:szCs w:val="24"/>
        </w:rPr>
      </w:pPr>
      <w:r w:rsidRPr="000D5261">
        <w:rPr>
          <w:rFonts w:cs="Arial"/>
          <w:b/>
          <w:szCs w:val="24"/>
        </w:rPr>
        <w:br w:type="page"/>
      </w:r>
      <w:r w:rsidR="00343DBE" w:rsidRPr="000D5261">
        <w:rPr>
          <w:rFonts w:cs="Arial"/>
          <w:b/>
          <w:szCs w:val="24"/>
        </w:rPr>
        <w:lastRenderedPageBreak/>
        <w:t>CONTENTS</w:t>
      </w:r>
    </w:p>
    <w:p w:rsidR="00343DBE" w:rsidRPr="000D5261" w:rsidRDefault="004A36F6" w:rsidP="00343DBE">
      <w:pPr>
        <w:pStyle w:val="Body"/>
        <w:tabs>
          <w:tab w:val="clear" w:pos="851"/>
          <w:tab w:val="left" w:pos="1100"/>
        </w:tabs>
        <w:rPr>
          <w:rFonts w:cs="Arial"/>
          <w:szCs w:val="24"/>
        </w:rPr>
      </w:pPr>
      <w:r w:rsidRPr="000D5261">
        <w:rPr>
          <w:rFonts w:cs="Arial"/>
          <w:b/>
          <w:szCs w:val="24"/>
        </w:rPr>
        <w:t>Clause</w:t>
      </w:r>
      <w:r w:rsidR="00343DBE" w:rsidRPr="000D5261">
        <w:rPr>
          <w:rFonts w:cs="Arial"/>
          <w:b/>
          <w:szCs w:val="24"/>
        </w:rPr>
        <w:tab/>
        <w:t>Heading</w:t>
      </w:r>
      <w:r w:rsidR="006775B0" w:rsidRPr="000D5261">
        <w:rPr>
          <w:rFonts w:cs="Arial"/>
          <w:b/>
          <w:szCs w:val="24"/>
        </w:rPr>
        <w:br/>
      </w:r>
    </w:p>
    <w:bookmarkStart w:id="3" w:name="_Hlt63047772"/>
    <w:bookmarkStart w:id="4" w:name="dEF"/>
    <w:bookmarkStart w:id="5" w:name="InsertTOCHere"/>
    <w:bookmarkEnd w:id="3"/>
    <w:bookmarkEnd w:id="4"/>
    <w:bookmarkEnd w:id="5"/>
    <w:p w:rsidR="00B00CC2" w:rsidRPr="000D5261" w:rsidRDefault="0063432F">
      <w:pPr>
        <w:pStyle w:val="TOC5"/>
        <w:rPr>
          <w:rFonts w:eastAsiaTheme="minorEastAsia" w:cs="Arial"/>
          <w:szCs w:val="24"/>
        </w:rPr>
      </w:pPr>
      <w:r w:rsidRPr="000D5261">
        <w:rPr>
          <w:rStyle w:val="Level1asHeadingtext"/>
          <w:rFonts w:cs="Arial"/>
          <w:b w:val="0"/>
          <w:szCs w:val="24"/>
        </w:rPr>
        <w:fldChar w:fldCharType="begin"/>
      </w:r>
      <w:r w:rsidR="00343DBE" w:rsidRPr="000D5261">
        <w:rPr>
          <w:rStyle w:val="Level1asHeadingtext"/>
          <w:rFonts w:cs="Arial"/>
          <w:b w:val="0"/>
          <w:szCs w:val="24"/>
        </w:rPr>
        <w:instrText xml:space="preserve"> TOC \f \u \* MERGEFORMAT </w:instrText>
      </w:r>
      <w:r w:rsidRPr="000D5261">
        <w:rPr>
          <w:rStyle w:val="Level1asHeadingtext"/>
          <w:rFonts w:cs="Arial"/>
          <w:b w:val="0"/>
          <w:szCs w:val="24"/>
        </w:rPr>
        <w:fldChar w:fldCharType="separate"/>
      </w:r>
      <w:r w:rsidR="00B00CC2" w:rsidRPr="000D5261">
        <w:rPr>
          <w:rFonts w:cs="Arial"/>
          <w:b/>
          <w:szCs w:val="24"/>
        </w:rPr>
        <w:t>PART A - OPERATIVE PROVISIONS</w:t>
      </w:r>
      <w:r w:rsidR="00B00CC2" w:rsidRPr="000D5261">
        <w:rPr>
          <w:rFonts w:cs="Arial"/>
          <w:szCs w:val="24"/>
        </w:rPr>
        <w:tab/>
      </w:r>
      <w:r w:rsidRPr="000D5261">
        <w:rPr>
          <w:rFonts w:cs="Arial"/>
          <w:szCs w:val="24"/>
        </w:rPr>
        <w:fldChar w:fldCharType="begin"/>
      </w:r>
      <w:r w:rsidR="00B00CC2" w:rsidRPr="000D5261">
        <w:rPr>
          <w:rFonts w:cs="Arial"/>
          <w:szCs w:val="24"/>
        </w:rPr>
        <w:instrText xml:space="preserve"> PAGEREF _Toc395873552 \h </w:instrText>
      </w:r>
      <w:r w:rsidRPr="000D5261">
        <w:rPr>
          <w:rFonts w:cs="Arial"/>
          <w:szCs w:val="24"/>
        </w:rPr>
      </w:r>
      <w:r w:rsidRPr="000D5261">
        <w:rPr>
          <w:rFonts w:cs="Arial"/>
          <w:szCs w:val="24"/>
        </w:rPr>
        <w:fldChar w:fldCharType="separate"/>
      </w:r>
      <w:r w:rsidR="00FB221D" w:rsidRPr="000D5261">
        <w:rPr>
          <w:rFonts w:cs="Arial"/>
          <w:szCs w:val="24"/>
        </w:rPr>
        <w:t>6</w:t>
      </w:r>
      <w:r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A1</w:t>
      </w:r>
      <w:r w:rsidRPr="000D5261">
        <w:rPr>
          <w:rFonts w:eastAsiaTheme="minorEastAsia" w:cs="Arial"/>
          <w:caps w:val="0"/>
          <w:szCs w:val="24"/>
        </w:rPr>
        <w:tab/>
      </w:r>
      <w:r w:rsidRPr="000D5261">
        <w:rPr>
          <w:rFonts w:cs="Arial"/>
          <w:szCs w:val="24"/>
        </w:rPr>
        <w:t>DEFINITIONS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A2</w:t>
      </w:r>
      <w:r w:rsidRPr="000D5261">
        <w:rPr>
          <w:rFonts w:eastAsiaTheme="minorEastAsia" w:cs="Arial"/>
          <w:caps w:val="0"/>
          <w:szCs w:val="24"/>
        </w:rPr>
        <w:tab/>
      </w:r>
      <w:r w:rsidRPr="000D5261">
        <w:rPr>
          <w:rFonts w:cs="Arial"/>
          <w:szCs w:val="24"/>
        </w:rPr>
        <w:t>HEADINGS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A3</w:t>
      </w:r>
      <w:r w:rsidRPr="000D5261">
        <w:rPr>
          <w:rFonts w:eastAsiaTheme="minorEastAsia" w:cs="Arial"/>
          <w:caps w:val="0"/>
          <w:szCs w:val="24"/>
        </w:rPr>
        <w:tab/>
      </w:r>
      <w:r w:rsidRPr="000D5261">
        <w:rPr>
          <w:rFonts w:cs="Arial"/>
          <w:szCs w:val="24"/>
        </w:rPr>
        <w:t>NOTICES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A4</w:t>
      </w:r>
      <w:r w:rsidRPr="000D5261">
        <w:rPr>
          <w:rFonts w:eastAsiaTheme="minorEastAsia" w:cs="Arial"/>
          <w:caps w:val="0"/>
          <w:szCs w:val="24"/>
        </w:rPr>
        <w:tab/>
      </w:r>
      <w:r w:rsidRPr="000D5261">
        <w:rPr>
          <w:rFonts w:cs="Arial"/>
          <w:szCs w:val="24"/>
        </w:rPr>
        <w:t>ENTIRE AGREEMENT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B - PROVISION OF SERVICES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B1</w:t>
      </w:r>
      <w:r w:rsidRPr="000D5261">
        <w:rPr>
          <w:rFonts w:eastAsiaTheme="minorEastAsia" w:cs="Arial"/>
          <w:caps w:val="0"/>
          <w:szCs w:val="24"/>
        </w:rPr>
        <w:tab/>
      </w:r>
      <w:r w:rsidRPr="000D5261">
        <w:rPr>
          <w:rFonts w:cs="Arial"/>
          <w:szCs w:val="24"/>
        </w:rPr>
        <w:t>CONTRACT PERIOD</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B2</w:t>
      </w:r>
      <w:r w:rsidRPr="000D5261">
        <w:rPr>
          <w:rFonts w:eastAsiaTheme="minorEastAsia" w:cs="Arial"/>
          <w:caps w:val="0"/>
          <w:szCs w:val="24"/>
        </w:rPr>
        <w:tab/>
      </w:r>
      <w:r w:rsidRPr="000D5261">
        <w:rPr>
          <w:rFonts w:cs="Arial"/>
          <w:szCs w:val="24"/>
        </w:rPr>
        <w:t>PERFORMANCE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B3</w:t>
      </w:r>
      <w:r w:rsidRPr="000D5261">
        <w:rPr>
          <w:rFonts w:eastAsiaTheme="minorEastAsia" w:cs="Arial"/>
          <w:caps w:val="0"/>
          <w:szCs w:val="24"/>
        </w:rPr>
        <w:tab/>
      </w:r>
      <w:r w:rsidRPr="000D5261">
        <w:rPr>
          <w:rFonts w:cs="Arial"/>
          <w:szCs w:val="24"/>
        </w:rPr>
        <w:t>CONTRACT MANAGER</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B4</w:t>
      </w:r>
      <w:r w:rsidRPr="000D5261">
        <w:rPr>
          <w:rFonts w:eastAsiaTheme="minorEastAsia" w:cs="Arial"/>
          <w:caps w:val="0"/>
          <w:szCs w:val="24"/>
        </w:rPr>
        <w:tab/>
      </w:r>
      <w:r w:rsidRPr="000D5261">
        <w:rPr>
          <w:rFonts w:cs="Arial"/>
          <w:szCs w:val="24"/>
        </w:rPr>
        <w:t>ORDERING PROCESS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B6</w:t>
      </w:r>
      <w:r w:rsidRPr="000D5261">
        <w:rPr>
          <w:rFonts w:eastAsiaTheme="minorEastAsia" w:cs="Arial"/>
          <w:caps w:val="0"/>
          <w:szCs w:val="24"/>
        </w:rPr>
        <w:tab/>
      </w:r>
      <w:r w:rsidRPr="000D5261">
        <w:rPr>
          <w:rFonts w:cs="Arial"/>
          <w:szCs w:val="24"/>
        </w:rPr>
        <w:t>WARRANTY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12</w:t>
      </w:r>
      <w:r w:rsidR="0063432F" w:rsidRPr="000D5261">
        <w:rPr>
          <w:rFonts w:cs="Arial"/>
          <w:szCs w:val="24"/>
        </w:rPr>
        <w:fldChar w:fldCharType="end"/>
      </w:r>
    </w:p>
    <w:p w:rsidR="00B00CC2" w:rsidRPr="000D5261" w:rsidRDefault="00B00CC2" w:rsidP="00B00CC2">
      <w:pPr>
        <w:pStyle w:val="TOC1"/>
        <w:rPr>
          <w:rFonts w:cs="Arial"/>
          <w:szCs w:val="24"/>
        </w:rPr>
      </w:pPr>
      <w:r w:rsidRPr="000D5261">
        <w:rPr>
          <w:rFonts w:cs="Arial"/>
          <w:szCs w:val="24"/>
        </w:rPr>
        <w:t>b7</w:t>
      </w:r>
      <w:r w:rsidRPr="000D5261">
        <w:rPr>
          <w:rFonts w:eastAsiaTheme="minorEastAsia" w:cs="Arial"/>
          <w:caps w:val="0"/>
          <w:szCs w:val="24"/>
        </w:rPr>
        <w:tab/>
      </w:r>
      <w:r w:rsidRPr="000D5261">
        <w:rPr>
          <w:rFonts w:cs="Arial"/>
          <w:szCs w:val="24"/>
        </w:rPr>
        <w:t>CONTRACTOR’S STAFF</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12</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C - PRICE AND PAYMENT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C1</w:t>
      </w:r>
      <w:r w:rsidRPr="000D5261">
        <w:rPr>
          <w:rFonts w:eastAsiaTheme="minorEastAsia" w:cs="Arial"/>
          <w:caps w:val="0"/>
          <w:szCs w:val="24"/>
        </w:rPr>
        <w:tab/>
      </w:r>
      <w:r w:rsidRPr="000D5261">
        <w:rPr>
          <w:rFonts w:cs="Arial"/>
          <w:szCs w:val="24"/>
        </w:rPr>
        <w:t>PRICE AND PAYMENT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13</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D - TERMINATION AND CONSEQUENCES OF 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D1</w:t>
      </w:r>
      <w:r w:rsidRPr="000D5261">
        <w:rPr>
          <w:rFonts w:eastAsiaTheme="minorEastAsia" w:cs="Arial"/>
          <w:caps w:val="0"/>
          <w:szCs w:val="24"/>
        </w:rPr>
        <w:tab/>
      </w:r>
      <w:r w:rsidRPr="000D5261">
        <w:rPr>
          <w:rFonts w:cs="Arial"/>
          <w:szCs w:val="24"/>
        </w:rPr>
        <w:t>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d2</w:t>
      </w:r>
      <w:r w:rsidRPr="000D5261">
        <w:rPr>
          <w:rFonts w:eastAsiaTheme="minorEastAsia" w:cs="Arial"/>
          <w:caps w:val="0"/>
          <w:szCs w:val="24"/>
        </w:rPr>
        <w:tab/>
      </w:r>
      <w:r w:rsidRPr="000D5261">
        <w:rPr>
          <w:rFonts w:cs="Arial"/>
          <w:szCs w:val="24"/>
        </w:rPr>
        <w:t>CONSEQUENCES OF 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15</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d3</w:t>
      </w:r>
      <w:r w:rsidRPr="000D5261">
        <w:rPr>
          <w:rFonts w:eastAsiaTheme="minorEastAsia" w:cs="Arial"/>
          <w:caps w:val="0"/>
          <w:szCs w:val="24"/>
        </w:rPr>
        <w:tab/>
      </w:r>
      <w:r w:rsidRPr="000D5261">
        <w:rPr>
          <w:rFonts w:cs="Arial"/>
          <w:szCs w:val="24"/>
        </w:rPr>
        <w:t>DISPUTE RESOLUTION PROCEDURE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15</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d4</w:t>
      </w:r>
      <w:r w:rsidRPr="000D5261">
        <w:rPr>
          <w:rFonts w:eastAsiaTheme="minorEastAsia" w:cs="Arial"/>
          <w:caps w:val="0"/>
          <w:szCs w:val="24"/>
        </w:rPr>
        <w:tab/>
      </w:r>
      <w:r w:rsidRPr="000D5261">
        <w:rPr>
          <w:rFonts w:cs="Arial"/>
          <w:szCs w:val="24"/>
        </w:rPr>
        <w:t>SURVIVAL</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E - INSURANCE AND LIABILITIES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E1</w:t>
      </w:r>
      <w:r w:rsidRPr="000D5261">
        <w:rPr>
          <w:rFonts w:eastAsiaTheme="minorEastAsia" w:cs="Arial"/>
          <w:caps w:val="0"/>
          <w:szCs w:val="24"/>
        </w:rPr>
        <w:tab/>
      </w:r>
      <w:r w:rsidRPr="000D5261">
        <w:rPr>
          <w:rFonts w:cs="Arial"/>
          <w:szCs w:val="24"/>
        </w:rPr>
        <w:t>INSURANCE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E2</w:t>
      </w:r>
      <w:r w:rsidRPr="000D5261">
        <w:rPr>
          <w:rFonts w:eastAsiaTheme="minorEastAsia" w:cs="Arial"/>
          <w:caps w:val="0"/>
          <w:szCs w:val="24"/>
        </w:rPr>
        <w:tab/>
      </w:r>
      <w:r w:rsidRPr="000D5261">
        <w:rPr>
          <w:rFonts w:cs="Arial"/>
          <w:szCs w:val="24"/>
        </w:rPr>
        <w:t>INDEMNITY AND LIABILITY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F - PROTECTION OF INFORMATION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17</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F1</w:t>
      </w:r>
      <w:r w:rsidRPr="000D5261">
        <w:rPr>
          <w:rFonts w:eastAsiaTheme="minorEastAsia" w:cs="Arial"/>
          <w:caps w:val="0"/>
          <w:szCs w:val="24"/>
        </w:rPr>
        <w:tab/>
      </w:r>
      <w:r w:rsidRPr="000D5261">
        <w:rPr>
          <w:rFonts w:cs="Arial"/>
          <w:szCs w:val="24"/>
        </w:rPr>
        <w:t>INTELLECTUAL PROPERTY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17</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f2</w:t>
      </w:r>
      <w:r w:rsidRPr="000D5261">
        <w:rPr>
          <w:rFonts w:eastAsiaTheme="minorEastAsia" w:cs="Arial"/>
          <w:caps w:val="0"/>
          <w:szCs w:val="24"/>
        </w:rPr>
        <w:tab/>
      </w:r>
      <w:r w:rsidRPr="000D5261">
        <w:rPr>
          <w:rFonts w:cs="Arial"/>
          <w:szCs w:val="24"/>
        </w:rPr>
        <w:t>CONFIDENTIALITY AND PUBLICITY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f3</w:t>
      </w:r>
      <w:r w:rsidRPr="000D5261">
        <w:rPr>
          <w:rFonts w:eastAsiaTheme="minorEastAsia" w:cs="Arial"/>
          <w:caps w:val="0"/>
          <w:szCs w:val="24"/>
        </w:rPr>
        <w:tab/>
      </w:r>
      <w:r w:rsidRPr="000D5261">
        <w:rPr>
          <w:rFonts w:cs="Arial"/>
          <w:szCs w:val="24"/>
        </w:rPr>
        <w:t>DATA PROTECTION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f4</w:t>
      </w:r>
      <w:r w:rsidRPr="000D5261">
        <w:rPr>
          <w:rFonts w:eastAsiaTheme="minorEastAsia" w:cs="Arial"/>
          <w:caps w:val="0"/>
          <w:szCs w:val="24"/>
        </w:rPr>
        <w:tab/>
      </w:r>
      <w:r w:rsidRPr="000D5261">
        <w:rPr>
          <w:rFonts w:cs="Arial"/>
          <w:szCs w:val="24"/>
        </w:rPr>
        <w:t>FREEDOM OF INFORMATION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f5</w:t>
      </w:r>
      <w:r w:rsidRPr="000D5261">
        <w:rPr>
          <w:rFonts w:eastAsiaTheme="minorEastAsia" w:cs="Arial"/>
          <w:caps w:val="0"/>
          <w:szCs w:val="24"/>
        </w:rPr>
        <w:tab/>
      </w:r>
      <w:r w:rsidRPr="000D5261">
        <w:rPr>
          <w:rFonts w:cs="Arial"/>
          <w:szCs w:val="24"/>
        </w:rPr>
        <w:t>RECORD KEEPING AND MONITORING</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G - STATUTORY OBLIGATIONS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G1</w:t>
      </w:r>
      <w:r w:rsidRPr="000D5261">
        <w:rPr>
          <w:rFonts w:eastAsiaTheme="minorEastAsia" w:cs="Arial"/>
          <w:caps w:val="0"/>
          <w:szCs w:val="24"/>
        </w:rPr>
        <w:tab/>
      </w:r>
      <w:r w:rsidRPr="000D5261">
        <w:rPr>
          <w:rFonts w:cs="Arial"/>
          <w:szCs w:val="24"/>
        </w:rPr>
        <w:t>HEALTH AND SAFETY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p>
    <w:p w:rsidR="00B00CC2" w:rsidRPr="000D5261" w:rsidRDefault="00B00CC2">
      <w:pPr>
        <w:pStyle w:val="TOC1"/>
        <w:rPr>
          <w:rFonts w:cs="Arial"/>
          <w:szCs w:val="24"/>
        </w:rPr>
      </w:pPr>
      <w:r w:rsidRPr="000D5261">
        <w:rPr>
          <w:rFonts w:cs="Arial"/>
          <w:szCs w:val="24"/>
        </w:rPr>
        <w:t>G2</w:t>
      </w:r>
      <w:r w:rsidRPr="000D5261">
        <w:rPr>
          <w:rFonts w:eastAsiaTheme="minorEastAsia" w:cs="Arial"/>
          <w:caps w:val="0"/>
          <w:szCs w:val="24"/>
        </w:rPr>
        <w:tab/>
      </w:r>
      <w:r w:rsidRPr="000D5261">
        <w:rPr>
          <w:rFonts w:cs="Arial"/>
          <w:szCs w:val="24"/>
        </w:rPr>
        <w:t>CORPORATE REQUIREMENTS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20</w:t>
      </w:r>
      <w:r w:rsidR="0063432F" w:rsidRPr="000D5261">
        <w:rPr>
          <w:rFonts w:cs="Arial"/>
          <w:szCs w:val="24"/>
        </w:rPr>
        <w:fldChar w:fldCharType="end"/>
      </w:r>
    </w:p>
    <w:p w:rsidR="00E31162" w:rsidRPr="000D5261" w:rsidRDefault="00CC4B59">
      <w:pPr>
        <w:rPr>
          <w:rFonts w:eastAsiaTheme="minorEastAsia" w:cs="Arial"/>
          <w:szCs w:val="24"/>
        </w:rPr>
      </w:pPr>
      <w:r w:rsidRPr="000D5261">
        <w:rPr>
          <w:rFonts w:eastAsiaTheme="minorEastAsia" w:cs="Arial"/>
          <w:szCs w:val="24"/>
        </w:rPr>
        <w:t xml:space="preserve">G3 </w:t>
      </w:r>
      <w:r w:rsidRPr="000D5261">
        <w:rPr>
          <w:rFonts w:eastAsiaTheme="minorEastAsia" w:cs="Arial"/>
          <w:szCs w:val="24"/>
        </w:rPr>
        <w:tab/>
        <w:t xml:space="preserve">  </w:t>
      </w:r>
      <w:r w:rsidR="00763081" w:rsidRPr="000D5261">
        <w:rPr>
          <w:rFonts w:eastAsiaTheme="minorEastAsia" w:cs="Arial"/>
          <w:szCs w:val="24"/>
        </w:rPr>
        <w:t>COMPLAINTS</w:t>
      </w:r>
      <w:r w:rsidR="00166927" w:rsidRPr="000D5261">
        <w:rPr>
          <w:rFonts w:eastAsiaTheme="minorEastAsia" w:cs="Arial"/>
          <w:szCs w:val="24"/>
        </w:rPr>
        <w:t>...……………………………...…………………………………</w:t>
      </w:r>
      <w:r w:rsidR="00223B18" w:rsidRPr="000D5261">
        <w:rPr>
          <w:rFonts w:eastAsiaTheme="minorEastAsia" w:cs="Arial"/>
          <w:szCs w:val="24"/>
        </w:rPr>
        <w:t>...</w:t>
      </w:r>
      <w:r w:rsidR="0025556B" w:rsidRPr="000D5261">
        <w:rPr>
          <w:rFonts w:eastAsiaTheme="minorEastAsia" w:cs="Arial"/>
          <w:szCs w:val="24"/>
        </w:rPr>
        <w:t>21</w:t>
      </w:r>
    </w:p>
    <w:p w:rsidR="00E31162" w:rsidRPr="000D5261" w:rsidRDefault="0025556B">
      <w:pPr>
        <w:rPr>
          <w:rFonts w:eastAsiaTheme="minorEastAsia" w:cs="Arial"/>
          <w:caps/>
          <w:szCs w:val="24"/>
        </w:rPr>
      </w:pPr>
      <w:r w:rsidRPr="000D5261">
        <w:rPr>
          <w:rFonts w:eastAsiaTheme="minorEastAsia" w:cs="Arial"/>
          <w:szCs w:val="24"/>
        </w:rPr>
        <w:t>G4</w:t>
      </w:r>
      <w:r w:rsidRPr="000D5261">
        <w:rPr>
          <w:rFonts w:eastAsiaTheme="minorEastAsia" w:cs="Arial"/>
          <w:szCs w:val="24"/>
        </w:rPr>
        <w:tab/>
        <w:t xml:space="preserve">  LAW AND CHANGE IN LAW</w:t>
      </w:r>
      <w:r w:rsidR="00166927" w:rsidRPr="000D5261">
        <w:rPr>
          <w:rFonts w:eastAsiaTheme="minorEastAsia" w:cs="Arial"/>
          <w:szCs w:val="24"/>
        </w:rPr>
        <w:t>……………………………………………………</w:t>
      </w:r>
      <w:r w:rsidR="00223B18" w:rsidRPr="000D5261">
        <w:rPr>
          <w:rFonts w:eastAsiaTheme="minorEastAsia" w:cs="Arial"/>
          <w:szCs w:val="24"/>
        </w:rPr>
        <w:t xml:space="preserve"> </w:t>
      </w:r>
      <w:r w:rsidRPr="000D5261">
        <w:rPr>
          <w:rFonts w:eastAsiaTheme="minorEastAsia" w:cs="Arial"/>
          <w:szCs w:val="24"/>
        </w:rPr>
        <w:t>21</w:t>
      </w:r>
      <w:r w:rsidR="006775B0" w:rsidRPr="000D5261">
        <w:rPr>
          <w:rFonts w:eastAsiaTheme="minorEastAsia" w:cs="Arial"/>
          <w:szCs w:val="24"/>
        </w:rPr>
        <w:br/>
      </w:r>
    </w:p>
    <w:p w:rsidR="00B00CC2" w:rsidRPr="000D5261" w:rsidRDefault="00B00CC2">
      <w:pPr>
        <w:pStyle w:val="TOC5"/>
        <w:rPr>
          <w:rFonts w:eastAsiaTheme="minorEastAsia" w:cs="Arial"/>
          <w:szCs w:val="24"/>
        </w:rPr>
      </w:pPr>
      <w:r w:rsidRPr="000D5261">
        <w:rPr>
          <w:rFonts w:cs="Arial"/>
          <w:b/>
          <w:szCs w:val="24"/>
        </w:rPr>
        <w:lastRenderedPageBreak/>
        <w:t>PART H - GENERAL PROVISIONS</w:t>
      </w:r>
      <w:r w:rsidR="00166927" w:rsidRPr="000D5261">
        <w:rPr>
          <w:rFonts w:cs="Arial"/>
          <w:szCs w:val="24"/>
        </w:rPr>
        <w:tab/>
      </w:r>
      <w:r w:rsidR="0063432F" w:rsidRPr="000D5261">
        <w:rPr>
          <w:rFonts w:cs="Arial"/>
          <w:szCs w:val="24"/>
        </w:rPr>
        <w:fldChar w:fldCharType="begin"/>
      </w:r>
      <w:r w:rsidRPr="000D5261">
        <w:rPr>
          <w:rFonts w:cs="Arial"/>
          <w:szCs w:val="24"/>
        </w:rPr>
        <w:instrText xml:space="preserve"> PAGEREF _Toc395873583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w:t>
      </w:r>
      <w:r w:rsidRPr="000D5261">
        <w:rPr>
          <w:rFonts w:eastAsiaTheme="minorEastAsia" w:cs="Arial"/>
          <w:caps w:val="0"/>
          <w:szCs w:val="24"/>
        </w:rPr>
        <w:tab/>
      </w:r>
      <w:r w:rsidRPr="000D5261">
        <w:rPr>
          <w:rFonts w:cs="Arial"/>
          <w:szCs w:val="24"/>
        </w:rPr>
        <w:t>CONTRACT VARIATION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H2</w:t>
      </w:r>
      <w:r w:rsidRPr="000D5261">
        <w:rPr>
          <w:rFonts w:eastAsiaTheme="minorEastAsia" w:cs="Arial"/>
          <w:caps w:val="0"/>
          <w:szCs w:val="24"/>
        </w:rPr>
        <w:tab/>
      </w:r>
      <w:r w:rsidRPr="000D5261">
        <w:rPr>
          <w:rFonts w:cs="Arial"/>
          <w:szCs w:val="24"/>
        </w:rPr>
        <w:t>THIRD PARTY RIGHTS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H3</w:t>
      </w:r>
      <w:r w:rsidRPr="000D5261">
        <w:rPr>
          <w:rFonts w:eastAsiaTheme="minorEastAsia" w:cs="Arial"/>
          <w:caps w:val="0"/>
          <w:szCs w:val="24"/>
        </w:rPr>
        <w:tab/>
      </w:r>
      <w:r w:rsidRPr="000D5261">
        <w:rPr>
          <w:rFonts w:cs="Arial"/>
          <w:szCs w:val="24"/>
        </w:rPr>
        <w:t>NO WAIVER</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H4</w:t>
      </w:r>
      <w:r w:rsidRPr="000D5261">
        <w:rPr>
          <w:rFonts w:eastAsiaTheme="minorEastAsia" w:cs="Arial"/>
          <w:caps w:val="0"/>
          <w:szCs w:val="24"/>
        </w:rPr>
        <w:tab/>
      </w:r>
      <w:r w:rsidRPr="000D5261">
        <w:rPr>
          <w:rFonts w:cs="Arial"/>
          <w:szCs w:val="24"/>
        </w:rPr>
        <w:t>SEVERANCE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H5</w:t>
      </w:r>
      <w:r w:rsidRPr="000D5261">
        <w:rPr>
          <w:rFonts w:eastAsiaTheme="minorEastAsia" w:cs="Arial"/>
          <w:caps w:val="0"/>
          <w:szCs w:val="24"/>
        </w:rPr>
        <w:tab/>
      </w:r>
      <w:r w:rsidRPr="000D5261">
        <w:rPr>
          <w:rFonts w:cs="Arial"/>
          <w:szCs w:val="24"/>
        </w:rPr>
        <w:t>ASSIGNMENT, SUB-CONTRACTING AND RESPONSIBILITY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H6</w:t>
      </w:r>
      <w:r w:rsidRPr="000D5261">
        <w:rPr>
          <w:rFonts w:eastAsiaTheme="minorEastAsia" w:cs="Arial"/>
          <w:caps w:val="0"/>
          <w:szCs w:val="24"/>
        </w:rPr>
        <w:tab/>
      </w:r>
      <w:r w:rsidRPr="000D5261">
        <w:rPr>
          <w:rFonts w:cs="Arial"/>
          <w:szCs w:val="24"/>
        </w:rPr>
        <w:t>FORCE MAJEURE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H7</w:t>
      </w:r>
      <w:r w:rsidRPr="000D5261">
        <w:rPr>
          <w:rFonts w:eastAsiaTheme="minorEastAsia" w:cs="Arial"/>
          <w:caps w:val="0"/>
          <w:szCs w:val="24"/>
        </w:rPr>
        <w:tab/>
      </w:r>
      <w:r w:rsidRPr="000D5261">
        <w:rPr>
          <w:rFonts w:cs="Arial"/>
          <w:szCs w:val="24"/>
        </w:rPr>
        <w:t>INDUCEMENTS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H8</w:t>
      </w:r>
      <w:r w:rsidRPr="000D5261">
        <w:rPr>
          <w:rFonts w:eastAsiaTheme="minorEastAsia" w:cs="Arial"/>
          <w:caps w:val="0"/>
          <w:szCs w:val="24"/>
        </w:rPr>
        <w:tab/>
      </w:r>
      <w:r w:rsidRPr="000D5261">
        <w:rPr>
          <w:rFonts w:cs="Arial"/>
          <w:szCs w:val="24"/>
        </w:rPr>
        <w:t>COSTS AND EXPENSES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H9</w:t>
      </w:r>
      <w:r w:rsidRPr="000D5261">
        <w:rPr>
          <w:rFonts w:eastAsiaTheme="minorEastAsia" w:cs="Arial"/>
          <w:caps w:val="0"/>
          <w:szCs w:val="24"/>
        </w:rPr>
        <w:tab/>
      </w:r>
      <w:r w:rsidRPr="000D5261">
        <w:rPr>
          <w:rFonts w:cs="Arial"/>
          <w:szCs w:val="24"/>
        </w:rPr>
        <w:t>NO AGENCY OR PARTNERSHIP</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H10</w:t>
      </w:r>
      <w:r w:rsidRPr="000D5261">
        <w:rPr>
          <w:rFonts w:eastAsiaTheme="minorEastAsia" w:cs="Arial"/>
          <w:caps w:val="0"/>
          <w:szCs w:val="24"/>
        </w:rPr>
        <w:tab/>
      </w:r>
      <w:r w:rsidRPr="000D5261">
        <w:rPr>
          <w:rFonts w:cs="Arial"/>
          <w:szCs w:val="24"/>
        </w:rPr>
        <w:t>NON SOLICITATION AND OFFERS OF EMPLOYMENT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H11</w:t>
      </w:r>
      <w:r w:rsidRPr="000D5261">
        <w:rPr>
          <w:rFonts w:eastAsiaTheme="minorEastAsia" w:cs="Arial"/>
          <w:caps w:val="0"/>
          <w:szCs w:val="24"/>
        </w:rPr>
        <w:tab/>
      </w:r>
      <w:r w:rsidRPr="000D5261">
        <w:rPr>
          <w:rFonts w:cs="Arial"/>
          <w:szCs w:val="24"/>
        </w:rPr>
        <w:t>INSPECTION OF CONTRACTOR’S PREMISES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H12</w:t>
      </w:r>
      <w:r w:rsidRPr="000D5261">
        <w:rPr>
          <w:rFonts w:eastAsiaTheme="minorEastAsia" w:cs="Arial"/>
          <w:caps w:val="0"/>
          <w:szCs w:val="24"/>
        </w:rPr>
        <w:tab/>
      </w:r>
      <w:r w:rsidRPr="000D5261">
        <w:rPr>
          <w:rFonts w:cs="Arial"/>
          <w:szCs w:val="24"/>
        </w:rPr>
        <w:t>LAW AND JURISDICTION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343DBE" w:rsidRPr="000D5261" w:rsidRDefault="0063432F" w:rsidP="00343DBE">
      <w:pPr>
        <w:pStyle w:val="TOC1"/>
        <w:rPr>
          <w:rStyle w:val="Level1asHeadingtext"/>
          <w:rFonts w:cs="Arial"/>
          <w:b w:val="0"/>
          <w:szCs w:val="24"/>
        </w:rPr>
      </w:pPr>
      <w:r w:rsidRPr="000D5261">
        <w:rPr>
          <w:rStyle w:val="Level1asHeadingtext"/>
          <w:rFonts w:cs="Arial"/>
          <w:b w:val="0"/>
          <w:szCs w:val="24"/>
        </w:rPr>
        <w:fldChar w:fldCharType="end"/>
      </w:r>
    </w:p>
    <w:p w:rsidR="00343DBE" w:rsidRPr="000D5261" w:rsidRDefault="005170B1" w:rsidP="00343DBE">
      <w:pPr>
        <w:pStyle w:val="Sideheading"/>
        <w:keepNext/>
        <w:rPr>
          <w:rFonts w:cs="Arial"/>
          <w:b w:val="0"/>
          <w:caps w:val="0"/>
          <w:szCs w:val="24"/>
        </w:rPr>
      </w:pPr>
      <w:r w:rsidRPr="000D5261">
        <w:rPr>
          <w:rFonts w:cs="Arial"/>
          <w:b w:val="0"/>
          <w:caps w:val="0"/>
          <w:szCs w:val="24"/>
        </w:rPr>
        <w:t>SCHEDULE 1 – AUTHORISED OFFICE AND PROVIDER MANAGER</w:t>
      </w:r>
    </w:p>
    <w:p w:rsidR="00832406" w:rsidRPr="000D5261" w:rsidRDefault="00832406" w:rsidP="00343DBE">
      <w:pPr>
        <w:pStyle w:val="Sideheading"/>
        <w:keepNext/>
        <w:rPr>
          <w:rFonts w:cs="Arial"/>
          <w:b w:val="0"/>
          <w:szCs w:val="24"/>
        </w:rPr>
      </w:pPr>
      <w:r w:rsidRPr="000D5261">
        <w:rPr>
          <w:rFonts w:cs="Arial"/>
          <w:b w:val="0"/>
          <w:caps w:val="0"/>
          <w:szCs w:val="24"/>
        </w:rPr>
        <w:t>SCHEDULE 2 - SPECIFICATION</w:t>
      </w:r>
    </w:p>
    <w:p w:rsidR="00DE4754" w:rsidRPr="000D5261" w:rsidRDefault="00110863" w:rsidP="00343DBE">
      <w:pPr>
        <w:pStyle w:val="Sideheading"/>
        <w:keepNext/>
        <w:rPr>
          <w:rFonts w:cs="Arial"/>
          <w:szCs w:val="24"/>
        </w:rPr>
      </w:pPr>
      <w:r w:rsidRPr="000D5261">
        <w:rPr>
          <w:rFonts w:cs="Arial"/>
          <w:szCs w:val="24"/>
        </w:rPr>
        <w:tab/>
      </w:r>
      <w:r w:rsidRPr="000D5261">
        <w:rPr>
          <w:rFonts w:cs="Arial"/>
          <w:szCs w:val="24"/>
        </w:rPr>
        <w:tab/>
      </w:r>
    </w:p>
    <w:p w:rsidR="00DE4754" w:rsidRPr="000D5261" w:rsidRDefault="00DE4754">
      <w:pPr>
        <w:widowControl/>
        <w:adjustRightInd/>
        <w:textAlignment w:val="auto"/>
        <w:rPr>
          <w:rFonts w:cs="Arial"/>
          <w:b/>
          <w:caps/>
          <w:szCs w:val="24"/>
        </w:rPr>
      </w:pPr>
      <w:r w:rsidRPr="000D5261">
        <w:rPr>
          <w:rFonts w:cs="Arial"/>
          <w:szCs w:val="24"/>
        </w:rPr>
        <w:br w:type="page"/>
      </w:r>
    </w:p>
    <w:p w:rsidR="00DE4754" w:rsidRPr="000D5261" w:rsidRDefault="00C77276" w:rsidP="002928D9">
      <w:pPr>
        <w:jc w:val="center"/>
        <w:rPr>
          <w:rFonts w:cs="Arial"/>
          <w:b/>
          <w:szCs w:val="24"/>
          <w:u w:val="single"/>
        </w:rPr>
      </w:pPr>
      <w:r w:rsidRPr="000D5261">
        <w:rPr>
          <w:rFonts w:cs="Arial"/>
          <w:b/>
          <w:iCs/>
          <w:szCs w:val="24"/>
          <w:u w:val="single"/>
        </w:rPr>
        <w:lastRenderedPageBreak/>
        <w:t>PHARMA</w:t>
      </w:r>
      <w:r w:rsidR="00B1011F" w:rsidRPr="000D5261">
        <w:rPr>
          <w:rFonts w:cs="Arial"/>
          <w:b/>
          <w:iCs/>
          <w:szCs w:val="24"/>
          <w:u w:val="single"/>
        </w:rPr>
        <w:t>CY INFLUENZA IMMUNISATION PROGRAMME 201</w:t>
      </w:r>
      <w:r w:rsidR="002626D8">
        <w:rPr>
          <w:rFonts w:cs="Arial"/>
          <w:b/>
          <w:iCs/>
          <w:szCs w:val="24"/>
          <w:u w:val="single"/>
        </w:rPr>
        <w:t>8</w:t>
      </w:r>
      <w:r w:rsidR="00B1011F" w:rsidRPr="000D5261">
        <w:rPr>
          <w:rFonts w:cs="Arial"/>
          <w:b/>
          <w:iCs/>
          <w:szCs w:val="24"/>
          <w:u w:val="single"/>
        </w:rPr>
        <w:t>-201</w:t>
      </w:r>
      <w:r w:rsidR="002626D8">
        <w:rPr>
          <w:rFonts w:cs="Arial"/>
          <w:b/>
          <w:iCs/>
          <w:szCs w:val="24"/>
          <w:u w:val="single"/>
        </w:rPr>
        <w:t>9</w:t>
      </w:r>
    </w:p>
    <w:p w:rsidR="00630BFD" w:rsidRPr="000D5261" w:rsidRDefault="00630BFD" w:rsidP="00DE4754">
      <w:pPr>
        <w:ind w:left="720" w:hanging="720"/>
        <w:rPr>
          <w:rFonts w:cs="Arial"/>
          <w:b/>
          <w:szCs w:val="24"/>
          <w:u w:val="single"/>
        </w:rPr>
      </w:pPr>
    </w:p>
    <w:p w:rsidR="00DE4754" w:rsidRPr="000D5261" w:rsidRDefault="00DE4754" w:rsidP="00DE4754">
      <w:pPr>
        <w:ind w:left="720" w:hanging="720"/>
        <w:rPr>
          <w:rFonts w:cs="Arial"/>
          <w:b/>
          <w:szCs w:val="24"/>
          <w:u w:val="single"/>
        </w:rPr>
      </w:pPr>
      <w:r w:rsidRPr="000D5261">
        <w:rPr>
          <w:rFonts w:cs="Arial"/>
          <w:b/>
          <w:szCs w:val="24"/>
          <w:u w:val="single"/>
        </w:rPr>
        <w:t>SIGNATURE PAGE</w:t>
      </w:r>
    </w:p>
    <w:p w:rsidR="00DE4754" w:rsidRPr="000D5261" w:rsidRDefault="00DE4754" w:rsidP="00DE4754">
      <w:pPr>
        <w:ind w:left="720" w:hanging="720"/>
        <w:rPr>
          <w:rFonts w:cs="Arial"/>
          <w:b/>
          <w:szCs w:val="24"/>
        </w:rPr>
      </w:pPr>
    </w:p>
    <w:p w:rsidR="00DE4754" w:rsidRPr="003A2776" w:rsidRDefault="002445CA" w:rsidP="00DE4754">
      <w:pPr>
        <w:ind w:left="720" w:hanging="720"/>
        <w:rPr>
          <w:rFonts w:cs="Arial"/>
          <w:b/>
          <w:szCs w:val="24"/>
          <w:highlight w:val="yellow"/>
        </w:rPr>
      </w:pPr>
      <w:r w:rsidRPr="003A2776">
        <w:rPr>
          <w:rFonts w:cs="Arial"/>
          <w:b/>
          <w:szCs w:val="24"/>
          <w:highlight w:val="yellow"/>
        </w:rPr>
        <w:t>PHARMACY</w:t>
      </w:r>
    </w:p>
    <w:p w:rsidR="00DE4754" w:rsidRPr="003A2776" w:rsidRDefault="00DE4754" w:rsidP="00DE4754">
      <w:pPr>
        <w:ind w:left="720" w:hanging="720"/>
        <w:rPr>
          <w:rFonts w:cs="Arial"/>
          <w:b/>
          <w:szCs w:val="24"/>
          <w:highlight w:val="yellow"/>
        </w:rPr>
      </w:pPr>
    </w:p>
    <w:p w:rsidR="00DE4754" w:rsidRPr="000D5261" w:rsidRDefault="00DE4754" w:rsidP="00DE4754">
      <w:pPr>
        <w:ind w:left="720" w:hanging="720"/>
        <w:rPr>
          <w:rFonts w:cs="Arial"/>
          <w:b/>
          <w:szCs w:val="24"/>
        </w:rPr>
      </w:pPr>
      <w:proofErr w:type="gramStart"/>
      <w:r w:rsidRPr="003A2776">
        <w:rPr>
          <w:rFonts w:cs="Arial"/>
          <w:b/>
          <w:szCs w:val="24"/>
          <w:highlight w:val="yellow"/>
        </w:rPr>
        <w:t>by</w:t>
      </w:r>
      <w:proofErr w:type="gramEnd"/>
      <w:r w:rsidRPr="003A2776">
        <w:rPr>
          <w:rFonts w:cs="Arial"/>
          <w:b/>
          <w:szCs w:val="24"/>
          <w:highlight w:val="yellow"/>
        </w:rPr>
        <w:t xml:space="preserve"> way of </w:t>
      </w:r>
      <w:r w:rsidR="002445CA" w:rsidRPr="003A2776">
        <w:rPr>
          <w:rFonts w:cs="Arial"/>
          <w:b/>
          <w:szCs w:val="24"/>
          <w:highlight w:val="yellow"/>
        </w:rPr>
        <w:t>PHARMACY stamp/address</w:t>
      </w:r>
      <w:r w:rsidRPr="003A2776">
        <w:rPr>
          <w:rFonts w:cs="Arial"/>
          <w:b/>
          <w:szCs w:val="24"/>
          <w:highlight w:val="yellow"/>
        </w:rPr>
        <w:t xml:space="preserve"> (below)</w:t>
      </w:r>
    </w:p>
    <w:p w:rsidR="00DE4754" w:rsidRPr="000D5261" w:rsidRDefault="00317930" w:rsidP="00DE4754">
      <w:pPr>
        <w:ind w:left="720" w:hanging="720"/>
        <w:rPr>
          <w:rFonts w:cs="Arial"/>
          <w:b/>
          <w:szCs w:val="24"/>
        </w:rPr>
      </w:pPr>
      <w:r w:rsidRPr="000D5261">
        <w:rPr>
          <w:rFonts w:cs="Arial"/>
          <w:b/>
          <w:noProof/>
          <w:szCs w:val="24"/>
        </w:rPr>
        <mc:AlternateContent>
          <mc:Choice Requires="wps">
            <w:drawing>
              <wp:anchor distT="0" distB="0" distL="114300" distR="114300" simplePos="0" relativeHeight="251660288" behindDoc="0" locked="0" layoutInCell="1" allowOverlap="1" wp14:anchorId="7D69C52F" wp14:editId="5DBE8C64">
                <wp:simplePos x="0" y="0"/>
                <wp:positionH relativeFrom="column">
                  <wp:posOffset>42545</wp:posOffset>
                </wp:positionH>
                <wp:positionV relativeFrom="paragraph">
                  <wp:posOffset>72390</wp:posOffset>
                </wp:positionV>
                <wp:extent cx="3724275" cy="1718310"/>
                <wp:effectExtent l="13970" t="571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1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5.7pt;width:293.25pt;height:1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WWIgIAAD0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"/>
            </w:pict>
          </mc:Fallback>
        </mc:AlternateConten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NHS NUMBER </w:t>
      </w:r>
      <w:r w:rsidRPr="000D5261">
        <w:rPr>
          <w:rFonts w:cs="Arial"/>
          <w:b/>
          <w:szCs w:val="24"/>
        </w:rPr>
        <w:tab/>
        <w:t>___________________</w:t>
      </w:r>
    </w:p>
    <w:p w:rsidR="00DE4754" w:rsidRPr="000D5261" w:rsidRDefault="00DE4754" w:rsidP="00DE4754">
      <w:pPr>
        <w:ind w:left="720" w:hanging="720"/>
        <w:rPr>
          <w:rFonts w:cs="Arial"/>
          <w:b/>
          <w:szCs w:val="24"/>
        </w:rPr>
      </w:pPr>
    </w:p>
    <w:p w:rsidR="00EE4060" w:rsidRDefault="00EE4060" w:rsidP="00DE4754">
      <w:pPr>
        <w:ind w:left="720" w:hanging="720"/>
        <w:rPr>
          <w:rFonts w:cs="Arial"/>
          <w:b/>
          <w:szCs w:val="24"/>
        </w:rPr>
      </w:pPr>
    </w:p>
    <w:p w:rsidR="00DE4754" w:rsidRPr="000D5261" w:rsidRDefault="00DE4754" w:rsidP="00DE4754">
      <w:pPr>
        <w:ind w:left="720" w:hanging="720"/>
        <w:rPr>
          <w:rFonts w:cs="Arial"/>
          <w:b/>
          <w:szCs w:val="24"/>
        </w:rPr>
      </w:pPr>
      <w:r w:rsidRPr="003A2776">
        <w:rPr>
          <w:rFonts w:cs="Arial"/>
          <w:b/>
          <w:szCs w:val="24"/>
          <w:highlight w:val="yellow"/>
        </w:rPr>
        <w:t>SIGNED BY</w:t>
      </w:r>
      <w:r w:rsidRPr="000D5261">
        <w:rPr>
          <w:rFonts w:cs="Arial"/>
          <w:b/>
          <w:szCs w:val="24"/>
        </w:rPr>
        <w:tab/>
      </w:r>
      <w:r w:rsidRPr="000D5261">
        <w:rPr>
          <w:rFonts w:cs="Arial"/>
          <w:b/>
          <w:szCs w:val="24"/>
        </w:rPr>
        <w:tab/>
        <w:t>___________________</w: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931671">
        <w:rPr>
          <w:rFonts w:cs="Arial"/>
          <w:b/>
          <w:szCs w:val="24"/>
          <w:highlight w:val="yellow"/>
        </w:rPr>
        <w:t>NAME</w:t>
      </w:r>
      <w:r w:rsidRPr="000D5261">
        <w:rPr>
          <w:rFonts w:cs="Arial"/>
          <w:b/>
          <w:szCs w:val="24"/>
        </w:rPr>
        <w:t xml:space="preserve"> </w:t>
      </w:r>
      <w:r w:rsidRPr="000D5261">
        <w:rPr>
          <w:rFonts w:cs="Arial"/>
          <w:b/>
          <w:szCs w:val="24"/>
        </w:rPr>
        <w:tab/>
      </w:r>
      <w:r w:rsidRPr="000D5261">
        <w:rPr>
          <w:rFonts w:cs="Arial"/>
          <w:b/>
          <w:szCs w:val="24"/>
        </w:rPr>
        <w:tab/>
        <w:t>___________________</w: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931671">
        <w:rPr>
          <w:rFonts w:cs="Arial"/>
          <w:b/>
          <w:szCs w:val="24"/>
          <w:highlight w:val="yellow"/>
        </w:rPr>
        <w:t>DATE</w:t>
      </w:r>
      <w:r w:rsidRPr="000D5261">
        <w:rPr>
          <w:rFonts w:cs="Arial"/>
          <w:b/>
          <w:szCs w:val="24"/>
        </w:rPr>
        <w:t xml:space="preserve"> </w:t>
      </w:r>
      <w:r w:rsidR="00B1011F" w:rsidRPr="000D5261">
        <w:rPr>
          <w:rFonts w:cs="Arial"/>
          <w:b/>
          <w:szCs w:val="24"/>
        </w:rPr>
        <w:tab/>
      </w:r>
      <w:r w:rsidR="00B1011F" w:rsidRPr="000D5261">
        <w:rPr>
          <w:rFonts w:cs="Arial"/>
          <w:b/>
          <w:szCs w:val="24"/>
        </w:rPr>
        <w:tab/>
      </w:r>
      <w:r w:rsidRPr="000D5261">
        <w:rPr>
          <w:rFonts w:cs="Arial"/>
          <w:b/>
          <w:szCs w:val="24"/>
        </w:rPr>
        <w:t>___________________</w:t>
      </w:r>
    </w:p>
    <w:p w:rsidR="00DE4754" w:rsidRPr="000D5261" w:rsidRDefault="00DE4754" w:rsidP="00DE4754">
      <w:pPr>
        <w:ind w:left="720" w:hanging="720"/>
        <w:rPr>
          <w:rFonts w:cs="Arial"/>
          <w:b/>
          <w:szCs w:val="24"/>
        </w:rPr>
      </w:pPr>
    </w:p>
    <w:p w:rsidR="00DE4754" w:rsidRPr="000D5261" w:rsidRDefault="00DE4754" w:rsidP="00DE4754">
      <w:pPr>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pStyle w:val="Level2"/>
        <w:numPr>
          <w:ilvl w:val="0"/>
          <w:numId w:val="0"/>
        </w:numPr>
        <w:rPr>
          <w:rFonts w:cs="Arial"/>
          <w:b/>
          <w:szCs w:val="24"/>
        </w:rPr>
      </w:pPr>
      <w:r w:rsidRPr="000D5261">
        <w:rPr>
          <w:rFonts w:cs="Arial"/>
          <w:b/>
          <w:szCs w:val="24"/>
        </w:rPr>
        <w:t>SIGNED BY CHESHIRE WEST AND CHESTER BOROUGH COUNCIL</w:t>
      </w:r>
    </w:p>
    <w:p w:rsidR="00DE4754" w:rsidRPr="000D5261" w:rsidRDefault="00DE4754" w:rsidP="00DE4754">
      <w:pPr>
        <w:pStyle w:val="Level2"/>
        <w:numPr>
          <w:ilvl w:val="0"/>
          <w:numId w:val="0"/>
        </w:numPr>
        <w:rPr>
          <w:rFonts w:cs="Arial"/>
          <w:b/>
          <w:szCs w:val="24"/>
        </w:rPr>
      </w:pPr>
    </w:p>
    <w:p w:rsidR="00DE4754" w:rsidRPr="000D5261" w:rsidRDefault="00DE4754" w:rsidP="00DE4754">
      <w:pPr>
        <w:pStyle w:val="Level2"/>
        <w:numPr>
          <w:ilvl w:val="0"/>
          <w:numId w:val="0"/>
        </w:numPr>
        <w:rPr>
          <w:rFonts w:cs="Arial"/>
          <w:b/>
          <w:szCs w:val="24"/>
        </w:rPr>
      </w:pPr>
    </w:p>
    <w:p w:rsidR="00EE4060" w:rsidRDefault="00EE4060" w:rsidP="00DE4754">
      <w:pPr>
        <w:pStyle w:val="Level2"/>
        <w:numPr>
          <w:ilvl w:val="0"/>
          <w:numId w:val="0"/>
        </w:numPr>
        <w:rPr>
          <w:rFonts w:cs="Arial"/>
          <w:b/>
          <w:szCs w:val="24"/>
        </w:rPr>
      </w:pPr>
    </w:p>
    <w:p w:rsidR="00DE4754" w:rsidRPr="000D5261" w:rsidRDefault="00DE4754" w:rsidP="00DE4754">
      <w:pPr>
        <w:pStyle w:val="Level2"/>
        <w:numPr>
          <w:ilvl w:val="0"/>
          <w:numId w:val="0"/>
        </w:numPr>
        <w:rPr>
          <w:rFonts w:cs="Arial"/>
          <w:b/>
          <w:szCs w:val="24"/>
        </w:rPr>
      </w:pPr>
      <w:r w:rsidRPr="000D5261">
        <w:rPr>
          <w:rFonts w:cs="Arial"/>
          <w:b/>
          <w:szCs w:val="24"/>
        </w:rPr>
        <w:t>AUTHORISED SIGNATORY</w:t>
      </w:r>
      <w:r w:rsidRPr="000D5261">
        <w:rPr>
          <w:rFonts w:cs="Arial"/>
          <w:b/>
          <w:szCs w:val="24"/>
        </w:rPr>
        <w:tab/>
        <w:t>___________________</w:t>
      </w:r>
    </w:p>
    <w:p w:rsidR="00DE4754" w:rsidRPr="000D5261" w:rsidRDefault="00DE4754" w:rsidP="00DE4754">
      <w:pPr>
        <w:pStyle w:val="Level2"/>
        <w:numPr>
          <w:ilvl w:val="0"/>
          <w:numId w:val="0"/>
        </w:numPr>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NAME </w:t>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t>___________________</w:t>
      </w:r>
    </w:p>
    <w:p w:rsidR="00DE4754" w:rsidRPr="000D5261" w:rsidRDefault="00DE4754" w:rsidP="00DE4754">
      <w:pPr>
        <w:pStyle w:val="Level2"/>
        <w:numPr>
          <w:ilvl w:val="0"/>
          <w:numId w:val="0"/>
        </w:numPr>
        <w:rPr>
          <w:rFonts w:cs="Arial"/>
          <w:b/>
          <w:szCs w:val="24"/>
        </w:rPr>
      </w:pPr>
    </w:p>
    <w:p w:rsidR="00EE4060" w:rsidRPr="000D5261" w:rsidRDefault="00EE4060" w:rsidP="00EE4060">
      <w:pPr>
        <w:pStyle w:val="Level2"/>
        <w:numPr>
          <w:ilvl w:val="0"/>
          <w:numId w:val="0"/>
        </w:numPr>
        <w:rPr>
          <w:rFonts w:cs="Arial"/>
          <w:b/>
          <w:szCs w:val="24"/>
        </w:rPr>
      </w:pPr>
      <w:r>
        <w:rPr>
          <w:rFonts w:cs="Arial"/>
          <w:b/>
          <w:szCs w:val="24"/>
        </w:rPr>
        <w:t>DATE</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0D5261">
        <w:rPr>
          <w:rFonts w:cs="Arial"/>
          <w:b/>
          <w:szCs w:val="24"/>
        </w:rPr>
        <w:t>___________________</w:t>
      </w:r>
    </w:p>
    <w:p w:rsidR="00EE4060" w:rsidRPr="000D5261" w:rsidRDefault="00EE4060" w:rsidP="00EE4060">
      <w:pPr>
        <w:pStyle w:val="Level2"/>
        <w:numPr>
          <w:ilvl w:val="0"/>
          <w:numId w:val="0"/>
        </w:numPr>
        <w:rPr>
          <w:rFonts w:cs="Arial"/>
          <w:b/>
          <w:szCs w:val="24"/>
        </w:rPr>
      </w:pPr>
    </w:p>
    <w:p w:rsidR="00110863" w:rsidRPr="000D5261" w:rsidRDefault="00110863" w:rsidP="00343DBE">
      <w:pPr>
        <w:pStyle w:val="Sideheading"/>
        <w:keepNext/>
        <w:rPr>
          <w:rFonts w:cs="Arial"/>
          <w:b w:val="0"/>
          <w:szCs w:val="24"/>
        </w:rPr>
        <w:sectPr w:rsidR="00110863" w:rsidRPr="000D5261">
          <w:footerReference w:type="default" r:id="rId15"/>
          <w:pgSz w:w="11907" w:h="16840" w:code="9"/>
          <w:pgMar w:top="1418" w:right="1418" w:bottom="1418" w:left="1418" w:header="567" w:footer="340" w:gutter="0"/>
          <w:paperSrc w:first="15" w:other="15"/>
          <w:cols w:space="708"/>
          <w:docGrid w:linePitch="272"/>
        </w:sectPr>
      </w:pPr>
    </w:p>
    <w:p w:rsidR="00343DBE" w:rsidRPr="000D5261" w:rsidRDefault="008421CC" w:rsidP="008421CC">
      <w:pPr>
        <w:pStyle w:val="Sideheading"/>
        <w:keepNext/>
        <w:rPr>
          <w:rFonts w:cs="Arial"/>
          <w:szCs w:val="24"/>
        </w:rPr>
      </w:pPr>
      <w:r w:rsidRPr="000D5261">
        <w:rPr>
          <w:rFonts w:cs="Arial"/>
          <w:caps w:val="0"/>
          <w:szCs w:val="24"/>
        </w:rPr>
        <w:lastRenderedPageBreak/>
        <w:t xml:space="preserve"> </w:t>
      </w:r>
      <w:r w:rsidR="00343DBE" w:rsidRPr="000D5261">
        <w:rPr>
          <w:rFonts w:cs="Arial"/>
          <w:szCs w:val="24"/>
        </w:rPr>
        <w:t>part a - operative provisions</w:t>
      </w:r>
    </w:p>
    <w:p w:rsidR="00343DBE" w:rsidRPr="000D5261" w:rsidRDefault="0063432F" w:rsidP="00343DBE">
      <w:pPr>
        <w:pStyle w:val="Sideheading"/>
        <w:keepNext/>
        <w:rPr>
          <w:rFonts w:cs="Arial"/>
          <w:szCs w:val="24"/>
        </w:rPr>
      </w:pPr>
      <w:r w:rsidRPr="000D5261">
        <w:rPr>
          <w:rFonts w:cs="Arial"/>
          <w:szCs w:val="24"/>
        </w:rPr>
        <w:fldChar w:fldCharType="begin"/>
      </w:r>
      <w:r w:rsidR="00343DBE" w:rsidRPr="000D5261">
        <w:rPr>
          <w:rFonts w:cs="Arial"/>
          <w:szCs w:val="24"/>
        </w:rPr>
        <w:instrText xml:space="preserve"> TC "</w:instrText>
      </w:r>
      <w:bookmarkStart w:id="6" w:name="_Toc395873552"/>
      <w:r w:rsidR="00343DBE" w:rsidRPr="000D5261">
        <w:rPr>
          <w:rFonts w:cs="Arial"/>
          <w:szCs w:val="24"/>
        </w:rPr>
        <w:instrText>PART A - OPERATIVE PROVISIONS</w:instrText>
      </w:r>
      <w:bookmarkEnd w:id="6"/>
      <w:r w:rsidR="00343DBE" w:rsidRPr="000D5261">
        <w:rPr>
          <w:rFonts w:cs="Arial"/>
          <w:szCs w:val="24"/>
        </w:rPr>
        <w:instrText xml:space="preserve">" \l 5 </w:instrText>
      </w:r>
      <w:r w:rsidRPr="000D5261">
        <w:rPr>
          <w:rFonts w:cs="Arial"/>
          <w:szCs w:val="24"/>
        </w:rPr>
        <w:fldChar w:fldCharType="end"/>
      </w: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DEFINITIONS</w:t>
      </w:r>
      <w:bookmarkStart w:id="7" w:name="_NN1527"/>
      <w:bookmarkEnd w:id="7"/>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_NN1527\r \h  \* MERGEFORMAT </w:instrText>
      </w:r>
      <w:r w:rsidR="00832406" w:rsidRPr="000D5261">
        <w:rPr>
          <w:rFonts w:cs="Arial"/>
          <w:szCs w:val="24"/>
        </w:rPr>
      </w:r>
      <w:r w:rsidR="00832406" w:rsidRPr="000D5261">
        <w:rPr>
          <w:rFonts w:cs="Arial"/>
          <w:szCs w:val="24"/>
        </w:rPr>
        <w:fldChar w:fldCharType="separate"/>
      </w:r>
      <w:bookmarkStart w:id="8" w:name="_Toc395873553"/>
      <w:r w:rsidR="00FB221D" w:rsidRPr="000D5261">
        <w:rPr>
          <w:rFonts w:cs="Arial"/>
          <w:szCs w:val="24"/>
          <w:u w:val="single"/>
        </w:rPr>
        <w:instrText>A1</w:instrText>
      </w:r>
      <w:r w:rsidR="00832406" w:rsidRPr="000D5261">
        <w:rPr>
          <w:rFonts w:cs="Arial"/>
          <w:szCs w:val="24"/>
        </w:rPr>
        <w:fldChar w:fldCharType="end"/>
      </w:r>
      <w:r w:rsidRPr="000D5261">
        <w:rPr>
          <w:rFonts w:cs="Arial"/>
          <w:szCs w:val="24"/>
          <w:u w:val="single"/>
        </w:rPr>
        <w:tab/>
        <w:instrText>DEFINITIONS</w:instrText>
      </w:r>
      <w:bookmarkEnd w:id="8"/>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343DBE">
      <w:pPr>
        <w:pStyle w:val="Body"/>
        <w:rPr>
          <w:rFonts w:cs="Arial"/>
          <w:szCs w:val="24"/>
        </w:rPr>
      </w:pPr>
      <w:r w:rsidRPr="000D5261">
        <w:rPr>
          <w:rFonts w:cs="Arial"/>
          <w:szCs w:val="24"/>
        </w:rPr>
        <w:t>The terms and expressions used in these Standard Terms and Conditions shall have the meanings set out below:</w:t>
      </w:r>
    </w:p>
    <w:p w:rsidR="00343DBE" w:rsidRPr="000D5261" w:rsidRDefault="00343DBE" w:rsidP="00343DBE">
      <w:pPr>
        <w:pStyle w:val="Body"/>
        <w:rPr>
          <w:rFonts w:cs="Arial"/>
          <w:szCs w:val="24"/>
        </w:rPr>
      </w:pPr>
    </w:p>
    <w:tbl>
      <w:tblPr>
        <w:tblW w:w="0" w:type="auto"/>
        <w:tblLook w:val="0000" w:firstRow="0" w:lastRow="0" w:firstColumn="0" w:lastColumn="0" w:noHBand="0" w:noVBand="0"/>
      </w:tblPr>
      <w:tblGrid>
        <w:gridCol w:w="4644"/>
        <w:gridCol w:w="4643"/>
      </w:tblGrid>
      <w:tr w:rsidR="00343DBE" w:rsidRPr="000D5261">
        <w:tc>
          <w:tcPr>
            <w:tcW w:w="4644" w:type="dxa"/>
          </w:tcPr>
          <w:p w:rsidR="00343DBE" w:rsidRPr="000D5261" w:rsidRDefault="00343DBE" w:rsidP="00343DBE">
            <w:pPr>
              <w:pStyle w:val="Body"/>
              <w:tabs>
                <w:tab w:val="clear" w:pos="851"/>
                <w:tab w:val="clear" w:pos="1843"/>
                <w:tab w:val="clear" w:pos="3119"/>
                <w:tab w:val="clear" w:pos="4253"/>
              </w:tabs>
              <w:rPr>
                <w:rFonts w:cs="Arial"/>
                <w:b/>
                <w:szCs w:val="24"/>
              </w:rPr>
            </w:pPr>
            <w:r w:rsidRPr="000D5261">
              <w:rPr>
                <w:rFonts w:cs="Arial"/>
                <w:b/>
                <w:szCs w:val="24"/>
              </w:rPr>
              <w:t>“Authorised Officer”</w:t>
            </w:r>
          </w:p>
        </w:tc>
        <w:tc>
          <w:tcPr>
            <w:tcW w:w="4643" w:type="dxa"/>
          </w:tcPr>
          <w:p w:rsidR="00343DBE" w:rsidRPr="000D5261" w:rsidRDefault="00343DBE" w:rsidP="00343DBE">
            <w:pPr>
              <w:pStyle w:val="Body"/>
              <w:tabs>
                <w:tab w:val="clear" w:pos="851"/>
                <w:tab w:val="clear" w:pos="1843"/>
                <w:tab w:val="clear" w:pos="3119"/>
                <w:tab w:val="clear" w:pos="4253"/>
              </w:tabs>
              <w:rPr>
                <w:rFonts w:cs="Arial"/>
                <w:szCs w:val="24"/>
              </w:rPr>
            </w:pPr>
            <w:r w:rsidRPr="000D5261">
              <w:rPr>
                <w:rFonts w:cs="Arial"/>
                <w:szCs w:val="24"/>
              </w:rPr>
              <w:t xml:space="preserve">the person duly appointed by the Council and notified in writing to the </w:t>
            </w:r>
            <w:r w:rsidR="000B15D3" w:rsidRPr="000D5261">
              <w:rPr>
                <w:rFonts w:cs="Arial"/>
                <w:szCs w:val="24"/>
              </w:rPr>
              <w:t>Provider</w:t>
            </w:r>
            <w:r w:rsidRPr="000D5261">
              <w:rPr>
                <w:rFonts w:cs="Arial"/>
                <w:szCs w:val="24"/>
              </w:rPr>
              <w:t xml:space="preserve"> to act as the representative of the Council for the purpose of the Contract in the Contract Particulars or as amended from time to time and in default of such notification the Council’s head of procurement or similar responsible officer.</w:t>
            </w:r>
          </w:p>
          <w:p w:rsidR="00343DBE" w:rsidRPr="000D5261" w:rsidRDefault="00343DBE" w:rsidP="00343DBE">
            <w:pPr>
              <w:pStyle w:val="Body"/>
              <w:tabs>
                <w:tab w:val="clear" w:pos="851"/>
                <w:tab w:val="clear" w:pos="1843"/>
                <w:tab w:val="clear" w:pos="3119"/>
                <w:tab w:val="clear" w:pos="4253"/>
              </w:tabs>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“Business Day”</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any</w:t>
            </w:r>
            <w:proofErr w:type="gramEnd"/>
            <w:r w:rsidRPr="000D5261">
              <w:rPr>
                <w:rFonts w:cs="Arial"/>
                <w:szCs w:val="24"/>
              </w:rPr>
              <w:t xml:space="preserve"> day other than a Saturday or Sunday or a public or bank holiday in England.</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“Change in Law”</w:t>
            </w:r>
          </w:p>
        </w:tc>
        <w:tc>
          <w:tcPr>
            <w:tcW w:w="4643" w:type="dxa"/>
          </w:tcPr>
          <w:p w:rsidR="00343DBE" w:rsidRPr="000D5261" w:rsidRDefault="00343DBE" w:rsidP="00343DBE">
            <w:pPr>
              <w:pStyle w:val="Body1"/>
              <w:ind w:left="0"/>
              <w:rPr>
                <w:rFonts w:cs="Arial"/>
                <w:szCs w:val="24"/>
              </w:rPr>
            </w:pPr>
            <w:r w:rsidRPr="000D5261">
              <w:rPr>
                <w:rFonts w:cs="Arial"/>
                <w:szCs w:val="24"/>
              </w:rPr>
              <w:t>the coming into effect or repeal (without re</w:t>
            </w:r>
            <w:r w:rsidRPr="000D5261">
              <w:rPr>
                <w:rFonts w:cs="Arial"/>
                <w:szCs w:val="24"/>
              </w:rPr>
              <w:noBreakHyphen/>
              <w:t>enactment or consolidation) in England of any Law, or any amendment or variation to any Law, or any judgement of a relevant court of law which changes binding precedent in England in each case after the date of this Contract.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“Commencement Date”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commencement date stated in the Contract Particulars.</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“Confidential Information”</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any information which has been designated as confidential by either </w:t>
            </w:r>
            <w:r w:rsidR="000E3B83" w:rsidRPr="000D5261">
              <w:rPr>
                <w:rFonts w:cs="Arial"/>
                <w:szCs w:val="24"/>
              </w:rPr>
              <w:t>Party</w:t>
            </w:r>
            <w:r w:rsidRPr="000D5261">
              <w:rPr>
                <w:rFonts w:cs="Arial"/>
                <w:szCs w:val="24"/>
              </w:rPr>
              <w:t xml:space="preserve">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w:t>
            </w:r>
            <w:r w:rsidR="000E3B83" w:rsidRPr="000D5261">
              <w:rPr>
                <w:rFonts w:cs="Arial"/>
                <w:szCs w:val="24"/>
              </w:rPr>
              <w:t>Party</w:t>
            </w:r>
            <w:r w:rsidRPr="000D5261">
              <w:rPr>
                <w:rFonts w:cs="Arial"/>
                <w:szCs w:val="24"/>
              </w:rPr>
              <w:t>, all personal data and sensitive personal data (within the meaning of the DPA).</w:t>
            </w:r>
          </w:p>
          <w:p w:rsidR="00FA1978" w:rsidRPr="000D5261" w:rsidRDefault="00FA1978"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“Contract Manager”</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the person named in the Contract Particulars as the contract manager and any replacement from time to time in accordance with </w:t>
            </w:r>
            <w:r w:rsidR="004A36F6" w:rsidRPr="000D5261">
              <w:rPr>
                <w:rFonts w:cs="Arial"/>
                <w:szCs w:val="24"/>
              </w:rPr>
              <w:t>Clause</w:t>
            </w:r>
            <w:r w:rsidRPr="000D5261">
              <w:rPr>
                <w:rFonts w:cs="Arial"/>
                <w:szCs w:val="24"/>
              </w:rPr>
              <w:t xml:space="preserve"> </w:t>
            </w:r>
            <w:r w:rsidR="00886184" w:rsidRPr="000D5261">
              <w:rPr>
                <w:rFonts w:cs="Arial"/>
                <w:szCs w:val="24"/>
              </w:rPr>
              <w:t xml:space="preserve">B3.1 and </w:t>
            </w:r>
            <w:r w:rsidRPr="000D5261">
              <w:rPr>
                <w:rFonts w:cs="Arial"/>
                <w:szCs w:val="24"/>
              </w:rPr>
              <w:t>B3.2.</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“Contract Period”</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period of the contract as stated in the </w:t>
            </w:r>
            <w:r w:rsidRPr="000D5261">
              <w:rPr>
                <w:rFonts w:cs="Arial"/>
                <w:szCs w:val="24"/>
              </w:rPr>
              <w:lastRenderedPageBreak/>
              <w:t xml:space="preserve">Contract Particulars (and any extension in accordance with </w:t>
            </w:r>
            <w:r w:rsidR="004A36F6" w:rsidRPr="000D5261">
              <w:rPr>
                <w:rFonts w:cs="Arial"/>
                <w:szCs w:val="24"/>
              </w:rPr>
              <w:t>Clause</w:t>
            </w:r>
            <w:r w:rsidRPr="000D5261">
              <w:rPr>
                <w:rFonts w:cs="Arial"/>
                <w:szCs w:val="24"/>
              </w:rPr>
              <w:t xml:space="preserve"> B1).</w:t>
            </w:r>
          </w:p>
          <w:p w:rsidR="00343DBE" w:rsidRPr="000D5261" w:rsidRDefault="00343DBE" w:rsidP="00343DBE">
            <w:pPr>
              <w:pStyle w:val="Body1"/>
              <w:ind w:left="0"/>
              <w:rPr>
                <w:rFonts w:cs="Arial"/>
                <w:szCs w:val="24"/>
              </w:rPr>
            </w:pPr>
          </w:p>
        </w:tc>
      </w:tr>
      <w:tr w:rsidR="00343DBE" w:rsidRPr="000D5261">
        <w:tc>
          <w:tcPr>
            <w:tcW w:w="4644" w:type="dxa"/>
          </w:tcPr>
          <w:p w:rsidR="00343DBE" w:rsidRDefault="00343DBE" w:rsidP="00343DBE">
            <w:pPr>
              <w:pStyle w:val="Body"/>
              <w:rPr>
                <w:rFonts w:cs="Arial"/>
                <w:b/>
                <w:szCs w:val="24"/>
              </w:rPr>
            </w:pPr>
            <w:r w:rsidRPr="000D5261">
              <w:rPr>
                <w:rFonts w:cs="Arial"/>
                <w:b/>
                <w:szCs w:val="24"/>
              </w:rPr>
              <w:lastRenderedPageBreak/>
              <w:t>“Control”</w:t>
            </w: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r>
              <w:rPr>
                <w:rFonts w:cs="Arial"/>
                <w:b/>
                <w:szCs w:val="24"/>
              </w:rPr>
              <w:t>“Data Controller”</w:t>
            </w: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r>
              <w:rPr>
                <w:rFonts w:cs="Arial"/>
                <w:b/>
                <w:szCs w:val="24"/>
              </w:rPr>
              <w:t>“Data Protection Law”</w:t>
            </w: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r>
              <w:rPr>
                <w:rFonts w:cs="Arial"/>
                <w:b/>
                <w:szCs w:val="24"/>
              </w:rPr>
              <w:t>“Data Subject”</w:t>
            </w:r>
          </w:p>
          <w:p w:rsidR="008F72B5" w:rsidRDefault="008F72B5" w:rsidP="00343DBE">
            <w:pPr>
              <w:pStyle w:val="Body"/>
              <w:rPr>
                <w:rFonts w:cs="Arial"/>
                <w:b/>
                <w:szCs w:val="24"/>
              </w:rPr>
            </w:pPr>
          </w:p>
          <w:p w:rsidR="008F72B5" w:rsidRDefault="008F72B5" w:rsidP="00343DBE">
            <w:pPr>
              <w:pStyle w:val="Body"/>
              <w:rPr>
                <w:rFonts w:cs="Arial"/>
                <w:b/>
                <w:szCs w:val="24"/>
              </w:rPr>
            </w:pPr>
          </w:p>
          <w:p w:rsidR="008F72B5" w:rsidRDefault="008F72B5" w:rsidP="00343DBE">
            <w:pPr>
              <w:pStyle w:val="Body"/>
              <w:rPr>
                <w:rFonts w:cs="Arial"/>
                <w:b/>
                <w:szCs w:val="24"/>
              </w:rPr>
            </w:pPr>
            <w:r w:rsidRPr="005C6DFC">
              <w:rPr>
                <w:rFonts w:eastAsia="Calibri" w:cs="Arial"/>
                <w:b/>
                <w:szCs w:val="24"/>
                <w:lang w:eastAsia="en-US"/>
              </w:rPr>
              <w:t>Data Subject Access Request</w:t>
            </w:r>
          </w:p>
          <w:p w:rsidR="008F72B5" w:rsidRDefault="008F72B5" w:rsidP="00343DBE">
            <w:pPr>
              <w:pStyle w:val="Body"/>
              <w:rPr>
                <w:rFonts w:cs="Arial"/>
                <w:b/>
                <w:szCs w:val="24"/>
              </w:rPr>
            </w:pPr>
          </w:p>
          <w:p w:rsidR="008F72B5" w:rsidRPr="000D5261" w:rsidRDefault="008F72B5" w:rsidP="00343DBE">
            <w:pPr>
              <w:pStyle w:val="Body"/>
              <w:rPr>
                <w:rFonts w:cs="Arial"/>
                <w:b/>
                <w:szCs w:val="24"/>
              </w:rPr>
            </w:pPr>
          </w:p>
        </w:tc>
        <w:tc>
          <w:tcPr>
            <w:tcW w:w="4643" w:type="dxa"/>
          </w:tcPr>
          <w:p w:rsidR="00343DBE" w:rsidRPr="000D5261" w:rsidRDefault="00343DBE" w:rsidP="00343DBE">
            <w:pPr>
              <w:pStyle w:val="Body"/>
              <w:rPr>
                <w:rFonts w:cs="Arial"/>
                <w:szCs w:val="24"/>
              </w:rPr>
            </w:pPr>
            <w:proofErr w:type="gramStart"/>
            <w:r w:rsidRPr="000D5261">
              <w:rPr>
                <w:rFonts w:cs="Arial"/>
                <w:szCs w:val="24"/>
              </w:rPr>
              <w:t>control</w:t>
            </w:r>
            <w:proofErr w:type="gramEnd"/>
            <w:r w:rsidRPr="000D5261">
              <w:rPr>
                <w:rFonts w:cs="Arial"/>
                <w:szCs w:val="24"/>
              </w:rPr>
              <w:t xml:space="preserve"> as defined by section 416 of the Income and Corporation Taxes Act 1988.</w:t>
            </w:r>
          </w:p>
          <w:p w:rsidR="00343DBE" w:rsidRDefault="00343DBE" w:rsidP="00343DBE">
            <w:pPr>
              <w:pStyle w:val="Body"/>
              <w:rPr>
                <w:rFonts w:cs="Arial"/>
                <w:szCs w:val="24"/>
              </w:rPr>
            </w:pPr>
          </w:p>
          <w:p w:rsidR="008F72B5" w:rsidRDefault="008F72B5" w:rsidP="00343DBE">
            <w:pPr>
              <w:pStyle w:val="Body"/>
              <w:rPr>
                <w:rFonts w:eastAsia="Calibri" w:cs="Arial"/>
                <w:szCs w:val="24"/>
                <w:lang w:eastAsia="en-US"/>
              </w:rPr>
            </w:pPr>
            <w:proofErr w:type="gramStart"/>
            <w:r w:rsidRPr="005C6DFC">
              <w:rPr>
                <w:rFonts w:eastAsia="Calibri" w:cs="Arial"/>
                <w:szCs w:val="24"/>
                <w:lang w:eastAsia="en-US"/>
              </w:rPr>
              <w:t>has</w:t>
            </w:r>
            <w:proofErr w:type="gramEnd"/>
            <w:r w:rsidRPr="005C6DFC">
              <w:rPr>
                <w:rFonts w:eastAsia="Calibri" w:cs="Arial"/>
                <w:szCs w:val="24"/>
                <w:lang w:eastAsia="en-US"/>
              </w:rPr>
              <w:t xml:space="preserve"> the meaning </w:t>
            </w:r>
            <w:r>
              <w:rPr>
                <w:rFonts w:eastAsia="Calibri" w:cs="Arial"/>
                <w:szCs w:val="24"/>
                <w:lang w:eastAsia="en-US"/>
              </w:rPr>
              <w:t>given under Data Protection Law</w:t>
            </w:r>
            <w:r w:rsidRPr="005C6DFC">
              <w:rPr>
                <w:rFonts w:eastAsia="Calibri" w:cs="Arial"/>
                <w:szCs w:val="24"/>
                <w:lang w:eastAsia="en-US"/>
              </w:rPr>
              <w:t>.</w:t>
            </w:r>
          </w:p>
          <w:p w:rsidR="008F72B5" w:rsidRDefault="008F72B5" w:rsidP="00343DBE">
            <w:pPr>
              <w:pStyle w:val="Body"/>
              <w:rPr>
                <w:rFonts w:eastAsia="Calibri" w:cs="Arial"/>
                <w:szCs w:val="24"/>
                <w:lang w:eastAsia="en-US"/>
              </w:rPr>
            </w:pPr>
          </w:p>
          <w:p w:rsidR="008F72B5" w:rsidRDefault="008F72B5" w:rsidP="00343DBE">
            <w:pPr>
              <w:pStyle w:val="Body"/>
              <w:rPr>
                <w:rFonts w:eastAsia="Calibri" w:cs="Arial"/>
                <w:szCs w:val="24"/>
                <w:lang w:eastAsia="en-US"/>
              </w:rPr>
            </w:pPr>
            <w:r>
              <w:rPr>
                <w:rFonts w:eastAsia="Calibri" w:cs="Arial"/>
                <w:szCs w:val="24"/>
                <w:lang w:eastAsia="en-US"/>
              </w:rPr>
              <w:t xml:space="preserve">means </w:t>
            </w:r>
            <w:r w:rsidRPr="00FA2CB8">
              <w:rPr>
                <w:rFonts w:eastAsia="Calibri" w:cs="Arial"/>
                <w:szCs w:val="24"/>
                <w:lang w:eastAsia="en-US"/>
              </w:rPr>
              <w:t>all Law relating to privacy and the processing of personal data, including all applicable guidance and codes of practice issued by the Information Commissioner’s Office or any replacement EU or UK data protection or related privacy Law in force in England and Wales;</w:t>
            </w:r>
          </w:p>
          <w:p w:rsidR="008F72B5" w:rsidRDefault="008F72B5" w:rsidP="00343DBE">
            <w:pPr>
              <w:pStyle w:val="Body"/>
              <w:rPr>
                <w:rFonts w:cs="Arial"/>
                <w:szCs w:val="24"/>
              </w:rPr>
            </w:pPr>
          </w:p>
          <w:p w:rsidR="008F72B5" w:rsidRDefault="008F72B5" w:rsidP="00343DBE">
            <w:pPr>
              <w:pStyle w:val="Body"/>
              <w:rPr>
                <w:rFonts w:cs="Arial"/>
                <w:szCs w:val="24"/>
              </w:rPr>
            </w:pPr>
          </w:p>
          <w:p w:rsidR="008F72B5" w:rsidRDefault="008F72B5" w:rsidP="00343DBE">
            <w:pPr>
              <w:pStyle w:val="Body"/>
              <w:rPr>
                <w:rFonts w:eastAsia="Calibri" w:cs="Arial"/>
                <w:szCs w:val="24"/>
                <w:lang w:eastAsia="en-US"/>
              </w:rPr>
            </w:pPr>
            <w:proofErr w:type="gramStart"/>
            <w:r>
              <w:rPr>
                <w:rFonts w:eastAsia="Calibri" w:cs="Arial"/>
                <w:szCs w:val="24"/>
                <w:lang w:eastAsia="en-US"/>
              </w:rPr>
              <w:t>has</w:t>
            </w:r>
            <w:proofErr w:type="gramEnd"/>
            <w:r>
              <w:rPr>
                <w:rFonts w:eastAsia="Calibri" w:cs="Arial"/>
                <w:szCs w:val="24"/>
                <w:lang w:eastAsia="en-US"/>
              </w:rPr>
              <w:t xml:space="preserve"> the </w:t>
            </w:r>
            <w:r w:rsidRPr="005C6DFC">
              <w:rPr>
                <w:rFonts w:eastAsia="Calibri" w:cs="Arial"/>
                <w:szCs w:val="24"/>
                <w:lang w:eastAsia="en-US"/>
              </w:rPr>
              <w:t>mean</w:t>
            </w:r>
            <w:r>
              <w:rPr>
                <w:rFonts w:eastAsia="Calibri" w:cs="Arial"/>
                <w:szCs w:val="24"/>
                <w:lang w:eastAsia="en-US"/>
              </w:rPr>
              <w:t>ing</w:t>
            </w:r>
            <w:r w:rsidRPr="005C6DFC">
              <w:rPr>
                <w:rFonts w:eastAsia="Calibri" w:cs="Arial"/>
                <w:szCs w:val="24"/>
                <w:lang w:eastAsia="en-US"/>
              </w:rPr>
              <w:t xml:space="preserve"> </w:t>
            </w:r>
            <w:r>
              <w:rPr>
                <w:rFonts w:eastAsia="Calibri" w:cs="Arial"/>
                <w:szCs w:val="24"/>
                <w:lang w:eastAsia="en-US"/>
              </w:rPr>
              <w:t>given under the Data Protection Law</w:t>
            </w:r>
            <w:r w:rsidRPr="005C6DFC">
              <w:rPr>
                <w:rFonts w:eastAsia="Calibri" w:cs="Arial"/>
                <w:szCs w:val="24"/>
                <w:lang w:eastAsia="en-US"/>
              </w:rPr>
              <w:t>.</w:t>
            </w:r>
          </w:p>
          <w:p w:rsidR="008F72B5" w:rsidRDefault="008F72B5" w:rsidP="00343DBE">
            <w:pPr>
              <w:pStyle w:val="Body"/>
              <w:rPr>
                <w:rFonts w:eastAsia="Calibri" w:cs="Arial"/>
                <w:szCs w:val="24"/>
                <w:lang w:eastAsia="en-US"/>
              </w:rPr>
            </w:pPr>
          </w:p>
          <w:p w:rsidR="008F72B5" w:rsidRDefault="008F72B5" w:rsidP="00343DBE">
            <w:pPr>
              <w:pStyle w:val="Body"/>
              <w:rPr>
                <w:rFonts w:cs="Arial"/>
                <w:szCs w:val="22"/>
              </w:rPr>
            </w:pPr>
            <w:r>
              <w:rPr>
                <w:rFonts w:cs="Arial"/>
                <w:szCs w:val="22"/>
              </w:rPr>
              <w:t>a request by a Data Subject under Data Protection Law to access their Personal Data;</w:t>
            </w:r>
          </w:p>
          <w:p w:rsidR="008F72B5" w:rsidRPr="000D5261" w:rsidRDefault="008F72B5" w:rsidP="00343DBE">
            <w:pPr>
              <w:pStyle w:val="Body"/>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“DPA”</w:t>
            </w:r>
          </w:p>
        </w:tc>
        <w:tc>
          <w:tcPr>
            <w:tcW w:w="4643" w:type="dxa"/>
          </w:tcPr>
          <w:p w:rsidR="00343DBE" w:rsidRPr="000D5261" w:rsidRDefault="00343DBE" w:rsidP="00343DBE">
            <w:pPr>
              <w:pStyle w:val="Body2"/>
              <w:ind w:left="0"/>
              <w:rPr>
                <w:rFonts w:cs="Arial"/>
                <w:szCs w:val="24"/>
              </w:rPr>
            </w:pPr>
            <w:r w:rsidRPr="000D5261">
              <w:rPr>
                <w:rFonts w:cs="Arial"/>
                <w:szCs w:val="24"/>
              </w:rPr>
              <w:t xml:space="preserve">The Data Protection Act </w:t>
            </w:r>
            <w:r w:rsidR="008F72B5">
              <w:rPr>
                <w:rFonts w:cs="Arial"/>
                <w:szCs w:val="24"/>
              </w:rPr>
              <w:t>2018</w:t>
            </w:r>
            <w:r w:rsidRPr="000D5261">
              <w:rPr>
                <w:rFonts w:cs="Arial"/>
                <w:szCs w:val="24"/>
              </w:rPr>
              <w:t>.</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“Delivery Instructions”</w:t>
            </w:r>
          </w:p>
        </w:tc>
        <w:tc>
          <w:tcPr>
            <w:tcW w:w="4643" w:type="dxa"/>
          </w:tcPr>
          <w:p w:rsidR="00343DBE" w:rsidRPr="000D5261" w:rsidRDefault="00343DBE" w:rsidP="00343DBE">
            <w:pPr>
              <w:pStyle w:val="Body2"/>
              <w:ind w:left="0"/>
              <w:rPr>
                <w:rFonts w:cs="Arial"/>
                <w:szCs w:val="24"/>
              </w:rPr>
            </w:pPr>
            <w:proofErr w:type="gramStart"/>
            <w:r w:rsidRPr="000D5261">
              <w:rPr>
                <w:rFonts w:cs="Arial"/>
                <w:szCs w:val="24"/>
              </w:rPr>
              <w:t>the</w:t>
            </w:r>
            <w:proofErr w:type="gramEnd"/>
            <w:r w:rsidRPr="000D5261">
              <w:rPr>
                <w:rFonts w:cs="Arial"/>
                <w:szCs w:val="24"/>
              </w:rPr>
              <w:t xml:space="preserve"> instructions provided in the Contract Particulars and any other information that the Council considers appropriate to the provision of the Services.</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“Employee”</w:t>
            </w:r>
          </w:p>
          <w:p w:rsidR="00343DBE" w:rsidRPr="000D5261" w:rsidRDefault="00343DBE" w:rsidP="00343DBE">
            <w:pPr>
              <w:pStyle w:val="Body2"/>
              <w:ind w:left="0"/>
              <w:rPr>
                <w:rFonts w:cs="Arial"/>
                <w:szCs w:val="24"/>
              </w:rPr>
            </w:pPr>
          </w:p>
        </w:tc>
        <w:tc>
          <w:tcPr>
            <w:tcW w:w="4643" w:type="dxa"/>
          </w:tcPr>
          <w:p w:rsidR="00343DBE" w:rsidRPr="000D5261" w:rsidRDefault="00343DBE" w:rsidP="00343DBE">
            <w:pPr>
              <w:pStyle w:val="Body2"/>
              <w:ind w:left="0"/>
              <w:rPr>
                <w:rFonts w:cs="Arial"/>
                <w:szCs w:val="24"/>
              </w:rPr>
            </w:pPr>
            <w:proofErr w:type="gramStart"/>
            <w:r w:rsidRPr="000D5261">
              <w:rPr>
                <w:rFonts w:cs="Arial"/>
                <w:szCs w:val="24"/>
              </w:rPr>
              <w:t>any</w:t>
            </w:r>
            <w:proofErr w:type="gramEnd"/>
            <w:r w:rsidRPr="000D5261">
              <w:rPr>
                <w:rFonts w:cs="Arial"/>
                <w:szCs w:val="24"/>
              </w:rPr>
              <w:t xml:space="preserve"> person employed by the </w:t>
            </w:r>
            <w:r w:rsidR="000B15D3" w:rsidRPr="000D5261">
              <w:rPr>
                <w:rFonts w:cs="Arial"/>
                <w:szCs w:val="24"/>
              </w:rPr>
              <w:t>Provider</w:t>
            </w:r>
            <w:r w:rsidRPr="000D5261">
              <w:rPr>
                <w:rFonts w:cs="Arial"/>
                <w:szCs w:val="24"/>
              </w:rPr>
              <w:t xml:space="preserve"> to perform the Contract which will also include the </w:t>
            </w:r>
            <w:r w:rsidR="000B15D3" w:rsidRPr="000D5261">
              <w:rPr>
                <w:rFonts w:cs="Arial"/>
                <w:szCs w:val="24"/>
              </w:rPr>
              <w:t>Provider</w:t>
            </w:r>
            <w:r w:rsidRPr="000D5261">
              <w:rPr>
                <w:rFonts w:cs="Arial"/>
                <w:szCs w:val="24"/>
              </w:rPr>
              <w:t xml:space="preserve">'s servants, agents, voluntary and unpaid workers and </w:t>
            </w:r>
            <w:r w:rsidR="0099110C" w:rsidRPr="000D5261">
              <w:rPr>
                <w:rFonts w:cs="Arial"/>
                <w:szCs w:val="24"/>
              </w:rPr>
              <w:t>sub Providers</w:t>
            </w:r>
            <w:r w:rsidRPr="000D5261">
              <w:rPr>
                <w:rFonts w:cs="Arial"/>
                <w:szCs w:val="24"/>
              </w:rPr>
              <w:t xml:space="preserve"> and representatives</w:t>
            </w:r>
            <w:r w:rsidR="00F9325A" w:rsidRPr="000D5261">
              <w:rPr>
                <w:rFonts w:cs="Arial"/>
                <w:szCs w:val="24"/>
              </w:rPr>
              <w:t>.</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“EIR”</w:t>
            </w:r>
          </w:p>
        </w:tc>
        <w:tc>
          <w:tcPr>
            <w:tcW w:w="4643" w:type="dxa"/>
          </w:tcPr>
          <w:p w:rsidR="00343DBE" w:rsidRPr="000D5261" w:rsidRDefault="00343DBE" w:rsidP="00343DBE">
            <w:pPr>
              <w:pStyle w:val="Body2"/>
              <w:ind w:left="0"/>
              <w:rPr>
                <w:rFonts w:cs="Arial"/>
                <w:szCs w:val="24"/>
              </w:rPr>
            </w:pPr>
            <w:r w:rsidRPr="000D5261">
              <w:rPr>
                <w:rFonts w:cs="Arial"/>
                <w:szCs w:val="24"/>
              </w:rPr>
              <w:t xml:space="preserve">The Environmental Information Regulations 2004.  </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“FOIA”</w:t>
            </w:r>
          </w:p>
        </w:tc>
        <w:tc>
          <w:tcPr>
            <w:tcW w:w="4643" w:type="dxa"/>
          </w:tcPr>
          <w:p w:rsidR="00343DBE" w:rsidRPr="000D5261" w:rsidRDefault="00343DBE" w:rsidP="00343DBE">
            <w:pPr>
              <w:pStyle w:val="Body1"/>
              <w:ind w:left="0"/>
              <w:rPr>
                <w:rFonts w:cs="Arial"/>
                <w:szCs w:val="24"/>
              </w:rPr>
            </w:pPr>
            <w:r w:rsidRPr="000D5261">
              <w:rPr>
                <w:rFonts w:cs="Arial"/>
                <w:szCs w:val="24"/>
              </w:rPr>
              <w:t>The Freedom of Information Act 2000.</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“Force Majeure”</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any cause materially affecting the performance by a </w:t>
            </w:r>
            <w:r w:rsidR="000E3B83" w:rsidRPr="000D5261">
              <w:rPr>
                <w:rFonts w:cs="Arial"/>
                <w:szCs w:val="24"/>
              </w:rPr>
              <w:t>Party</w:t>
            </w:r>
            <w:r w:rsidRPr="000D5261">
              <w:rPr>
                <w:rFonts w:cs="Arial"/>
                <w:szCs w:val="24"/>
              </w:rPr>
              <w:t xml:space="preserve"> of its obligations under this Contract arising from any act beyond its reasonable control and affecting either </w:t>
            </w:r>
            <w:r w:rsidR="000E3B83" w:rsidRPr="000D5261">
              <w:rPr>
                <w:rFonts w:cs="Arial"/>
                <w:szCs w:val="24"/>
              </w:rPr>
              <w:t>Party</w:t>
            </w:r>
            <w:r w:rsidRPr="000D5261">
              <w:rPr>
                <w:rFonts w:cs="Arial"/>
                <w:szCs w:val="24"/>
              </w:rPr>
              <w:t xml:space="preserve">, including without limitation: acts of God, war, industrial action (subject to </w:t>
            </w:r>
            <w:r w:rsidR="004A36F6" w:rsidRPr="000D5261">
              <w:rPr>
                <w:rFonts w:cs="Arial"/>
                <w:szCs w:val="24"/>
              </w:rPr>
              <w:t>Clause</w:t>
            </w:r>
            <w:r w:rsidRPr="000D5261">
              <w:rPr>
                <w:rFonts w:cs="Arial"/>
                <w:szCs w:val="24"/>
              </w:rPr>
              <w:t xml:space="preserve"> H6.</w:t>
            </w:r>
            <w:r w:rsidR="009E47EC" w:rsidRPr="000D5261">
              <w:rPr>
                <w:rFonts w:cs="Arial"/>
                <w:szCs w:val="24"/>
              </w:rPr>
              <w:t>4</w:t>
            </w:r>
            <w:r w:rsidRPr="000D5261">
              <w:rPr>
                <w:rFonts w:cs="Arial"/>
                <w:szCs w:val="24"/>
              </w:rPr>
              <w:t>), protest</w:t>
            </w:r>
            <w:r w:rsidR="005E1E69" w:rsidRPr="000D5261">
              <w:rPr>
                <w:rFonts w:cs="Arial"/>
                <w:szCs w:val="24"/>
              </w:rPr>
              <w:t xml:space="preserve">s, </w:t>
            </w:r>
            <w:r w:rsidR="005E1E69" w:rsidRPr="000D5261">
              <w:rPr>
                <w:rFonts w:cs="Arial"/>
                <w:szCs w:val="24"/>
              </w:rPr>
              <w:lastRenderedPageBreak/>
              <w:t>fire, flood, storm, tempest</w:t>
            </w:r>
            <w:r w:rsidRPr="000D5261">
              <w:rPr>
                <w:rFonts w:cs="Arial"/>
                <w:szCs w:val="24"/>
              </w:rPr>
              <w:t>, explosion, acts of terrorism and national emergencies</w:t>
            </w:r>
            <w:r w:rsidR="005E1E69" w:rsidRPr="000D5261">
              <w:rPr>
                <w:rFonts w:cs="Arial"/>
                <w:szCs w:val="24"/>
              </w:rPr>
              <w:t xml:space="preserve"> but not including acts which are reasonably foreseeable for which the </w:t>
            </w:r>
            <w:r w:rsidR="000E3B83" w:rsidRPr="000D5261">
              <w:rPr>
                <w:rFonts w:cs="Arial"/>
                <w:szCs w:val="24"/>
              </w:rPr>
              <w:t>Parties</w:t>
            </w:r>
            <w:r w:rsidR="005E1E69" w:rsidRPr="000D5261">
              <w:rPr>
                <w:rFonts w:cs="Arial"/>
                <w:szCs w:val="24"/>
              </w:rPr>
              <w:t xml:space="preserve"> must plan to mitigate</w:t>
            </w:r>
            <w:r w:rsidRPr="000D5261">
              <w:rPr>
                <w:rFonts w:cs="Arial"/>
                <w:szCs w:val="24"/>
              </w:rPr>
              <w: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lastRenderedPageBreak/>
              <w:t>“Good Industry Practice”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exercise of such degree of </w:t>
            </w:r>
            <w:r w:rsidR="00CF073A" w:rsidRPr="000D5261">
              <w:rPr>
                <w:rFonts w:cs="Arial"/>
                <w:szCs w:val="24"/>
              </w:rPr>
              <w:t xml:space="preserve">reasonable </w:t>
            </w:r>
            <w:r w:rsidRPr="000D5261">
              <w:rPr>
                <w:rFonts w:cs="Arial"/>
                <w:szCs w:val="24"/>
              </w:rPr>
              <w:t xml:space="preserve">skill, diligence, care and foresight which would reasonably and ordinarily be expected from a skilled and experienced </w:t>
            </w:r>
            <w:r w:rsidR="000B15D3" w:rsidRPr="000D5261">
              <w:rPr>
                <w:rFonts w:cs="Arial"/>
                <w:szCs w:val="24"/>
              </w:rPr>
              <w:t>Provider</w:t>
            </w:r>
            <w:r w:rsidRPr="000D5261">
              <w:rPr>
                <w:rFonts w:cs="Arial"/>
                <w:szCs w:val="24"/>
              </w:rPr>
              <w:t xml:space="preserve"> engaged in the supply of services similar to the Services under the same or similar circumstances as those applicable to the Contract.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“Intellectual Property Rights”</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patents, inventions, </w:t>
            </w:r>
            <w:r w:rsidR="00F9325A" w:rsidRPr="000D5261">
              <w:rPr>
                <w:rFonts w:cs="Arial"/>
                <w:szCs w:val="24"/>
              </w:rPr>
              <w:t>trademarks</w:t>
            </w:r>
            <w:r w:rsidRPr="000D5261">
              <w:rPr>
                <w:rFonts w:cs="Arial"/>
                <w:szCs w:val="24"/>
              </w:rPr>
              <w:t xml:space="preserve">, service </w:t>
            </w:r>
          </w:p>
          <w:p w:rsidR="00343DBE" w:rsidRPr="000D5261" w:rsidRDefault="00F9325A" w:rsidP="00343DBE">
            <w:pPr>
              <w:pStyle w:val="Body1"/>
              <w:ind w:left="0"/>
              <w:rPr>
                <w:rFonts w:cs="Arial"/>
                <w:szCs w:val="24"/>
              </w:rPr>
            </w:pPr>
            <w:r w:rsidRPr="000D5261">
              <w:rPr>
                <w:rFonts w:cs="Arial"/>
                <w:szCs w:val="24"/>
              </w:rPr>
              <w:t>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“Liabilities”</w:t>
            </w:r>
          </w:p>
        </w:tc>
        <w:tc>
          <w:tcPr>
            <w:tcW w:w="4643" w:type="dxa"/>
          </w:tcPr>
          <w:p w:rsidR="00343DBE" w:rsidRPr="000D5261" w:rsidRDefault="00343DBE" w:rsidP="00343DBE">
            <w:pPr>
              <w:pStyle w:val="Body1"/>
              <w:ind w:left="0"/>
              <w:rPr>
                <w:rFonts w:cs="Arial"/>
                <w:szCs w:val="24"/>
              </w:rPr>
            </w:pPr>
            <w:r w:rsidRPr="000D5261">
              <w:rPr>
                <w:rFonts w:cs="Arial"/>
                <w:szCs w:val="24"/>
              </w:rPr>
              <w:t>all costs, actions, demands, expenses, losses, damages, claims, proceedings, awards, fines, orders and other liabilities (including reasonable legal and other professional fees and expenses) whenever arising or brought.</w:t>
            </w:r>
          </w:p>
          <w:p w:rsidR="00343DBE" w:rsidRPr="000D5261" w:rsidRDefault="00343DBE" w:rsidP="00343DBE">
            <w:pPr>
              <w:pStyle w:val="Body1"/>
              <w:ind w:left="0"/>
              <w:rPr>
                <w:rFonts w:cs="Arial"/>
                <w:szCs w:val="24"/>
              </w:rPr>
            </w:pPr>
          </w:p>
        </w:tc>
      </w:tr>
      <w:tr w:rsidR="00343DBE" w:rsidRPr="000D5261">
        <w:tc>
          <w:tcPr>
            <w:tcW w:w="4644" w:type="dxa"/>
          </w:tcPr>
          <w:p w:rsidR="00343DBE" w:rsidRDefault="00343DBE" w:rsidP="00343DBE">
            <w:pPr>
              <w:pStyle w:val="Body1"/>
              <w:ind w:left="0"/>
              <w:rPr>
                <w:rFonts w:cs="Arial"/>
                <w:b/>
                <w:szCs w:val="24"/>
              </w:rPr>
            </w:pPr>
            <w:r w:rsidRPr="000D5261">
              <w:rPr>
                <w:rFonts w:cs="Arial"/>
                <w:b/>
                <w:szCs w:val="24"/>
              </w:rPr>
              <w:t>“Order”</w:t>
            </w: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eastAsia="Calibri" w:cs="Arial"/>
                <w:b/>
                <w:szCs w:val="24"/>
                <w:lang w:eastAsia="en-US"/>
              </w:rPr>
            </w:pPr>
            <w:r>
              <w:rPr>
                <w:rFonts w:eastAsia="Calibri" w:cs="Arial"/>
                <w:b/>
                <w:szCs w:val="24"/>
                <w:lang w:eastAsia="en-US"/>
              </w:rPr>
              <w:t>“</w:t>
            </w:r>
            <w:r w:rsidRPr="005C6DFC">
              <w:rPr>
                <w:rFonts w:eastAsia="Calibri" w:cs="Arial"/>
                <w:b/>
                <w:szCs w:val="24"/>
                <w:lang w:eastAsia="en-US"/>
              </w:rPr>
              <w:t>Personal Data</w:t>
            </w:r>
            <w:r>
              <w:rPr>
                <w:rFonts w:eastAsia="Calibri" w:cs="Arial"/>
                <w:b/>
                <w:szCs w:val="24"/>
                <w:lang w:eastAsia="en-US"/>
              </w:rPr>
              <w:t>”</w:t>
            </w: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p>
          <w:p w:rsidR="008F72B5" w:rsidRDefault="008F72B5" w:rsidP="00343DBE">
            <w:pPr>
              <w:pStyle w:val="Body1"/>
              <w:ind w:left="0"/>
              <w:rPr>
                <w:rFonts w:eastAsia="Calibri" w:cs="Arial"/>
                <w:b/>
                <w:szCs w:val="24"/>
                <w:lang w:eastAsia="en-US"/>
              </w:rPr>
            </w:pPr>
            <w:r>
              <w:rPr>
                <w:b/>
                <w:szCs w:val="22"/>
              </w:rPr>
              <w:t>“Personal Data Breach”</w:t>
            </w:r>
          </w:p>
          <w:p w:rsidR="008F72B5" w:rsidRDefault="008F72B5" w:rsidP="00343DBE">
            <w:pPr>
              <w:pStyle w:val="Body1"/>
              <w:ind w:left="0"/>
              <w:rPr>
                <w:rFonts w:eastAsia="Calibri" w:cs="Arial"/>
                <w:b/>
                <w:szCs w:val="24"/>
                <w:lang w:eastAsia="en-US"/>
              </w:rPr>
            </w:pPr>
          </w:p>
          <w:p w:rsidR="008F72B5" w:rsidRPr="000D5261" w:rsidRDefault="008F72B5" w:rsidP="00343DBE">
            <w:pPr>
              <w:pStyle w:val="Body1"/>
              <w:ind w:left="0"/>
              <w:rPr>
                <w:rFonts w:cs="Arial"/>
                <w:b/>
                <w:szCs w:val="24"/>
              </w:rPr>
            </w:pP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an</w:t>
            </w:r>
            <w:proofErr w:type="gramEnd"/>
            <w:r w:rsidRPr="000D5261">
              <w:rPr>
                <w:rFonts w:cs="Arial"/>
                <w:szCs w:val="24"/>
              </w:rPr>
              <w:t xml:space="preserve"> order for Services to be provided where the Contract is identified in the Contract Particulars to be delivered by call off.</w:t>
            </w:r>
          </w:p>
          <w:p w:rsidR="00343DBE" w:rsidRDefault="00343DBE" w:rsidP="00343DBE">
            <w:pPr>
              <w:pStyle w:val="Body1"/>
              <w:ind w:left="0"/>
              <w:rPr>
                <w:rFonts w:cs="Arial"/>
                <w:szCs w:val="24"/>
              </w:rPr>
            </w:pPr>
          </w:p>
          <w:p w:rsidR="008F72B5" w:rsidRDefault="008F72B5" w:rsidP="00343DBE">
            <w:pPr>
              <w:pStyle w:val="Body1"/>
              <w:ind w:left="0"/>
              <w:rPr>
                <w:rFonts w:cs="Arial"/>
                <w:szCs w:val="24"/>
              </w:rPr>
            </w:pPr>
          </w:p>
          <w:p w:rsidR="008F72B5" w:rsidRDefault="008F72B5" w:rsidP="00343DBE">
            <w:pPr>
              <w:pStyle w:val="Body1"/>
              <w:ind w:left="0"/>
              <w:rPr>
                <w:rFonts w:eastAsia="Calibri" w:cs="Arial"/>
                <w:szCs w:val="24"/>
                <w:lang w:eastAsia="en-US"/>
              </w:rPr>
            </w:pPr>
            <w:r w:rsidRPr="00FA2CB8">
              <w:rPr>
                <w:rFonts w:eastAsia="Calibri" w:cs="Arial"/>
                <w:szCs w:val="24"/>
                <w:lang w:eastAsia="en-US"/>
              </w:rPr>
              <w:t>personal data, within the meaning given by Data Protection Law, concerning either Residents or employees or work</w:t>
            </w:r>
            <w:r>
              <w:rPr>
                <w:rFonts w:eastAsia="Calibri" w:cs="Arial"/>
                <w:szCs w:val="24"/>
                <w:lang w:eastAsia="en-US"/>
              </w:rPr>
              <w:t>ers of the Contractor or any Sub-C</w:t>
            </w:r>
            <w:r w:rsidRPr="00FA2CB8">
              <w:rPr>
                <w:rFonts w:eastAsia="Calibri" w:cs="Arial"/>
                <w:szCs w:val="24"/>
                <w:lang w:eastAsia="en-US"/>
              </w:rPr>
              <w:t>ontractor and which is obtained or Pr</w:t>
            </w:r>
            <w:r>
              <w:rPr>
                <w:rFonts w:eastAsia="Calibri" w:cs="Arial"/>
                <w:szCs w:val="24"/>
                <w:lang w:eastAsia="en-US"/>
              </w:rPr>
              <w:t>ocessed in connection with the Services</w:t>
            </w:r>
            <w:r w:rsidRPr="00FA2CB8">
              <w:rPr>
                <w:rFonts w:eastAsia="Calibri" w:cs="Arial"/>
                <w:szCs w:val="24"/>
                <w:lang w:eastAsia="en-US"/>
              </w:rPr>
              <w:t xml:space="preserve"> or this Contract;</w:t>
            </w:r>
          </w:p>
          <w:p w:rsidR="008F72B5" w:rsidRDefault="008F72B5" w:rsidP="00343DBE">
            <w:pPr>
              <w:pStyle w:val="Body1"/>
              <w:ind w:left="0"/>
              <w:rPr>
                <w:rFonts w:eastAsia="Calibri" w:cs="Arial"/>
                <w:szCs w:val="24"/>
                <w:lang w:eastAsia="en-US"/>
              </w:rPr>
            </w:pPr>
          </w:p>
          <w:p w:rsidR="008F72B5" w:rsidRDefault="008F72B5" w:rsidP="00343DBE">
            <w:pPr>
              <w:pStyle w:val="Body1"/>
              <w:ind w:left="0"/>
              <w:rPr>
                <w:rFonts w:eastAsia="Calibri" w:cs="Arial"/>
                <w:szCs w:val="24"/>
                <w:lang w:eastAsia="en-US"/>
              </w:rPr>
            </w:pPr>
            <w:r w:rsidRPr="00FA2CB8">
              <w:rPr>
                <w:rFonts w:eastAsia="Calibri" w:cs="Arial"/>
                <w:szCs w:val="24"/>
                <w:lang w:eastAsia="en-US"/>
              </w:rPr>
              <w:t xml:space="preserve">any event that results or may result in any unauthorised or unlawful access to, Processing, loss and/or destruction of </w:t>
            </w:r>
            <w:r w:rsidRPr="00FA2CB8">
              <w:rPr>
                <w:rFonts w:eastAsia="Calibri" w:cs="Arial"/>
                <w:szCs w:val="24"/>
                <w:lang w:eastAsia="en-US"/>
              </w:rPr>
              <w:lastRenderedPageBreak/>
              <w:t>Personal Data in breach of this Contract including any personal data breach (as defined under Data Protection Law)</w:t>
            </w:r>
            <w:r>
              <w:rPr>
                <w:rFonts w:eastAsia="Calibri" w:cs="Arial"/>
                <w:szCs w:val="24"/>
                <w:lang w:eastAsia="en-US"/>
              </w:rPr>
              <w:t>.</w:t>
            </w:r>
          </w:p>
          <w:p w:rsidR="008F72B5" w:rsidRDefault="008F72B5" w:rsidP="00343DBE">
            <w:pPr>
              <w:pStyle w:val="Body1"/>
              <w:ind w:left="0"/>
              <w:rPr>
                <w:rFonts w:eastAsia="Calibri" w:cs="Arial"/>
                <w:szCs w:val="24"/>
                <w:lang w:eastAsia="en-US"/>
              </w:rPr>
            </w:pPr>
          </w:p>
          <w:p w:rsidR="008F72B5" w:rsidRPr="000D5261" w:rsidRDefault="008F72B5"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lastRenderedPageBreak/>
              <w:t>“Price”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price of the Services as set out in the Contract Particulars. Unless otherwise stated, any reference to Price shall be regarded as being exclusive of properly chargeable VAT which shall be separately accounted for.</w:t>
            </w:r>
          </w:p>
          <w:p w:rsidR="00343DBE" w:rsidRPr="000D5261" w:rsidRDefault="00343DBE" w:rsidP="00343DBE">
            <w:pPr>
              <w:pStyle w:val="Body1"/>
              <w:ind w:left="0"/>
              <w:rPr>
                <w:rFonts w:cs="Arial"/>
                <w:szCs w:val="24"/>
              </w:rPr>
            </w:pPr>
          </w:p>
        </w:tc>
      </w:tr>
      <w:tr w:rsidR="00832406" w:rsidRPr="000D5261">
        <w:tc>
          <w:tcPr>
            <w:tcW w:w="4644" w:type="dxa"/>
          </w:tcPr>
          <w:p w:rsidR="00832406" w:rsidRDefault="00832406" w:rsidP="00343DBE">
            <w:pPr>
              <w:pStyle w:val="Body1"/>
              <w:ind w:left="0"/>
              <w:rPr>
                <w:rFonts w:cs="Arial"/>
                <w:b/>
                <w:szCs w:val="24"/>
              </w:rPr>
            </w:pPr>
            <w:r w:rsidRPr="000D5261">
              <w:rPr>
                <w:rFonts w:cs="Arial"/>
                <w:b/>
                <w:szCs w:val="24"/>
              </w:rPr>
              <w:t>“Provider”</w:t>
            </w: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p>
          <w:p w:rsidR="008F72B5" w:rsidRDefault="008F72B5" w:rsidP="00343DBE">
            <w:pPr>
              <w:pStyle w:val="Body1"/>
              <w:ind w:left="0"/>
              <w:rPr>
                <w:rFonts w:cs="Arial"/>
                <w:b/>
                <w:szCs w:val="24"/>
              </w:rPr>
            </w:pPr>
            <w:r>
              <w:rPr>
                <w:rFonts w:cs="Arial"/>
                <w:b/>
                <w:szCs w:val="24"/>
              </w:rPr>
              <w:t>“Processing”</w:t>
            </w:r>
          </w:p>
          <w:p w:rsidR="008F72B5" w:rsidRDefault="008F72B5" w:rsidP="00343DBE">
            <w:pPr>
              <w:pStyle w:val="Body1"/>
              <w:ind w:left="0"/>
              <w:rPr>
                <w:rFonts w:cs="Arial"/>
                <w:b/>
                <w:szCs w:val="24"/>
              </w:rPr>
            </w:pPr>
          </w:p>
          <w:p w:rsidR="008F72B5" w:rsidRPr="000D5261" w:rsidRDefault="008F72B5" w:rsidP="00343DBE">
            <w:pPr>
              <w:pStyle w:val="Body1"/>
              <w:ind w:left="0"/>
              <w:rPr>
                <w:rFonts w:cs="Arial"/>
                <w:b/>
                <w:szCs w:val="24"/>
              </w:rPr>
            </w:pPr>
          </w:p>
        </w:tc>
        <w:tc>
          <w:tcPr>
            <w:tcW w:w="4643" w:type="dxa"/>
          </w:tcPr>
          <w:p w:rsidR="00832406" w:rsidRPr="000D5261" w:rsidRDefault="00832406" w:rsidP="00832406">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Provider and where applicable this shall include the Provider's Employees, sub-Providers, agents, representatives, and permitted assigns and, if the Provider is a consortium or consortium leader, the consortium members.</w:t>
            </w:r>
          </w:p>
          <w:p w:rsidR="00832406" w:rsidRDefault="00832406" w:rsidP="00343DBE">
            <w:pPr>
              <w:pStyle w:val="Body1"/>
              <w:ind w:left="0"/>
              <w:rPr>
                <w:rFonts w:cs="Arial"/>
                <w:szCs w:val="24"/>
              </w:rPr>
            </w:pPr>
          </w:p>
          <w:p w:rsidR="008F72B5" w:rsidRDefault="008F72B5" w:rsidP="00343DBE">
            <w:pPr>
              <w:pStyle w:val="Body1"/>
              <w:ind w:left="0"/>
              <w:rPr>
                <w:rFonts w:cs="Arial"/>
                <w:szCs w:val="24"/>
              </w:rPr>
            </w:pPr>
          </w:p>
          <w:p w:rsidR="008F72B5" w:rsidRDefault="008F72B5" w:rsidP="00343DBE">
            <w:pPr>
              <w:pStyle w:val="Body1"/>
              <w:ind w:left="0"/>
              <w:rPr>
                <w:rFonts w:eastAsia="Calibri" w:cs="Arial"/>
                <w:szCs w:val="24"/>
                <w:lang w:eastAsia="en-US"/>
              </w:rPr>
            </w:pPr>
            <w:r w:rsidRPr="00614384">
              <w:rPr>
                <w:rFonts w:eastAsia="Calibri" w:cs="Arial"/>
                <w:szCs w:val="24"/>
                <w:lang w:eastAsia="en-US"/>
              </w:rPr>
              <w:t>has the meaning given under Data Protection Law and “</w:t>
            </w:r>
            <w:r w:rsidRPr="00637B68">
              <w:rPr>
                <w:rFonts w:eastAsia="Calibri" w:cs="Arial"/>
                <w:b/>
                <w:szCs w:val="24"/>
                <w:lang w:eastAsia="en-US"/>
              </w:rPr>
              <w:t>Process</w:t>
            </w:r>
            <w:r w:rsidRPr="00614384">
              <w:rPr>
                <w:rFonts w:eastAsia="Calibri" w:cs="Arial"/>
                <w:szCs w:val="24"/>
                <w:lang w:eastAsia="en-US"/>
              </w:rPr>
              <w:t>” and “</w:t>
            </w:r>
            <w:r w:rsidRPr="00637B68">
              <w:rPr>
                <w:rFonts w:eastAsia="Calibri" w:cs="Arial"/>
                <w:b/>
                <w:szCs w:val="24"/>
                <w:lang w:eastAsia="en-US"/>
              </w:rPr>
              <w:t>Processed</w:t>
            </w:r>
            <w:r w:rsidRPr="00614384">
              <w:rPr>
                <w:rFonts w:eastAsia="Calibri" w:cs="Arial"/>
                <w:szCs w:val="24"/>
                <w:lang w:eastAsia="en-US"/>
              </w:rPr>
              <w:t>” shall be construed accordingly;</w:t>
            </w:r>
          </w:p>
          <w:p w:rsidR="008F72B5" w:rsidRDefault="008F72B5" w:rsidP="00343DBE">
            <w:pPr>
              <w:pStyle w:val="Body1"/>
              <w:ind w:left="0"/>
              <w:rPr>
                <w:rFonts w:eastAsia="Calibri" w:cs="Arial"/>
                <w:szCs w:val="24"/>
                <w:lang w:eastAsia="en-US"/>
              </w:rPr>
            </w:pPr>
          </w:p>
          <w:p w:rsidR="008F72B5" w:rsidRPr="00FC381D" w:rsidRDefault="008F72B5" w:rsidP="00343DBE">
            <w:pPr>
              <w:pStyle w:val="Body1"/>
              <w:ind w:left="0"/>
              <w:rPr>
                <w:rFonts w:eastAsia="Calibri" w:cs="Arial"/>
                <w:szCs w:val="24"/>
                <w:lang w:eastAsia="en-US"/>
              </w:rPr>
            </w:pPr>
          </w:p>
        </w:tc>
      </w:tr>
      <w:tr w:rsidR="00343DBE" w:rsidRPr="000D5261">
        <w:tc>
          <w:tcPr>
            <w:tcW w:w="4644" w:type="dxa"/>
          </w:tcPr>
          <w:p w:rsidR="00343DBE" w:rsidRDefault="00343DBE" w:rsidP="00343DBE">
            <w:pPr>
              <w:pStyle w:val="Body1"/>
              <w:ind w:left="0"/>
              <w:rPr>
                <w:rFonts w:cs="Arial"/>
                <w:b/>
                <w:szCs w:val="24"/>
              </w:rPr>
            </w:pPr>
            <w:r w:rsidRPr="000D5261">
              <w:rPr>
                <w:rFonts w:cs="Arial"/>
                <w:b/>
                <w:szCs w:val="24"/>
              </w:rPr>
              <w:t>“Services”</w:t>
            </w: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p>
          <w:p w:rsidR="001D098C" w:rsidRDefault="001D098C" w:rsidP="00343DBE">
            <w:pPr>
              <w:pStyle w:val="Body1"/>
              <w:ind w:left="0"/>
              <w:rPr>
                <w:rFonts w:cs="Arial"/>
                <w:b/>
                <w:szCs w:val="24"/>
              </w:rPr>
            </w:pPr>
            <w:r>
              <w:rPr>
                <w:rFonts w:eastAsia="Calibri" w:cs="Arial"/>
                <w:b/>
                <w:szCs w:val="24"/>
                <w:lang w:eastAsia="en-US"/>
              </w:rPr>
              <w:t>“Sensitive Personal Data”</w:t>
            </w:r>
          </w:p>
          <w:p w:rsidR="001D098C" w:rsidRPr="000D5261" w:rsidRDefault="001D098C" w:rsidP="00343DBE">
            <w:pPr>
              <w:pStyle w:val="Body1"/>
              <w:ind w:left="0"/>
              <w:rPr>
                <w:rFonts w:cs="Arial"/>
                <w:b/>
                <w:szCs w:val="24"/>
              </w:rPr>
            </w:pPr>
          </w:p>
        </w:tc>
        <w:tc>
          <w:tcPr>
            <w:tcW w:w="4643" w:type="dxa"/>
          </w:tcPr>
          <w:p w:rsidR="00343DBE" w:rsidRPr="000D5261" w:rsidRDefault="00343DBE" w:rsidP="00343DBE">
            <w:pPr>
              <w:pStyle w:val="Body1"/>
              <w:ind w:left="0"/>
              <w:rPr>
                <w:rFonts w:cs="Arial"/>
                <w:szCs w:val="24"/>
              </w:rPr>
            </w:pPr>
            <w:r w:rsidRPr="000D5261">
              <w:rPr>
                <w:rFonts w:cs="Arial"/>
                <w:szCs w:val="24"/>
              </w:rPr>
              <w:t xml:space="preserve">the services described in the Specification to be supplied by the </w:t>
            </w:r>
            <w:r w:rsidR="000B15D3" w:rsidRPr="000D5261">
              <w:rPr>
                <w:rFonts w:cs="Arial"/>
                <w:szCs w:val="24"/>
              </w:rPr>
              <w:t>Provider</w:t>
            </w:r>
            <w:r w:rsidRPr="000D5261">
              <w:rPr>
                <w:rFonts w:cs="Arial"/>
                <w:szCs w:val="24"/>
              </w:rPr>
              <w:t xml:space="preserve"> in accordance with the Contract together with all equipment required and any associated goods provided by the </w:t>
            </w:r>
            <w:r w:rsidR="000B15D3" w:rsidRPr="000D5261">
              <w:rPr>
                <w:rFonts w:cs="Arial"/>
                <w:szCs w:val="24"/>
              </w:rPr>
              <w:t>Provider</w:t>
            </w:r>
            <w:r w:rsidRPr="000D5261">
              <w:rPr>
                <w:rFonts w:cs="Arial"/>
                <w:szCs w:val="24"/>
              </w:rPr>
              <w:t xml:space="preserve"> in relation to those services.</w:t>
            </w:r>
          </w:p>
          <w:p w:rsidR="001D098C" w:rsidRDefault="001D098C" w:rsidP="00343DBE">
            <w:pPr>
              <w:pStyle w:val="Body1"/>
              <w:ind w:left="0"/>
              <w:rPr>
                <w:rFonts w:cs="Arial"/>
                <w:szCs w:val="24"/>
              </w:rPr>
            </w:pPr>
          </w:p>
          <w:p w:rsidR="00343DBE" w:rsidRDefault="001D098C" w:rsidP="00FC381D">
            <w:pPr>
              <w:rPr>
                <w:rFonts w:eastAsia="Calibri" w:cs="Arial"/>
                <w:szCs w:val="24"/>
                <w:lang w:eastAsia="en-US"/>
              </w:rPr>
            </w:pPr>
            <w:proofErr w:type="gramStart"/>
            <w:r w:rsidRPr="00614384">
              <w:rPr>
                <w:rFonts w:eastAsia="Calibri" w:cs="Arial"/>
                <w:szCs w:val="24"/>
                <w:lang w:eastAsia="en-US"/>
              </w:rPr>
              <w:t>has</w:t>
            </w:r>
            <w:proofErr w:type="gramEnd"/>
            <w:r w:rsidRPr="00614384">
              <w:rPr>
                <w:rFonts w:eastAsia="Calibri" w:cs="Arial"/>
                <w:szCs w:val="24"/>
                <w:lang w:eastAsia="en-US"/>
              </w:rPr>
              <w:t xml:space="preserve"> the meaning given under Data Protection Law.</w:t>
            </w:r>
          </w:p>
          <w:p w:rsidR="001D098C" w:rsidRPr="001D098C" w:rsidRDefault="001D098C" w:rsidP="00FC381D"/>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“Specification”</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specification included in the Contract Particulars setting out the Council's detailed requirements in relation to the Services.</w:t>
            </w:r>
          </w:p>
          <w:p w:rsidR="00343DBE" w:rsidRPr="000D5261" w:rsidRDefault="00343DBE" w:rsidP="00343DBE">
            <w:pPr>
              <w:pStyle w:val="Body1"/>
              <w:ind w:left="0"/>
              <w:rPr>
                <w:rFonts w:cs="Arial"/>
                <w:szCs w:val="24"/>
              </w:rPr>
            </w:pPr>
          </w:p>
        </w:tc>
      </w:tr>
    </w:tbl>
    <w:p w:rsidR="00FA1978" w:rsidRPr="000D5261" w:rsidRDefault="00FA1978" w:rsidP="00FA1978">
      <w:pPr>
        <w:pStyle w:val="Level2"/>
        <w:widowControl/>
        <w:numPr>
          <w:ilvl w:val="0"/>
          <w:numId w:val="0"/>
        </w:numPr>
        <w:adjustRightInd/>
        <w:ind w:left="851"/>
        <w:textAlignment w:val="auto"/>
        <w:rPr>
          <w:rFonts w:cs="Arial"/>
          <w:szCs w:val="24"/>
        </w:rPr>
      </w:pPr>
    </w:p>
    <w:p w:rsidR="00343DBE" w:rsidRPr="000D5261" w:rsidRDefault="00343DBE" w:rsidP="00B62671">
      <w:pPr>
        <w:pStyle w:val="Level2"/>
        <w:widowControl/>
        <w:numPr>
          <w:ilvl w:val="1"/>
          <w:numId w:val="4"/>
        </w:numPr>
        <w:adjustRightInd/>
        <w:textAlignment w:val="auto"/>
        <w:rPr>
          <w:rFonts w:cs="Arial"/>
          <w:szCs w:val="24"/>
        </w:rPr>
      </w:pPr>
      <w:r w:rsidRPr="000D5261">
        <w:rPr>
          <w:rFonts w:cs="Arial"/>
          <w:szCs w:val="24"/>
        </w:rPr>
        <w:t>Any reference to a person shall include any natural person, partnership, joint venture, body corporate, incorporated association, government, governmental agency, persons having a joint or common interest, or any other legal or commercial entity or undertakings.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4"/>
        </w:numPr>
        <w:adjustRightInd/>
        <w:textAlignment w:val="auto"/>
        <w:rPr>
          <w:rFonts w:cs="Arial"/>
          <w:szCs w:val="24"/>
        </w:rPr>
      </w:pPr>
      <w:r w:rsidRPr="000D5261">
        <w:rPr>
          <w:rFonts w:cs="Arial"/>
          <w:szCs w:val="24"/>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HEADINGS</w:t>
      </w:r>
      <w:bookmarkStart w:id="9" w:name="_NN1528"/>
      <w:bookmarkEnd w:id="9"/>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_NN1528\r \h  \* MERGEFORMAT </w:instrText>
      </w:r>
      <w:r w:rsidR="00832406" w:rsidRPr="000D5261">
        <w:rPr>
          <w:rFonts w:cs="Arial"/>
          <w:szCs w:val="24"/>
        </w:rPr>
      </w:r>
      <w:r w:rsidR="00832406" w:rsidRPr="000D5261">
        <w:rPr>
          <w:rFonts w:cs="Arial"/>
          <w:szCs w:val="24"/>
        </w:rPr>
        <w:fldChar w:fldCharType="separate"/>
      </w:r>
      <w:bookmarkStart w:id="10" w:name="_Toc395873554"/>
      <w:r w:rsidR="00FB221D" w:rsidRPr="000D5261">
        <w:rPr>
          <w:rFonts w:cs="Arial"/>
          <w:szCs w:val="24"/>
          <w:u w:val="single"/>
        </w:rPr>
        <w:instrText>A2</w:instrText>
      </w:r>
      <w:r w:rsidR="00832406" w:rsidRPr="000D5261">
        <w:rPr>
          <w:rFonts w:cs="Arial"/>
          <w:szCs w:val="24"/>
        </w:rPr>
        <w:fldChar w:fldCharType="end"/>
      </w:r>
      <w:r w:rsidRPr="000D5261">
        <w:rPr>
          <w:rFonts w:cs="Arial"/>
          <w:szCs w:val="24"/>
          <w:u w:val="single"/>
        </w:rPr>
        <w:tab/>
        <w:instrText>HEADINGS</w:instrText>
      </w:r>
      <w:bookmarkEnd w:id="10"/>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6726DF">
      <w:pPr>
        <w:pStyle w:val="Level2"/>
        <w:widowControl/>
        <w:numPr>
          <w:ilvl w:val="0"/>
          <w:numId w:val="0"/>
        </w:numPr>
        <w:adjustRightInd/>
        <w:ind w:left="851"/>
        <w:textAlignment w:val="auto"/>
        <w:rPr>
          <w:rFonts w:cs="Arial"/>
          <w:szCs w:val="24"/>
        </w:rPr>
      </w:pPr>
      <w:r w:rsidRPr="000D5261">
        <w:rPr>
          <w:rFonts w:cs="Arial"/>
          <w:szCs w:val="24"/>
        </w:rPr>
        <w:t xml:space="preserve">The index and headings to the </w:t>
      </w:r>
      <w:r w:rsidR="004A36F6" w:rsidRPr="000D5261">
        <w:rPr>
          <w:rFonts w:cs="Arial"/>
          <w:szCs w:val="24"/>
        </w:rPr>
        <w:t>Clause</w:t>
      </w:r>
      <w:r w:rsidRPr="000D5261">
        <w:rPr>
          <w:rFonts w:cs="Arial"/>
          <w:szCs w:val="24"/>
        </w:rPr>
        <w:t>s and appendices to and schedules of this Contract are for convenience only and will not affect its construction or interpretation.</w:t>
      </w:r>
    </w:p>
    <w:p w:rsidR="00343DBE" w:rsidRPr="000D5261" w:rsidRDefault="00343DBE" w:rsidP="00343DBE">
      <w:pPr>
        <w:pStyle w:val="Level2"/>
        <w:numPr>
          <w:ilvl w:val="0"/>
          <w:numId w:val="0"/>
        </w:numPr>
        <w:rPr>
          <w:rStyle w:val="Level1asHeadingtext"/>
          <w:rFonts w:cs="Arial"/>
          <w:b w:val="0"/>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NOTICES</w:t>
      </w:r>
      <w:bookmarkStart w:id="11" w:name="_NN1529"/>
      <w:bookmarkEnd w:id="1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_NN1529\r \h  \* MERGEFORMAT </w:instrText>
      </w:r>
      <w:r w:rsidR="00832406" w:rsidRPr="000D5261">
        <w:rPr>
          <w:rFonts w:cs="Arial"/>
          <w:szCs w:val="24"/>
        </w:rPr>
      </w:r>
      <w:r w:rsidR="00832406" w:rsidRPr="000D5261">
        <w:rPr>
          <w:rFonts w:cs="Arial"/>
          <w:szCs w:val="24"/>
        </w:rPr>
        <w:fldChar w:fldCharType="separate"/>
      </w:r>
      <w:bookmarkStart w:id="12" w:name="_Toc395873555"/>
      <w:r w:rsidR="00FB221D" w:rsidRPr="000D5261">
        <w:rPr>
          <w:rFonts w:cs="Arial"/>
          <w:szCs w:val="24"/>
          <w:u w:val="single"/>
        </w:rPr>
        <w:instrText>A3</w:instrText>
      </w:r>
      <w:r w:rsidR="00832406" w:rsidRPr="000D5261">
        <w:rPr>
          <w:rFonts w:cs="Arial"/>
          <w:szCs w:val="24"/>
        </w:rPr>
        <w:fldChar w:fldCharType="end"/>
      </w:r>
      <w:r w:rsidRPr="000D5261">
        <w:rPr>
          <w:rFonts w:cs="Arial"/>
          <w:szCs w:val="24"/>
          <w:u w:val="single"/>
        </w:rPr>
        <w:tab/>
        <w:instrText>NOTICES</w:instrText>
      </w:r>
      <w:bookmarkEnd w:id="1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4A36F6">
      <w:pPr>
        <w:pStyle w:val="Level2"/>
        <w:widowControl/>
        <w:numPr>
          <w:ilvl w:val="0"/>
          <w:numId w:val="0"/>
        </w:numPr>
        <w:adjustRightInd/>
        <w:ind w:left="851"/>
        <w:textAlignment w:val="auto"/>
        <w:rPr>
          <w:rFonts w:cs="Arial"/>
          <w:szCs w:val="24"/>
        </w:rPr>
      </w:pPr>
      <w:r w:rsidRPr="000D5261">
        <w:rPr>
          <w:rFonts w:cs="Arial"/>
          <w:szCs w:val="24"/>
        </w:rPr>
        <w:t xml:space="preserve">Any notice required by this Contract to be given by either </w:t>
      </w:r>
      <w:r w:rsidR="000E3B83" w:rsidRPr="000D5261">
        <w:rPr>
          <w:rFonts w:cs="Arial"/>
          <w:szCs w:val="24"/>
        </w:rPr>
        <w:t>Party</w:t>
      </w:r>
      <w:r w:rsidRPr="000D5261">
        <w:rPr>
          <w:rFonts w:cs="Arial"/>
          <w:szCs w:val="24"/>
        </w:rPr>
        <w:t xml:space="preserve"> to the other shall be in writing and shall be served personally, or by sending it by </w:t>
      </w:r>
      <w:r w:rsidR="00CF073A" w:rsidRPr="000D5261">
        <w:rPr>
          <w:rFonts w:cs="Arial"/>
          <w:szCs w:val="24"/>
        </w:rPr>
        <w:t xml:space="preserve">first class Royal Mail Special Delivery (or any successor service thereto) </w:t>
      </w:r>
      <w:r w:rsidRPr="000D5261">
        <w:rPr>
          <w:rFonts w:cs="Arial"/>
          <w:szCs w:val="24"/>
        </w:rPr>
        <w:t>to the appropriate address, notified to each other as set out in the Contract Particulars</w:t>
      </w:r>
      <w:r w:rsidR="00626BB1" w:rsidRPr="000D5261">
        <w:rPr>
          <w:rFonts w:cs="Arial"/>
          <w:szCs w:val="24"/>
        </w:rPr>
        <w:t xml:space="preserve"> (or to any substitute address as may be notified by such means), save where an advanced copy has been provided by e-mail and the recipient has both acknowledged safe receipt and has also  confirmed acceptance of the notice by that method as satisfying the requirements of this </w:t>
      </w:r>
      <w:r w:rsidR="004A36F6" w:rsidRPr="000D5261">
        <w:rPr>
          <w:rFonts w:cs="Arial"/>
          <w:szCs w:val="24"/>
        </w:rPr>
        <w:t>Clause</w:t>
      </w:r>
      <w:r w:rsidR="00626BB1" w:rsidRPr="000D5261">
        <w:rPr>
          <w:rFonts w:cs="Arial"/>
          <w:szCs w:val="24"/>
        </w:rPr>
        <w:t xml:space="preserve"> in that instance.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ENTIRE AGREEMENT</w:t>
      </w:r>
      <w:bookmarkStart w:id="13" w:name="_NN1530"/>
      <w:bookmarkEnd w:id="13"/>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_NN1530\r \h  \* MERGEFORMAT </w:instrText>
      </w:r>
      <w:r w:rsidR="00832406" w:rsidRPr="000D5261">
        <w:rPr>
          <w:rFonts w:cs="Arial"/>
          <w:szCs w:val="24"/>
        </w:rPr>
      </w:r>
      <w:r w:rsidR="00832406" w:rsidRPr="000D5261">
        <w:rPr>
          <w:rFonts w:cs="Arial"/>
          <w:szCs w:val="24"/>
        </w:rPr>
        <w:fldChar w:fldCharType="separate"/>
      </w:r>
      <w:bookmarkStart w:id="14" w:name="_Toc395873556"/>
      <w:r w:rsidR="00FB221D" w:rsidRPr="000D5261">
        <w:rPr>
          <w:rFonts w:cs="Arial"/>
          <w:szCs w:val="24"/>
          <w:u w:val="single"/>
        </w:rPr>
        <w:instrText>A4</w:instrText>
      </w:r>
      <w:r w:rsidR="00832406" w:rsidRPr="000D5261">
        <w:rPr>
          <w:rFonts w:cs="Arial"/>
          <w:szCs w:val="24"/>
        </w:rPr>
        <w:fldChar w:fldCharType="end"/>
      </w:r>
      <w:r w:rsidRPr="000D5261">
        <w:rPr>
          <w:rFonts w:cs="Arial"/>
          <w:szCs w:val="24"/>
          <w:u w:val="single"/>
        </w:rPr>
        <w:tab/>
        <w:instrText>ENTIRE AGREEMENT</w:instrText>
      </w:r>
      <w:bookmarkEnd w:id="14"/>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4A36F6">
      <w:pPr>
        <w:pStyle w:val="Level2"/>
        <w:widowControl/>
        <w:numPr>
          <w:ilvl w:val="0"/>
          <w:numId w:val="0"/>
        </w:numPr>
        <w:adjustRightInd/>
        <w:ind w:left="851"/>
        <w:textAlignment w:val="auto"/>
        <w:rPr>
          <w:rFonts w:cs="Arial"/>
          <w:b/>
          <w:szCs w:val="24"/>
        </w:rPr>
      </w:pPr>
      <w:r w:rsidRPr="000D5261">
        <w:rPr>
          <w:rFonts w:cs="Arial"/>
          <w:szCs w:val="24"/>
        </w:rPr>
        <w:t xml:space="preserve">The Contract constitutes the entire agreement between the </w:t>
      </w:r>
      <w:r w:rsidR="000E3B83" w:rsidRPr="000D5261">
        <w:rPr>
          <w:rFonts w:cs="Arial"/>
          <w:szCs w:val="24"/>
        </w:rPr>
        <w:t>Parties</w:t>
      </w:r>
      <w:r w:rsidRPr="000D5261">
        <w:rPr>
          <w:rFonts w:cs="Arial"/>
          <w:szCs w:val="24"/>
        </w:rPr>
        <w:t xml:space="preserve"> relating to the subject matter of the Contract. The Contract supersedes all prior negotiations, representations and undertakings, whether written or oral, except that this </w:t>
      </w:r>
      <w:r w:rsidR="004A36F6" w:rsidRPr="000D5261">
        <w:rPr>
          <w:rFonts w:cs="Arial"/>
          <w:szCs w:val="24"/>
        </w:rPr>
        <w:t xml:space="preserve">Clause </w:t>
      </w:r>
      <w:r w:rsidRPr="000D5261">
        <w:rPr>
          <w:rFonts w:cs="Arial"/>
          <w:szCs w:val="24"/>
        </w:rPr>
        <w:t>shall not exclude liability in respect of any fraudulent misrepresentation</w:t>
      </w:r>
      <w:r w:rsidR="00CF073A" w:rsidRPr="000D5261">
        <w:rPr>
          <w:rFonts w:cs="Arial"/>
          <w:szCs w:val="24"/>
        </w:rPr>
        <w:t>, fraud, personal injury or death</w:t>
      </w:r>
      <w:r w:rsidRPr="000D5261">
        <w:rPr>
          <w:rFonts w:cs="Arial"/>
          <w:szCs w:val="24"/>
        </w:rPr>
        <w:t>.</w:t>
      </w:r>
    </w:p>
    <w:p w:rsidR="00343DBE" w:rsidRPr="000D5261" w:rsidRDefault="00343DBE" w:rsidP="00343DBE">
      <w:pPr>
        <w:pStyle w:val="Sideheading"/>
        <w:keepNext/>
        <w:rPr>
          <w:rFonts w:cs="Arial"/>
          <w:szCs w:val="24"/>
        </w:rPr>
      </w:pPr>
    </w:p>
    <w:p w:rsidR="00343DBE" w:rsidRPr="000D5261" w:rsidRDefault="00343DBE" w:rsidP="00343DBE">
      <w:pPr>
        <w:pStyle w:val="Sideheading"/>
        <w:keepNext/>
        <w:rPr>
          <w:rFonts w:cs="Arial"/>
          <w:szCs w:val="24"/>
        </w:rPr>
      </w:pPr>
      <w:r w:rsidRPr="000D5261">
        <w:rPr>
          <w:rFonts w:cs="Arial"/>
          <w:szCs w:val="24"/>
        </w:rPr>
        <w:t>Part b - Provision of services</w:t>
      </w:r>
      <w:r w:rsidR="0063432F" w:rsidRPr="000D5261">
        <w:rPr>
          <w:rFonts w:cs="Arial"/>
          <w:szCs w:val="24"/>
        </w:rPr>
        <w:fldChar w:fldCharType="begin"/>
      </w:r>
      <w:r w:rsidRPr="000D5261">
        <w:rPr>
          <w:rFonts w:cs="Arial"/>
          <w:szCs w:val="24"/>
        </w:rPr>
        <w:instrText xml:space="preserve"> TC "</w:instrText>
      </w:r>
      <w:bookmarkStart w:id="15" w:name="_Toc395873557"/>
      <w:r w:rsidRPr="000D5261">
        <w:rPr>
          <w:rFonts w:cs="Arial"/>
          <w:szCs w:val="24"/>
        </w:rPr>
        <w:instrText>PART B - PROVISION OF SERVICES</w:instrText>
      </w:r>
      <w:bookmarkEnd w:id="15"/>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0B15D3" w:rsidP="00343DBE">
      <w:pPr>
        <w:pStyle w:val="Level1"/>
        <w:keepNext/>
        <w:widowControl/>
        <w:numPr>
          <w:ilvl w:val="0"/>
          <w:numId w:val="0"/>
        </w:numPr>
        <w:tabs>
          <w:tab w:val="num" w:pos="851"/>
        </w:tabs>
        <w:adjustRightInd/>
        <w:ind w:left="851" w:hanging="851"/>
        <w:textAlignment w:val="auto"/>
        <w:rPr>
          <w:rFonts w:cs="Arial"/>
          <w:szCs w:val="24"/>
        </w:rPr>
      </w:pPr>
      <w:bookmarkStart w:id="16" w:name="_Hlt63047569"/>
      <w:bookmarkEnd w:id="16"/>
      <w:r w:rsidRPr="000D5261">
        <w:rPr>
          <w:rStyle w:val="Level1asHeadingtext"/>
          <w:rFonts w:cs="Arial"/>
          <w:caps/>
          <w:szCs w:val="24"/>
        </w:rPr>
        <w:t>B1.</w:t>
      </w:r>
      <w:r w:rsidRPr="000D5261">
        <w:rPr>
          <w:rStyle w:val="Level1asHeadingtext"/>
          <w:rFonts w:cs="Arial"/>
          <w:caps/>
          <w:szCs w:val="24"/>
        </w:rPr>
        <w:tab/>
      </w:r>
      <w:r w:rsidR="00343DBE" w:rsidRPr="000D5261">
        <w:rPr>
          <w:rStyle w:val="Level1asHeadingtext"/>
          <w:rFonts w:cs="Arial"/>
          <w:caps/>
          <w:szCs w:val="24"/>
          <w:u w:val="single"/>
        </w:rPr>
        <w:t>Contract Period</w:t>
      </w:r>
      <w:bookmarkStart w:id="17" w:name="_NN1532"/>
      <w:bookmarkEnd w:id="17"/>
      <w:r w:rsidR="0063432F" w:rsidRPr="000D5261">
        <w:rPr>
          <w:rFonts w:cs="Arial"/>
          <w:szCs w:val="24"/>
        </w:rPr>
        <w:fldChar w:fldCharType="begin"/>
      </w:r>
      <w:r w:rsidR="00343DBE"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_NN1532\r \h  \* MERGEFORMAT </w:instrText>
      </w:r>
      <w:r w:rsidR="00832406" w:rsidRPr="000D5261">
        <w:rPr>
          <w:rFonts w:cs="Arial"/>
          <w:szCs w:val="24"/>
        </w:rPr>
      </w:r>
      <w:r w:rsidR="00832406" w:rsidRPr="000D5261">
        <w:rPr>
          <w:rFonts w:cs="Arial"/>
          <w:szCs w:val="24"/>
        </w:rPr>
        <w:fldChar w:fldCharType="separate"/>
      </w:r>
      <w:bookmarkStart w:id="18" w:name="_Toc395873558"/>
      <w:r w:rsidR="00FB221D" w:rsidRPr="000D5261">
        <w:rPr>
          <w:rFonts w:cs="Arial"/>
          <w:szCs w:val="24"/>
        </w:rPr>
        <w:instrText>0</w:instrText>
      </w:r>
      <w:r w:rsidR="00832406" w:rsidRPr="000D5261">
        <w:rPr>
          <w:rFonts w:cs="Arial"/>
          <w:szCs w:val="24"/>
        </w:rPr>
        <w:fldChar w:fldCharType="end"/>
      </w:r>
      <w:r w:rsidR="00343DBE" w:rsidRPr="000D5261">
        <w:rPr>
          <w:rFonts w:cs="Arial"/>
          <w:szCs w:val="24"/>
        </w:rPr>
        <w:tab/>
        <w:instrText>CONTRACT PERIOD</w:instrText>
      </w:r>
      <w:bookmarkEnd w:id="18"/>
      <w:r w:rsidR="00343DBE" w:rsidRPr="000D5261">
        <w:rPr>
          <w:rFonts w:cs="Arial"/>
          <w:szCs w:val="24"/>
        </w:rPr>
        <w:instrText xml:space="preserve">" \l 1 </w:instrText>
      </w:r>
      <w:r w:rsidR="0063432F" w:rsidRPr="000D5261">
        <w:rPr>
          <w:rFonts w:cs="Arial"/>
          <w:szCs w:val="24"/>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Contract shall commence on the Commencement Date and subject to </w:t>
      </w:r>
      <w:r w:rsidR="004A36F6" w:rsidRPr="000D5261">
        <w:rPr>
          <w:rFonts w:cs="Arial"/>
          <w:szCs w:val="24"/>
        </w:rPr>
        <w:t>Clause</w:t>
      </w:r>
      <w:r w:rsidRPr="000D5261">
        <w:rPr>
          <w:rFonts w:cs="Arial"/>
          <w:szCs w:val="24"/>
        </w:rPr>
        <w:t xml:space="preserve"> B1.2 shall continue for the Contract Period.</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Contract Period includes an option to extend and the Council intends to take up the option, the </w:t>
      </w:r>
      <w:r w:rsidR="000B15D3" w:rsidRPr="000D5261">
        <w:rPr>
          <w:rFonts w:cs="Arial"/>
          <w:szCs w:val="24"/>
        </w:rPr>
        <w:t>Provider</w:t>
      </w:r>
      <w:r w:rsidRPr="000D5261">
        <w:rPr>
          <w:rFonts w:cs="Arial"/>
          <w:szCs w:val="24"/>
        </w:rPr>
        <w:t xml:space="preserve"> shall be notified in writing within the period stated in the Contract Particulars prior to the commencement of the extension.  I</w:t>
      </w:r>
      <w:r w:rsidRPr="000D5261">
        <w:rPr>
          <w:rFonts w:cs="Arial"/>
          <w:snapToGrid w:val="0"/>
          <w:szCs w:val="24"/>
        </w:rPr>
        <w:t>f no such notification is issued the Contract shall automatically expire after the initial Contract Period.</w:t>
      </w:r>
      <w:bookmarkStart w:id="19" w:name="_Hlt63047587"/>
      <w:bookmarkStart w:id="20" w:name="_Hlt63047602"/>
      <w:bookmarkStart w:id="21" w:name="_Hlt63047619"/>
      <w:bookmarkEnd w:id="19"/>
      <w:bookmarkEnd w:id="20"/>
      <w:bookmarkEnd w:id="21"/>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PERFORMANCE</w:t>
      </w:r>
      <w:bookmarkStart w:id="22" w:name="_NN1533"/>
      <w:bookmarkEnd w:id="2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_NN1533\r \h  \* MERGEFORMAT </w:instrText>
      </w:r>
      <w:r w:rsidR="00832406" w:rsidRPr="000D5261">
        <w:rPr>
          <w:rFonts w:cs="Arial"/>
          <w:szCs w:val="24"/>
        </w:rPr>
      </w:r>
      <w:r w:rsidR="00832406" w:rsidRPr="000D5261">
        <w:rPr>
          <w:rFonts w:cs="Arial"/>
          <w:szCs w:val="24"/>
        </w:rPr>
        <w:fldChar w:fldCharType="separate"/>
      </w:r>
      <w:bookmarkStart w:id="23" w:name="_Toc395873559"/>
      <w:r w:rsidR="00FB221D" w:rsidRPr="000D5261">
        <w:rPr>
          <w:rFonts w:cs="Arial"/>
          <w:szCs w:val="24"/>
          <w:u w:val="single"/>
        </w:rPr>
        <w:instrText>B2</w:instrText>
      </w:r>
      <w:r w:rsidR="00832406" w:rsidRPr="000D5261">
        <w:rPr>
          <w:rFonts w:cs="Arial"/>
          <w:szCs w:val="24"/>
        </w:rPr>
        <w:fldChar w:fldCharType="end"/>
      </w:r>
      <w:r w:rsidRPr="000D5261">
        <w:rPr>
          <w:rFonts w:cs="Arial"/>
          <w:szCs w:val="24"/>
          <w:u w:val="single"/>
        </w:rPr>
        <w:tab/>
        <w:instrText>PERFORMANCE</w:instrText>
      </w:r>
      <w:bookmarkEnd w:id="2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223B18" w:rsidRPr="000D5261" w:rsidRDefault="002928D9" w:rsidP="00B62671">
      <w:pPr>
        <w:pStyle w:val="Level2"/>
        <w:widowControl/>
        <w:numPr>
          <w:ilvl w:val="1"/>
          <w:numId w:val="5"/>
        </w:numPr>
        <w:adjustRightInd/>
        <w:textAlignment w:val="auto"/>
        <w:rPr>
          <w:rFonts w:cs="Arial"/>
          <w:snapToGrid w:val="0"/>
          <w:szCs w:val="24"/>
        </w:rPr>
      </w:pPr>
      <w:r w:rsidRPr="000D5261">
        <w:rPr>
          <w:rFonts w:cs="Arial"/>
          <w:snapToGrid w:val="0"/>
          <w:szCs w:val="24"/>
        </w:rPr>
        <w:t xml:space="preserve">The </w:t>
      </w:r>
      <w:r w:rsidR="002C078E" w:rsidRPr="000D5261">
        <w:rPr>
          <w:rFonts w:cs="Arial"/>
          <w:snapToGrid w:val="0"/>
          <w:szCs w:val="24"/>
        </w:rPr>
        <w:t xml:space="preserve">Provider will be obligated to administer </w:t>
      </w:r>
      <w:r w:rsidRPr="000D5261">
        <w:rPr>
          <w:rFonts w:cs="Arial"/>
          <w:snapToGrid w:val="0"/>
          <w:szCs w:val="24"/>
        </w:rPr>
        <w:t xml:space="preserve">the </w:t>
      </w:r>
      <w:r w:rsidRPr="000D5261">
        <w:rPr>
          <w:rFonts w:cs="Arial"/>
          <w:iCs/>
          <w:szCs w:val="24"/>
        </w:rPr>
        <w:t>Influenza Immun</w:t>
      </w:r>
      <w:r w:rsidR="003A2776">
        <w:rPr>
          <w:rFonts w:cs="Arial"/>
          <w:iCs/>
          <w:szCs w:val="24"/>
        </w:rPr>
        <w:t xml:space="preserve">isation Programme through </w:t>
      </w:r>
      <w:proofErr w:type="spellStart"/>
      <w:r w:rsidR="003A2776">
        <w:rPr>
          <w:rFonts w:cs="Arial"/>
          <w:iCs/>
          <w:szCs w:val="24"/>
        </w:rPr>
        <w:t>PharmO</w:t>
      </w:r>
      <w:r w:rsidRPr="000D5261">
        <w:rPr>
          <w:rFonts w:cs="Arial"/>
          <w:iCs/>
          <w:szCs w:val="24"/>
        </w:rPr>
        <w:t>utcomes</w:t>
      </w:r>
      <w:proofErr w:type="spellEnd"/>
      <w:r w:rsidRPr="000D5261">
        <w:rPr>
          <w:rFonts w:cs="Arial"/>
          <w:iCs/>
          <w:szCs w:val="24"/>
        </w:rPr>
        <w:t xml:space="preserve"> (an electronic recoding </w:t>
      </w:r>
      <w:r w:rsidR="002C078E" w:rsidRPr="000D5261">
        <w:rPr>
          <w:rFonts w:cs="Arial"/>
          <w:iCs/>
          <w:szCs w:val="24"/>
        </w:rPr>
        <w:t xml:space="preserve">scheme) and the Provider will be required to have IT and Internet facilities available on site to enable the information to be entered on-line. On reasonable request the Provider will have to evidence to the Authorised Officer that the Service is </w:t>
      </w:r>
      <w:r w:rsidR="003A2776">
        <w:rPr>
          <w:rFonts w:cs="Arial"/>
          <w:iCs/>
          <w:szCs w:val="24"/>
        </w:rPr>
        <w:t xml:space="preserve">being recorded on </w:t>
      </w:r>
      <w:proofErr w:type="spellStart"/>
      <w:r w:rsidR="003A2776">
        <w:rPr>
          <w:rFonts w:cs="Arial"/>
          <w:iCs/>
          <w:szCs w:val="24"/>
        </w:rPr>
        <w:t>PharmO</w:t>
      </w:r>
      <w:r w:rsidR="002C078E" w:rsidRPr="000D5261">
        <w:rPr>
          <w:rFonts w:cs="Arial"/>
          <w:iCs/>
          <w:szCs w:val="24"/>
        </w:rPr>
        <w:t>utcomes</w:t>
      </w:r>
      <w:proofErr w:type="spellEnd"/>
      <w:r w:rsidR="002C078E" w:rsidRPr="000D5261">
        <w:rPr>
          <w:rFonts w:cs="Arial"/>
          <w:iCs/>
          <w:szCs w:val="24"/>
        </w:rPr>
        <w:t>.</w:t>
      </w:r>
      <w:r w:rsidR="002C078E" w:rsidRPr="000D5261">
        <w:rPr>
          <w:rFonts w:cs="Arial"/>
          <w:iCs/>
          <w:szCs w:val="24"/>
        </w:rPr>
        <w:br/>
      </w:r>
    </w:p>
    <w:p w:rsidR="00343DBE" w:rsidRPr="000D5261" w:rsidRDefault="00343DBE" w:rsidP="00B62671">
      <w:pPr>
        <w:pStyle w:val="Level2"/>
        <w:widowControl/>
        <w:numPr>
          <w:ilvl w:val="1"/>
          <w:numId w:val="5"/>
        </w:numPr>
        <w:adjustRightInd/>
        <w:textAlignment w:val="auto"/>
        <w:rPr>
          <w:rFonts w:cs="Arial"/>
          <w:snapToGrid w:val="0"/>
          <w:szCs w:val="24"/>
        </w:rPr>
      </w:pPr>
      <w:r w:rsidRPr="000D5261">
        <w:rPr>
          <w:rFonts w:cs="Arial"/>
          <w:szCs w:val="24"/>
        </w:rPr>
        <w:t xml:space="preserve">The Services shall be provided in accordance with any Delivery Instructions. </w:t>
      </w:r>
    </w:p>
    <w:p w:rsidR="00343DBE" w:rsidRPr="000D5261" w:rsidRDefault="00343DBE" w:rsidP="00343DBE">
      <w:pPr>
        <w:pStyle w:val="Level2"/>
        <w:numPr>
          <w:ilvl w:val="0"/>
          <w:numId w:val="0"/>
        </w:numPr>
        <w:rPr>
          <w:rFonts w:cs="Arial"/>
          <w:snapToGrid w:val="0"/>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The time of the delivery of the Services is of essence to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Council will have the right to observe the </w:t>
      </w:r>
      <w:r w:rsidR="000B15D3" w:rsidRPr="000D5261">
        <w:rPr>
          <w:rFonts w:cs="Arial"/>
          <w:szCs w:val="24"/>
        </w:rPr>
        <w:t>Provider</w:t>
      </w:r>
      <w:r w:rsidRPr="000D5261">
        <w:rPr>
          <w:rFonts w:cs="Arial"/>
          <w:szCs w:val="24"/>
        </w:rPr>
        <w:t>’s performance of the Services if the Services are not being performed on the Council’s premises</w:t>
      </w:r>
      <w:r w:rsidR="00626BB1" w:rsidRPr="000D5261">
        <w:rPr>
          <w:rFonts w:cs="Arial"/>
          <w:szCs w:val="24"/>
        </w:rPr>
        <w:t xml:space="preserve"> and the </w:t>
      </w:r>
      <w:r w:rsidR="000B15D3" w:rsidRPr="000D5261">
        <w:rPr>
          <w:rFonts w:cs="Arial"/>
          <w:szCs w:val="24"/>
        </w:rPr>
        <w:t>Provider</w:t>
      </w:r>
      <w:r w:rsidR="00626BB1" w:rsidRPr="000D5261">
        <w:rPr>
          <w:rFonts w:cs="Arial"/>
          <w:szCs w:val="24"/>
        </w:rPr>
        <w:t xml:space="preserve"> hereby grants to the Council, or undertakes to procure from any relevant third </w:t>
      </w:r>
      <w:r w:rsidR="000E3B83" w:rsidRPr="000D5261">
        <w:rPr>
          <w:rFonts w:cs="Arial"/>
          <w:szCs w:val="24"/>
        </w:rPr>
        <w:t>Party</w:t>
      </w:r>
      <w:r w:rsidR="00626BB1" w:rsidRPr="000D5261">
        <w:rPr>
          <w:rFonts w:cs="Arial"/>
          <w:szCs w:val="24"/>
        </w:rPr>
        <w:t>, access to the same for the Council’s employees or representatives</w:t>
      </w:r>
      <w:r w:rsidRPr="000D5261">
        <w:rPr>
          <w:rFonts w:cs="Arial"/>
          <w:szCs w:val="24"/>
        </w:rPr>
        <w: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at any time becomes aware of any act or omission, or proposed act or omission by the Council which prevents or hinders, or may prevent or hinder the </w:t>
      </w:r>
      <w:r w:rsidR="000B15D3" w:rsidRPr="000D5261">
        <w:rPr>
          <w:rFonts w:cs="Arial"/>
          <w:szCs w:val="24"/>
        </w:rPr>
        <w:t>Provider</w:t>
      </w:r>
      <w:r w:rsidRPr="000D5261">
        <w:rPr>
          <w:rFonts w:cs="Arial"/>
          <w:szCs w:val="24"/>
        </w:rPr>
        <w:t xml:space="preserve"> from performing the Services in accordance with the Contract, the </w:t>
      </w:r>
      <w:r w:rsidR="000B15D3" w:rsidRPr="000D5261">
        <w:rPr>
          <w:rFonts w:cs="Arial"/>
          <w:szCs w:val="24"/>
        </w:rPr>
        <w:t>Provider</w:t>
      </w:r>
      <w:r w:rsidRPr="000D5261">
        <w:rPr>
          <w:rFonts w:cs="Arial"/>
          <w:szCs w:val="24"/>
        </w:rPr>
        <w:t xml:space="preserve"> shall inform the Council and the Council may, at its absolute discretion, extend the period of the Contract accordingly.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at any time becomes aware o</w:t>
      </w:r>
      <w:r w:rsidR="000D04A5" w:rsidRPr="000D5261">
        <w:rPr>
          <w:rFonts w:cs="Arial"/>
          <w:szCs w:val="24"/>
        </w:rPr>
        <w:t xml:space="preserve">f any material matter </w:t>
      </w:r>
      <w:r w:rsidRPr="000D5261">
        <w:rPr>
          <w:rFonts w:cs="Arial"/>
          <w:szCs w:val="24"/>
        </w:rPr>
        <w:t xml:space="preserve">that could affect the performance of the Services in accordance with the Contract, the </w:t>
      </w:r>
      <w:r w:rsidR="000B15D3" w:rsidRPr="000D5261">
        <w:rPr>
          <w:rFonts w:cs="Arial"/>
          <w:szCs w:val="24"/>
        </w:rPr>
        <w:t>Provider</w:t>
      </w:r>
      <w:r w:rsidRPr="000D5261">
        <w:rPr>
          <w:rFonts w:cs="Arial"/>
          <w:szCs w:val="24"/>
        </w:rPr>
        <w:t xml:space="preserve"> shall inform the Council immediately.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has a change in Control, the </w:t>
      </w:r>
      <w:r w:rsidR="000B15D3" w:rsidRPr="000D5261">
        <w:rPr>
          <w:rFonts w:cs="Arial"/>
          <w:szCs w:val="24"/>
        </w:rPr>
        <w:t>Provider</w:t>
      </w:r>
      <w:r w:rsidRPr="000D5261">
        <w:rPr>
          <w:rFonts w:cs="Arial"/>
          <w:szCs w:val="24"/>
        </w:rPr>
        <w:t xml:space="preserve"> shall inform the Council as soon as reasonably practicable.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Council retains the </w:t>
      </w:r>
      <w:r w:rsidR="000B15D3" w:rsidRPr="000D5261">
        <w:rPr>
          <w:rFonts w:cs="Arial"/>
          <w:szCs w:val="24"/>
        </w:rPr>
        <w:t>Provider</w:t>
      </w:r>
      <w:r w:rsidRPr="000D5261">
        <w:rPr>
          <w:rFonts w:cs="Arial"/>
          <w:szCs w:val="24"/>
        </w:rPr>
        <w:t xml:space="preserve"> for the performance of the Services on a </w:t>
      </w:r>
      <w:r w:rsidR="000D5261" w:rsidRPr="000D5261">
        <w:rPr>
          <w:rFonts w:cs="Arial"/>
          <w:szCs w:val="24"/>
        </w:rPr>
        <w:t>non-exclusive</w:t>
      </w:r>
      <w:r w:rsidRPr="000D5261">
        <w:rPr>
          <w:rFonts w:cs="Arial"/>
          <w:szCs w:val="24"/>
        </w:rPr>
        <w:t xml:space="preserve"> basis.</w:t>
      </w:r>
    </w:p>
    <w:p w:rsidR="0050581F" w:rsidRPr="000D5261" w:rsidRDefault="0050581F" w:rsidP="0050581F">
      <w:pPr>
        <w:pStyle w:val="ListParagraph"/>
        <w:rPr>
          <w:rFonts w:cs="Arial"/>
          <w:szCs w:val="24"/>
        </w:rPr>
      </w:pPr>
    </w:p>
    <w:p w:rsidR="0050581F" w:rsidRPr="000D5261" w:rsidRDefault="0050581F"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must provide the </w:t>
      </w:r>
      <w:r w:rsidR="0074012F" w:rsidRPr="000D5261">
        <w:rPr>
          <w:rFonts w:cs="Arial"/>
          <w:szCs w:val="24"/>
        </w:rPr>
        <w:t>Council</w:t>
      </w:r>
      <w:r w:rsidRPr="000D5261">
        <w:rPr>
          <w:rFonts w:cs="Arial"/>
          <w:szCs w:val="24"/>
        </w:rPr>
        <w:t xml:space="preserve"> with the information specified in the </w:t>
      </w:r>
      <w:r w:rsidR="00F74011" w:rsidRPr="000D5261">
        <w:rPr>
          <w:rFonts w:cs="Arial"/>
          <w:szCs w:val="24"/>
        </w:rPr>
        <w:t>service specification</w:t>
      </w:r>
      <w:r w:rsidR="00F9325A" w:rsidRPr="000D5261">
        <w:rPr>
          <w:rFonts w:cs="Arial"/>
          <w:szCs w:val="24"/>
        </w:rPr>
        <w:t xml:space="preserve"> </w:t>
      </w:r>
      <w:r w:rsidRPr="000D5261">
        <w:rPr>
          <w:rFonts w:cs="Arial"/>
          <w:szCs w:val="24"/>
        </w:rPr>
        <w:t>to measure the quality, quantity or otherwise of the Services.</w:t>
      </w:r>
    </w:p>
    <w:p w:rsidR="0050581F" w:rsidRPr="000D5261" w:rsidRDefault="0050581F" w:rsidP="0050581F">
      <w:pPr>
        <w:pStyle w:val="ListParagraph"/>
        <w:rPr>
          <w:rFonts w:cs="Arial"/>
          <w:szCs w:val="24"/>
        </w:rPr>
      </w:pPr>
    </w:p>
    <w:p w:rsidR="0050581F" w:rsidRPr="000D5261" w:rsidRDefault="0050581F" w:rsidP="00B62671">
      <w:pPr>
        <w:pStyle w:val="Level2"/>
        <w:widowControl/>
        <w:numPr>
          <w:ilvl w:val="1"/>
          <w:numId w:val="5"/>
        </w:numPr>
        <w:adjustRightInd/>
        <w:textAlignment w:val="auto"/>
        <w:rPr>
          <w:rFonts w:cs="Arial"/>
          <w:szCs w:val="24"/>
        </w:rPr>
      </w:pPr>
      <w:r w:rsidRPr="000D5261">
        <w:rPr>
          <w:rFonts w:cs="Arial"/>
          <w:szCs w:val="24"/>
        </w:rPr>
        <w:t xml:space="preserve"> The </w:t>
      </w:r>
      <w:r w:rsidR="000B15D3" w:rsidRPr="000D5261">
        <w:rPr>
          <w:rFonts w:cs="Arial"/>
          <w:szCs w:val="24"/>
        </w:rPr>
        <w:t>Provider</w:t>
      </w:r>
      <w:r w:rsidRPr="000D5261">
        <w:rPr>
          <w:rFonts w:cs="Arial"/>
          <w:szCs w:val="24"/>
        </w:rPr>
        <w:t xml:space="preserve"> must deliver the information required under </w:t>
      </w:r>
      <w:r w:rsidR="004A36F6" w:rsidRPr="000D5261">
        <w:rPr>
          <w:rFonts w:cs="Arial"/>
          <w:szCs w:val="24"/>
        </w:rPr>
        <w:t>Clause</w:t>
      </w:r>
      <w:r w:rsidRPr="000D5261">
        <w:rPr>
          <w:rFonts w:cs="Arial"/>
          <w:szCs w:val="24"/>
        </w:rPr>
        <w:t xml:space="preserve"> B2.8 in the format manner frequency and timescales specified in </w:t>
      </w:r>
      <w:r w:rsidR="00F74011" w:rsidRPr="000D5261">
        <w:rPr>
          <w:rFonts w:cs="Arial"/>
          <w:szCs w:val="24"/>
        </w:rPr>
        <w:t>service specification</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CONTRACT MANAGER</w:t>
      </w:r>
      <w:bookmarkStart w:id="24" w:name="_NN1534"/>
      <w:bookmarkEnd w:id="24"/>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_NN1534\r \h  \* MERGEFORMAT </w:instrText>
      </w:r>
      <w:r w:rsidR="00832406" w:rsidRPr="000D5261">
        <w:rPr>
          <w:rFonts w:cs="Arial"/>
          <w:szCs w:val="24"/>
        </w:rPr>
      </w:r>
      <w:r w:rsidR="00832406" w:rsidRPr="000D5261">
        <w:rPr>
          <w:rFonts w:cs="Arial"/>
          <w:szCs w:val="24"/>
        </w:rPr>
        <w:fldChar w:fldCharType="separate"/>
      </w:r>
      <w:bookmarkStart w:id="25" w:name="_Toc395873560"/>
      <w:r w:rsidR="00FB221D" w:rsidRPr="000D5261">
        <w:rPr>
          <w:rFonts w:cs="Arial"/>
          <w:szCs w:val="24"/>
          <w:u w:val="single"/>
        </w:rPr>
        <w:instrText>B3</w:instrText>
      </w:r>
      <w:r w:rsidR="00832406" w:rsidRPr="000D5261">
        <w:rPr>
          <w:rFonts w:cs="Arial"/>
          <w:szCs w:val="24"/>
        </w:rPr>
        <w:fldChar w:fldCharType="end"/>
      </w:r>
      <w:r w:rsidRPr="000D5261">
        <w:rPr>
          <w:rFonts w:cs="Arial"/>
          <w:szCs w:val="24"/>
          <w:u w:val="single"/>
        </w:rPr>
        <w:tab/>
        <w:instrText>CONTRACT MANAGER</w:instrText>
      </w:r>
      <w:bookmarkEnd w:id="25"/>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employ a competent and authorised Contract Manager empowered to act on behalf of the </w:t>
      </w:r>
      <w:r w:rsidR="000B15D3" w:rsidRPr="000D5261">
        <w:rPr>
          <w:rFonts w:cs="Arial"/>
          <w:szCs w:val="24"/>
        </w:rPr>
        <w:t>Provider</w:t>
      </w:r>
      <w:r w:rsidRPr="000D5261">
        <w:rPr>
          <w:rFonts w:cs="Arial"/>
          <w:szCs w:val="24"/>
        </w:rPr>
        <w:t xml:space="preserve"> for all purposes connected with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forthwith give notice in writing to the Council of any change in the identity, address and telephone numbers of the person appointed as Contract Manager.  The </w:t>
      </w:r>
      <w:r w:rsidR="000B15D3" w:rsidRPr="000D5261">
        <w:rPr>
          <w:rFonts w:cs="Arial"/>
          <w:szCs w:val="24"/>
        </w:rPr>
        <w:t>Provider</w:t>
      </w:r>
      <w:r w:rsidRPr="000D5261">
        <w:rPr>
          <w:rFonts w:cs="Arial"/>
          <w:szCs w:val="24"/>
        </w:rPr>
        <w:t xml:space="preserve"> shall give maximum possible notice to the Council before changing its Contract Manager</w:t>
      </w:r>
      <w:r w:rsidR="00626BB1" w:rsidRPr="000D5261">
        <w:rPr>
          <w:rFonts w:cs="Arial"/>
          <w:szCs w:val="24"/>
        </w:rPr>
        <w:t xml:space="preserve"> and in any case within seven days at the latest</w:t>
      </w:r>
      <w:r w:rsidRPr="000D5261">
        <w:rPr>
          <w:rFonts w:cs="Arial"/>
          <w:szCs w:val="24"/>
        </w:rPr>
        <w:t>.</w:t>
      </w:r>
    </w:p>
    <w:p w:rsidR="002C078E" w:rsidRPr="000D5261" w:rsidRDefault="002C078E" w:rsidP="002C078E">
      <w:pPr>
        <w:pStyle w:val="ListParagraph"/>
        <w:rPr>
          <w:rFonts w:cs="Arial"/>
          <w:szCs w:val="24"/>
        </w:rPr>
      </w:pPr>
    </w:p>
    <w:p w:rsidR="002C078E" w:rsidRPr="000D5261" w:rsidRDefault="002C078E" w:rsidP="002C078E">
      <w:pPr>
        <w:pStyle w:val="Level2"/>
        <w:widowControl/>
        <w:numPr>
          <w:ilvl w:val="0"/>
          <w:numId w:val="0"/>
        </w:numPr>
        <w:adjustRightInd/>
        <w:ind w:left="851" w:hanging="851"/>
        <w:textAlignment w:val="auto"/>
        <w:rPr>
          <w:rFonts w:cs="Arial"/>
          <w:szCs w:val="24"/>
        </w:rPr>
      </w:pPr>
    </w:p>
    <w:p w:rsidR="002C078E" w:rsidRPr="000D5261" w:rsidRDefault="002C078E" w:rsidP="002C078E">
      <w:pPr>
        <w:pStyle w:val="Level2"/>
        <w:widowControl/>
        <w:numPr>
          <w:ilvl w:val="0"/>
          <w:numId w:val="0"/>
        </w:numPr>
        <w:adjustRightInd/>
        <w:ind w:left="851" w:hanging="851"/>
        <w:textAlignment w:val="auto"/>
        <w:rPr>
          <w:rFonts w:cs="Arial"/>
          <w:szCs w:val="24"/>
        </w:rPr>
      </w:pPr>
    </w:p>
    <w:p w:rsidR="00343DBE" w:rsidRPr="000D5261" w:rsidRDefault="00343DBE" w:rsidP="00343DBE">
      <w:pPr>
        <w:pStyle w:val="Level2"/>
        <w:numPr>
          <w:ilvl w:val="0"/>
          <w:numId w:val="0"/>
        </w:numPr>
        <w:rPr>
          <w:rFonts w:cs="Arial"/>
          <w:szCs w:val="24"/>
        </w:rPr>
      </w:pPr>
    </w:p>
    <w:p w:rsidR="00343DBE" w:rsidRPr="000D5261" w:rsidRDefault="00BD594D" w:rsidP="00B62671">
      <w:pPr>
        <w:pStyle w:val="Level1"/>
        <w:keepNext/>
        <w:widowControl/>
        <w:numPr>
          <w:ilvl w:val="0"/>
          <w:numId w:val="5"/>
        </w:numPr>
        <w:adjustRightInd/>
        <w:textAlignment w:val="auto"/>
        <w:rPr>
          <w:rFonts w:cs="Arial"/>
          <w:szCs w:val="24"/>
          <w:u w:val="single"/>
        </w:rPr>
      </w:pPr>
      <w:bookmarkStart w:id="26" w:name="_NN1535"/>
      <w:bookmarkEnd w:id="26"/>
      <w:r w:rsidRPr="000D5261">
        <w:rPr>
          <w:rStyle w:val="Level1asHeadingtext"/>
          <w:rFonts w:cs="Arial"/>
          <w:szCs w:val="24"/>
          <w:u w:val="single"/>
        </w:rPr>
        <w:t>SAFEGUARDING CHILDREN AND VULNERABLE ADULTS</w:t>
      </w:r>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_NN1535\r \h  \* MERGEFORMAT </w:instrText>
      </w:r>
      <w:r w:rsidR="00832406" w:rsidRPr="000D5261">
        <w:rPr>
          <w:rFonts w:cs="Arial"/>
          <w:szCs w:val="24"/>
        </w:rPr>
      </w:r>
      <w:r w:rsidR="00832406" w:rsidRPr="000D5261">
        <w:rPr>
          <w:rFonts w:cs="Arial"/>
          <w:szCs w:val="24"/>
        </w:rPr>
        <w:fldChar w:fldCharType="separate"/>
      </w:r>
      <w:bookmarkStart w:id="27" w:name="_Toc395873561"/>
      <w:r w:rsidR="00FB221D" w:rsidRPr="000D5261">
        <w:rPr>
          <w:rFonts w:cs="Arial"/>
          <w:szCs w:val="24"/>
          <w:u w:val="single"/>
        </w:rPr>
        <w:instrText>B4</w:instrText>
      </w:r>
      <w:r w:rsidR="00832406" w:rsidRPr="000D5261">
        <w:rPr>
          <w:rFonts w:cs="Arial"/>
          <w:szCs w:val="24"/>
        </w:rPr>
        <w:fldChar w:fldCharType="end"/>
      </w:r>
      <w:r w:rsidR="00343DBE" w:rsidRPr="000D5261">
        <w:rPr>
          <w:rFonts w:cs="Arial"/>
          <w:szCs w:val="24"/>
          <w:u w:val="single"/>
        </w:rPr>
        <w:tab/>
        <w:instrText>ORDERING PROCESS</w:instrText>
      </w:r>
      <w:bookmarkEnd w:id="27"/>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2"/>
        <w:numPr>
          <w:ilvl w:val="0"/>
          <w:numId w:val="0"/>
        </w:numPr>
        <w:rPr>
          <w:rFonts w:cs="Arial"/>
          <w:szCs w:val="24"/>
        </w:rPr>
      </w:pPr>
    </w:p>
    <w:p w:rsidR="00BD594D" w:rsidRPr="000D5261" w:rsidRDefault="00BD594D"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adopt Safeguarding Policies and such policies shall comply with West Cheshire Local Safeguarding Board policies and procedure.</w:t>
      </w:r>
    </w:p>
    <w:p w:rsidR="00BD594D" w:rsidRPr="000D5261" w:rsidRDefault="00BD594D" w:rsidP="00BD594D">
      <w:pPr>
        <w:pStyle w:val="Level2"/>
        <w:widowControl/>
        <w:numPr>
          <w:ilvl w:val="0"/>
          <w:numId w:val="0"/>
        </w:numPr>
        <w:adjustRightInd/>
        <w:ind w:left="851"/>
        <w:textAlignment w:val="auto"/>
        <w:rPr>
          <w:rFonts w:cs="Arial"/>
          <w:szCs w:val="24"/>
        </w:rPr>
      </w:pPr>
      <w:r w:rsidRPr="000D5261">
        <w:rPr>
          <w:rFonts w:cs="Arial"/>
          <w:szCs w:val="24"/>
        </w:rPr>
        <w:t xml:space="preserve"> </w:t>
      </w:r>
    </w:p>
    <w:p w:rsidR="00343DBE" w:rsidRPr="000D5261" w:rsidRDefault="00BD594D" w:rsidP="00B62671">
      <w:pPr>
        <w:pStyle w:val="Level2"/>
        <w:widowControl/>
        <w:numPr>
          <w:ilvl w:val="1"/>
          <w:numId w:val="5"/>
        </w:numPr>
        <w:adjustRightInd/>
        <w:textAlignment w:val="auto"/>
        <w:rPr>
          <w:rFonts w:cs="Arial"/>
          <w:szCs w:val="24"/>
        </w:rPr>
      </w:pPr>
      <w:r w:rsidRPr="000D5261">
        <w:rPr>
          <w:rFonts w:cs="Arial"/>
          <w:szCs w:val="24"/>
        </w:rPr>
        <w:lastRenderedPageBreak/>
        <w:t xml:space="preserve">At reasonable written request of the </w:t>
      </w:r>
      <w:r w:rsidR="0074012F" w:rsidRPr="000D5261">
        <w:rPr>
          <w:rFonts w:cs="Arial"/>
          <w:szCs w:val="24"/>
        </w:rPr>
        <w:t>Council</w:t>
      </w:r>
      <w:r w:rsidR="00864B66" w:rsidRPr="000D5261">
        <w:rPr>
          <w:rFonts w:cs="Arial"/>
          <w:szCs w:val="24"/>
        </w:rPr>
        <w:t xml:space="preserve"> by no later than</w:t>
      </w:r>
      <w:r w:rsidRPr="000D5261">
        <w:rPr>
          <w:rFonts w:cs="Arial"/>
          <w:szCs w:val="24"/>
        </w:rPr>
        <w:t xml:space="preserve"> 5 Business Days following receipt of such request the </w:t>
      </w:r>
      <w:r w:rsidR="000B15D3" w:rsidRPr="000D5261">
        <w:rPr>
          <w:rFonts w:cs="Arial"/>
          <w:szCs w:val="24"/>
        </w:rPr>
        <w:t>Provider</w:t>
      </w:r>
      <w:r w:rsidRPr="000D5261">
        <w:rPr>
          <w:rFonts w:cs="Arial"/>
          <w:szCs w:val="24"/>
        </w:rPr>
        <w:t xml:space="preserve"> must provide evidence to the </w:t>
      </w:r>
      <w:r w:rsidR="0074012F" w:rsidRPr="000D5261">
        <w:rPr>
          <w:rFonts w:cs="Arial"/>
          <w:szCs w:val="24"/>
        </w:rPr>
        <w:t>Council</w:t>
      </w:r>
      <w:r w:rsidRPr="000D5261">
        <w:rPr>
          <w:rFonts w:cs="Arial"/>
          <w:szCs w:val="24"/>
        </w:rPr>
        <w:t xml:space="preserve"> that it is addressing safeguarding concerns</w:t>
      </w:r>
      <w:r w:rsidR="00343DBE" w:rsidRPr="000D5261">
        <w:rPr>
          <w:rFonts w:cs="Arial"/>
          <w:szCs w:val="24"/>
        </w:rPr>
        <w:t xml:space="preserve">. </w:t>
      </w:r>
    </w:p>
    <w:p w:rsidR="00343DBE" w:rsidRPr="000D5261" w:rsidRDefault="00343DBE" w:rsidP="00343DBE">
      <w:pPr>
        <w:pStyle w:val="Level2"/>
        <w:numPr>
          <w:ilvl w:val="0"/>
          <w:numId w:val="0"/>
        </w:numPr>
        <w:rPr>
          <w:rFonts w:cs="Arial"/>
          <w:szCs w:val="24"/>
        </w:rPr>
      </w:pPr>
    </w:p>
    <w:p w:rsidR="00864B66" w:rsidRPr="000D5261" w:rsidRDefault="00864B66" w:rsidP="00B62671">
      <w:pPr>
        <w:pStyle w:val="Level1"/>
        <w:keepNext/>
        <w:widowControl/>
        <w:numPr>
          <w:ilvl w:val="0"/>
          <w:numId w:val="5"/>
        </w:numPr>
        <w:adjustRightInd/>
        <w:textAlignment w:val="auto"/>
        <w:rPr>
          <w:rStyle w:val="Level1asHeadingtext"/>
          <w:rFonts w:cs="Arial"/>
          <w:b w:val="0"/>
          <w:szCs w:val="24"/>
          <w:u w:val="single"/>
        </w:rPr>
      </w:pPr>
      <w:bookmarkStart w:id="28" w:name="_Hlt63047622"/>
      <w:bookmarkStart w:id="29" w:name="_Hlt63047624"/>
      <w:bookmarkEnd w:id="28"/>
      <w:bookmarkEnd w:id="29"/>
      <w:r w:rsidRPr="000D5261">
        <w:rPr>
          <w:rStyle w:val="Level1asHeadingtext"/>
          <w:rFonts w:cs="Arial"/>
          <w:szCs w:val="24"/>
          <w:u w:val="single"/>
        </w:rPr>
        <w:t>INCIDENTS REQUIRING REPORTING</w:t>
      </w:r>
      <w:r w:rsidR="00343DBE" w:rsidRPr="000D5261">
        <w:rPr>
          <w:rStyle w:val="Level1asHeadingtext"/>
          <w:rFonts w:cs="Arial"/>
          <w:szCs w:val="24"/>
          <w:u w:val="single"/>
        </w:rPr>
        <w:t xml:space="preserve"> </w:t>
      </w:r>
      <w:bookmarkStart w:id="30" w:name="_NN1536"/>
      <w:bookmarkEnd w:id="30"/>
    </w:p>
    <w:p w:rsidR="00864B66" w:rsidRPr="000D5261" w:rsidRDefault="00864B66" w:rsidP="00864B66">
      <w:pPr>
        <w:pStyle w:val="Level1"/>
        <w:keepNext/>
        <w:widowControl/>
        <w:numPr>
          <w:ilvl w:val="0"/>
          <w:numId w:val="0"/>
        </w:numPr>
        <w:adjustRightInd/>
        <w:ind w:left="851"/>
        <w:textAlignment w:val="auto"/>
        <w:rPr>
          <w:rStyle w:val="Level1asHeadingtext"/>
          <w:rFonts w:cs="Arial"/>
          <w:b w:val="0"/>
          <w:szCs w:val="24"/>
        </w:rPr>
      </w:pPr>
    </w:p>
    <w:p w:rsidR="00864B66" w:rsidRPr="000D5261" w:rsidRDefault="00864B66" w:rsidP="00B62671">
      <w:pPr>
        <w:keepNext/>
        <w:keepLines/>
        <w:widowControl/>
        <w:numPr>
          <w:ilvl w:val="1"/>
          <w:numId w:val="5"/>
        </w:numPr>
        <w:suppressAutoHyphens/>
        <w:adjustRightInd/>
        <w:jc w:val="both"/>
        <w:textAlignment w:val="auto"/>
        <w:rPr>
          <w:rFonts w:cs="Arial"/>
          <w:b/>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is CQC registered it shall comply with the requirements and arrangements for notification of deaths and other incidents to CQC in accordance with CQC Regulations and if the </w:t>
      </w:r>
      <w:r w:rsidR="000B15D3" w:rsidRPr="000D5261">
        <w:rPr>
          <w:rFonts w:cs="Arial"/>
          <w:szCs w:val="24"/>
        </w:rPr>
        <w:t>Provider</w:t>
      </w:r>
      <w:r w:rsidR="00626BB1" w:rsidRPr="000D5261">
        <w:rPr>
          <w:rFonts w:cs="Arial"/>
          <w:szCs w:val="24"/>
        </w:rPr>
        <w:t xml:space="preserve"> </w:t>
      </w:r>
      <w:r w:rsidRPr="000D5261">
        <w:rPr>
          <w:rFonts w:cs="Arial"/>
          <w:szCs w:val="24"/>
        </w:rPr>
        <w:t xml:space="preserve">is not CQC registered it shall notify </w:t>
      </w:r>
      <w:r w:rsidR="00626BB1" w:rsidRPr="000D5261">
        <w:rPr>
          <w:rFonts w:cs="Arial"/>
          <w:szCs w:val="24"/>
        </w:rPr>
        <w:t>s</w:t>
      </w:r>
      <w:r w:rsidRPr="000D5261">
        <w:rPr>
          <w:rFonts w:cs="Arial"/>
          <w:szCs w:val="24"/>
        </w:rPr>
        <w:t xml:space="preserve">erious </w:t>
      </w:r>
      <w:r w:rsidR="00626BB1" w:rsidRPr="000D5261">
        <w:rPr>
          <w:rFonts w:cs="Arial"/>
          <w:szCs w:val="24"/>
        </w:rPr>
        <w:t>i</w:t>
      </w:r>
      <w:r w:rsidRPr="000D5261">
        <w:rPr>
          <w:rFonts w:cs="Arial"/>
          <w:szCs w:val="24"/>
        </w:rPr>
        <w:t xml:space="preserve">ncidents to any </w:t>
      </w:r>
      <w:r w:rsidR="00626BB1" w:rsidRPr="000D5261">
        <w:rPr>
          <w:rFonts w:cs="Arial"/>
          <w:szCs w:val="24"/>
        </w:rPr>
        <w:t>r</w:t>
      </w:r>
      <w:r w:rsidRPr="000D5261">
        <w:rPr>
          <w:rFonts w:cs="Arial"/>
          <w:szCs w:val="24"/>
        </w:rPr>
        <w:t xml:space="preserve">egulatory </w:t>
      </w:r>
      <w:r w:rsidR="00626BB1" w:rsidRPr="000D5261">
        <w:rPr>
          <w:rFonts w:cs="Arial"/>
          <w:szCs w:val="24"/>
        </w:rPr>
        <w:t>b</w:t>
      </w:r>
      <w:r w:rsidRPr="000D5261">
        <w:rPr>
          <w:rFonts w:cs="Arial"/>
          <w:szCs w:val="24"/>
        </w:rPr>
        <w:t>ody as applicable, in accordance with the Law.</w:t>
      </w:r>
    </w:p>
    <w:p w:rsidR="00864B66" w:rsidRPr="000D5261" w:rsidRDefault="00864B66" w:rsidP="00864B66">
      <w:pPr>
        <w:keepNext/>
        <w:keepLines/>
        <w:widowControl/>
        <w:suppressAutoHyphens/>
        <w:adjustRightInd/>
        <w:ind w:left="851"/>
        <w:jc w:val="both"/>
        <w:textAlignment w:val="auto"/>
        <w:rPr>
          <w:rFonts w:cs="Arial"/>
          <w:b/>
          <w:szCs w:val="24"/>
        </w:rPr>
      </w:pPr>
    </w:p>
    <w:p w:rsidR="00864B66" w:rsidRPr="000D5261" w:rsidRDefault="00864B66" w:rsidP="00B62671">
      <w:pPr>
        <w:keepNext/>
        <w:keepLines/>
        <w:widowControl/>
        <w:numPr>
          <w:ilvl w:val="1"/>
          <w:numId w:val="5"/>
        </w:numPr>
        <w:suppressAutoHyphens/>
        <w:adjustRightInd/>
        <w:jc w:val="both"/>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gives a notification to the CQC or any other </w:t>
      </w:r>
      <w:r w:rsidR="00626BB1" w:rsidRPr="000D5261">
        <w:rPr>
          <w:rFonts w:cs="Arial"/>
          <w:szCs w:val="24"/>
        </w:rPr>
        <w:t>r</w:t>
      </w:r>
      <w:r w:rsidRPr="000D5261">
        <w:rPr>
          <w:rFonts w:cs="Arial"/>
          <w:szCs w:val="24"/>
        </w:rPr>
        <w:t>e</w:t>
      </w:r>
      <w:r w:rsidR="00DF28B0" w:rsidRPr="000D5261">
        <w:rPr>
          <w:rFonts w:cs="Arial"/>
          <w:szCs w:val="24"/>
        </w:rPr>
        <w:t xml:space="preserve">gulatory </w:t>
      </w:r>
      <w:r w:rsidR="00740B90" w:rsidRPr="000D5261">
        <w:rPr>
          <w:rFonts w:cs="Arial"/>
          <w:szCs w:val="24"/>
        </w:rPr>
        <w:t>body</w:t>
      </w:r>
      <w:r w:rsidR="00DF28B0" w:rsidRPr="000D5261">
        <w:rPr>
          <w:rFonts w:cs="Arial"/>
          <w:szCs w:val="24"/>
        </w:rPr>
        <w:t xml:space="preserve"> regarding serious untoward incidents and patient safety incidents </w:t>
      </w:r>
      <w:r w:rsidRPr="000D5261">
        <w:rPr>
          <w:rFonts w:cs="Arial"/>
          <w:szCs w:val="24"/>
        </w:rPr>
        <w:t xml:space="preserve">which directly or indirectly concerns any </w:t>
      </w:r>
      <w:r w:rsidR="00626BB1" w:rsidRPr="000D5261">
        <w:rPr>
          <w:rFonts w:cs="Arial"/>
          <w:szCs w:val="24"/>
        </w:rPr>
        <w:t>s</w:t>
      </w:r>
      <w:r w:rsidRPr="000D5261">
        <w:rPr>
          <w:rFonts w:cs="Arial"/>
          <w:szCs w:val="24"/>
        </w:rPr>
        <w:t xml:space="preserve">ervice </w:t>
      </w:r>
      <w:r w:rsidR="00626BB1" w:rsidRPr="000D5261">
        <w:rPr>
          <w:rFonts w:cs="Arial"/>
          <w:szCs w:val="24"/>
        </w:rPr>
        <w:t>u</w:t>
      </w:r>
      <w:r w:rsidRPr="000D5261">
        <w:rPr>
          <w:rFonts w:cs="Arial"/>
          <w:szCs w:val="24"/>
        </w:rPr>
        <w:t xml:space="preserve">ser, </w:t>
      </w:r>
      <w:r w:rsidR="00DF28B0" w:rsidRPr="000D5261">
        <w:rPr>
          <w:rFonts w:cs="Arial"/>
          <w:szCs w:val="24"/>
        </w:rPr>
        <w:t xml:space="preserve">the </w:t>
      </w:r>
      <w:r w:rsidR="000B15D3" w:rsidRPr="000D5261">
        <w:rPr>
          <w:rFonts w:cs="Arial"/>
          <w:szCs w:val="24"/>
        </w:rPr>
        <w:t>Provider</w:t>
      </w:r>
      <w:r w:rsidR="00626BB1" w:rsidRPr="000D5261">
        <w:rPr>
          <w:rFonts w:cs="Arial"/>
          <w:szCs w:val="24"/>
        </w:rPr>
        <w:t xml:space="preserve"> </w:t>
      </w:r>
      <w:r w:rsidR="00DF28B0" w:rsidRPr="000D5261">
        <w:rPr>
          <w:rFonts w:cs="Arial"/>
          <w:szCs w:val="24"/>
        </w:rPr>
        <w:t>shall send the C</w:t>
      </w:r>
      <w:r w:rsidR="00740B90" w:rsidRPr="000D5261">
        <w:rPr>
          <w:rFonts w:cs="Arial"/>
          <w:szCs w:val="24"/>
        </w:rPr>
        <w:t>ouncil</w:t>
      </w:r>
      <w:r w:rsidR="00DF28B0" w:rsidRPr="000D5261">
        <w:rPr>
          <w:rFonts w:cs="Arial"/>
          <w:szCs w:val="24"/>
        </w:rPr>
        <w:t xml:space="preserve"> a copy of any notification within one month of the original submission of the notification.</w:t>
      </w:r>
    </w:p>
    <w:p w:rsidR="00864B66" w:rsidRPr="000D5261" w:rsidRDefault="00864B66" w:rsidP="00864B66">
      <w:pPr>
        <w:keepNext/>
        <w:keepLines/>
        <w:suppressAutoHyphens/>
        <w:jc w:val="both"/>
        <w:rPr>
          <w:rFonts w:cs="Arial"/>
          <w:szCs w:val="24"/>
        </w:rPr>
      </w:pPr>
    </w:p>
    <w:p w:rsidR="00864B66" w:rsidRPr="000D5261" w:rsidRDefault="00864B66" w:rsidP="00B62671">
      <w:pPr>
        <w:keepNext/>
        <w:keepLines/>
        <w:widowControl/>
        <w:numPr>
          <w:ilvl w:val="1"/>
          <w:numId w:val="5"/>
        </w:numPr>
        <w:suppressAutoHyphens/>
        <w:adjustRightInd/>
        <w:jc w:val="both"/>
        <w:textAlignment w:val="auto"/>
        <w:rPr>
          <w:rFonts w:cs="Arial"/>
          <w:szCs w:val="24"/>
        </w:rPr>
      </w:pPr>
      <w:r w:rsidRPr="000D5261">
        <w:rPr>
          <w:rFonts w:cs="Arial"/>
          <w:szCs w:val="24"/>
        </w:rPr>
        <w:t xml:space="preserve">The </w:t>
      </w:r>
      <w:r w:rsidR="000E3B83" w:rsidRPr="000D5261">
        <w:rPr>
          <w:rFonts w:cs="Arial"/>
          <w:szCs w:val="24"/>
        </w:rPr>
        <w:t>Parties</w:t>
      </w:r>
      <w:r w:rsidRPr="000D5261">
        <w:rPr>
          <w:rFonts w:cs="Arial"/>
          <w:szCs w:val="24"/>
        </w:rPr>
        <w:t xml:space="preserve"> must comply with the </w:t>
      </w:r>
      <w:r w:rsidRPr="000D5261">
        <w:rPr>
          <w:rFonts w:cs="Arial"/>
          <w:bCs/>
          <w:szCs w:val="24"/>
        </w:rPr>
        <w:t xml:space="preserve">arrangements for reporting, investigating, implementing and sharing the Lessons Learned from </w:t>
      </w:r>
      <w:r w:rsidR="00626BB1" w:rsidRPr="000D5261">
        <w:rPr>
          <w:rFonts w:cs="Arial"/>
          <w:bCs/>
          <w:szCs w:val="24"/>
        </w:rPr>
        <w:t>s</w:t>
      </w:r>
      <w:r w:rsidRPr="000D5261">
        <w:rPr>
          <w:rFonts w:cs="Arial"/>
          <w:bCs/>
          <w:szCs w:val="24"/>
        </w:rPr>
        <w:t xml:space="preserve">erious </w:t>
      </w:r>
      <w:r w:rsidR="00626BB1" w:rsidRPr="000D5261">
        <w:rPr>
          <w:rFonts w:cs="Arial"/>
          <w:bCs/>
          <w:szCs w:val="24"/>
        </w:rPr>
        <w:t>i</w:t>
      </w:r>
      <w:r w:rsidRPr="000D5261">
        <w:rPr>
          <w:rFonts w:cs="Arial"/>
          <w:bCs/>
          <w:szCs w:val="24"/>
        </w:rPr>
        <w:t xml:space="preserve">ncidents, </w:t>
      </w:r>
      <w:r w:rsidR="00626BB1" w:rsidRPr="000D5261">
        <w:rPr>
          <w:rFonts w:cs="Arial"/>
          <w:bCs/>
          <w:szCs w:val="24"/>
        </w:rPr>
        <w:t>p</w:t>
      </w:r>
      <w:r w:rsidRPr="000D5261">
        <w:rPr>
          <w:rFonts w:cs="Arial"/>
          <w:bCs/>
          <w:szCs w:val="24"/>
        </w:rPr>
        <w:t xml:space="preserve">atient </w:t>
      </w:r>
      <w:r w:rsidR="00626BB1" w:rsidRPr="000D5261">
        <w:rPr>
          <w:rFonts w:cs="Arial"/>
          <w:bCs/>
          <w:szCs w:val="24"/>
        </w:rPr>
        <w:t>s</w:t>
      </w:r>
      <w:r w:rsidRPr="000D5261">
        <w:rPr>
          <w:rFonts w:cs="Arial"/>
          <w:bCs/>
          <w:szCs w:val="24"/>
        </w:rPr>
        <w:t xml:space="preserve">afety </w:t>
      </w:r>
      <w:r w:rsidR="00626BB1" w:rsidRPr="000D5261">
        <w:rPr>
          <w:rFonts w:cs="Arial"/>
          <w:bCs/>
          <w:szCs w:val="24"/>
        </w:rPr>
        <w:t>i</w:t>
      </w:r>
      <w:r w:rsidRPr="000D5261">
        <w:rPr>
          <w:rFonts w:cs="Arial"/>
          <w:bCs/>
          <w:szCs w:val="24"/>
        </w:rPr>
        <w:t>ncide</w:t>
      </w:r>
      <w:r w:rsidR="00896AE4" w:rsidRPr="000D5261">
        <w:rPr>
          <w:rFonts w:cs="Arial"/>
          <w:bCs/>
          <w:szCs w:val="24"/>
        </w:rPr>
        <w:t>nts and non-</w:t>
      </w:r>
      <w:r w:rsidR="00626BB1" w:rsidRPr="000D5261">
        <w:rPr>
          <w:rFonts w:cs="Arial"/>
          <w:bCs/>
          <w:szCs w:val="24"/>
        </w:rPr>
        <w:t>s</w:t>
      </w:r>
      <w:r w:rsidR="00896AE4" w:rsidRPr="000D5261">
        <w:rPr>
          <w:rFonts w:cs="Arial"/>
          <w:bCs/>
          <w:szCs w:val="24"/>
        </w:rPr>
        <w:t xml:space="preserve">ervice </w:t>
      </w:r>
      <w:r w:rsidR="00626BB1" w:rsidRPr="000D5261">
        <w:rPr>
          <w:rFonts w:cs="Arial"/>
          <w:bCs/>
          <w:szCs w:val="24"/>
        </w:rPr>
        <w:t>u</w:t>
      </w:r>
      <w:r w:rsidR="00896AE4" w:rsidRPr="000D5261">
        <w:rPr>
          <w:rFonts w:cs="Arial"/>
          <w:bCs/>
          <w:szCs w:val="24"/>
        </w:rPr>
        <w:t xml:space="preserve">ser safety. </w:t>
      </w:r>
    </w:p>
    <w:p w:rsidR="00864B66" w:rsidRPr="000D5261" w:rsidRDefault="00864B66" w:rsidP="00864B66">
      <w:pPr>
        <w:keepNext/>
        <w:keepLines/>
        <w:suppressAutoHyphens/>
        <w:jc w:val="both"/>
        <w:rPr>
          <w:rFonts w:cs="Arial"/>
          <w:szCs w:val="24"/>
        </w:rPr>
      </w:pPr>
    </w:p>
    <w:p w:rsidR="00864B66" w:rsidRPr="000D5261" w:rsidRDefault="00864B66" w:rsidP="00B62671">
      <w:pPr>
        <w:keepNext/>
        <w:keepLines/>
        <w:widowControl/>
        <w:numPr>
          <w:ilvl w:val="1"/>
          <w:numId w:val="5"/>
        </w:numPr>
        <w:suppressAutoHyphens/>
        <w:adjustRightInd/>
        <w:jc w:val="both"/>
        <w:textAlignment w:val="auto"/>
        <w:rPr>
          <w:rFonts w:cs="Arial"/>
          <w:b/>
          <w:szCs w:val="24"/>
        </w:rPr>
      </w:pPr>
      <w:r w:rsidRPr="000D5261">
        <w:rPr>
          <w:rFonts w:cs="Arial"/>
          <w:szCs w:val="24"/>
        </w:rPr>
        <w:t xml:space="preserve">Subject to the Law, the </w:t>
      </w:r>
      <w:r w:rsidR="0074012F" w:rsidRPr="000D5261">
        <w:rPr>
          <w:rFonts w:cs="Arial"/>
          <w:szCs w:val="24"/>
        </w:rPr>
        <w:t>Council</w:t>
      </w:r>
      <w:r w:rsidRPr="000D5261">
        <w:rPr>
          <w:rFonts w:cs="Arial"/>
          <w:szCs w:val="24"/>
        </w:rPr>
        <w:t xml:space="preserve"> shall have complete discretion to use the information provided by the</w:t>
      </w:r>
      <w:r w:rsidR="00896AE4" w:rsidRPr="000D5261">
        <w:rPr>
          <w:rFonts w:cs="Arial"/>
          <w:szCs w:val="24"/>
        </w:rPr>
        <w:t xml:space="preserve"> </w:t>
      </w:r>
      <w:r w:rsidR="000B15D3" w:rsidRPr="000D5261">
        <w:rPr>
          <w:rFonts w:cs="Arial"/>
          <w:szCs w:val="24"/>
        </w:rPr>
        <w:t>Provider</w:t>
      </w:r>
      <w:r w:rsidR="00626BB1" w:rsidRPr="000D5261">
        <w:rPr>
          <w:rFonts w:cs="Arial"/>
          <w:szCs w:val="24"/>
        </w:rPr>
        <w:t xml:space="preserve"> </w:t>
      </w:r>
      <w:r w:rsidR="00896AE4" w:rsidRPr="000D5261">
        <w:rPr>
          <w:rFonts w:cs="Arial"/>
          <w:szCs w:val="24"/>
        </w:rPr>
        <w:t xml:space="preserve">under this </w:t>
      </w:r>
      <w:r w:rsidR="004A36F6" w:rsidRPr="000D5261">
        <w:rPr>
          <w:rFonts w:cs="Arial"/>
          <w:szCs w:val="24"/>
        </w:rPr>
        <w:t>Clause</w:t>
      </w:r>
      <w:r w:rsidR="00896AE4" w:rsidRPr="000D5261">
        <w:rPr>
          <w:rFonts w:cs="Arial"/>
          <w:szCs w:val="24"/>
        </w:rPr>
        <w:t xml:space="preserve"> B.5</w:t>
      </w:r>
      <w:r w:rsidR="004A36F6" w:rsidRPr="000D5261">
        <w:rPr>
          <w:rFonts w:cs="Arial"/>
          <w:szCs w:val="24"/>
        </w:rPr>
        <w:t xml:space="preserve">.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WARRANTY</w:t>
      </w:r>
      <w:bookmarkStart w:id="31" w:name="_NN1537"/>
      <w:bookmarkEnd w:id="3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_NN1537\r \h  \* MERGEFORMAT </w:instrText>
      </w:r>
      <w:r w:rsidR="00832406" w:rsidRPr="000D5261">
        <w:rPr>
          <w:rFonts w:cs="Arial"/>
          <w:szCs w:val="24"/>
        </w:rPr>
      </w:r>
      <w:r w:rsidR="00832406" w:rsidRPr="000D5261">
        <w:rPr>
          <w:rFonts w:cs="Arial"/>
          <w:szCs w:val="24"/>
        </w:rPr>
        <w:fldChar w:fldCharType="separate"/>
      </w:r>
      <w:bookmarkStart w:id="32" w:name="_Toc395873562"/>
      <w:r w:rsidR="00FB221D" w:rsidRPr="000D5261">
        <w:rPr>
          <w:rFonts w:cs="Arial"/>
          <w:szCs w:val="24"/>
          <w:u w:val="single"/>
        </w:rPr>
        <w:instrText>B6</w:instrText>
      </w:r>
      <w:r w:rsidR="00832406" w:rsidRPr="000D5261">
        <w:rPr>
          <w:rFonts w:cs="Arial"/>
          <w:szCs w:val="24"/>
        </w:rPr>
        <w:fldChar w:fldCharType="end"/>
      </w:r>
      <w:r w:rsidRPr="000D5261">
        <w:rPr>
          <w:rFonts w:cs="Arial"/>
          <w:szCs w:val="24"/>
          <w:u w:val="single"/>
        </w:rPr>
        <w:tab/>
        <w:instrText>WARRANTY</w:instrText>
      </w:r>
      <w:bookmarkEnd w:id="3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warrants to the Council that the Services will be provided:</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in a proper, skilful and workmanlike manner;</w:t>
      </w:r>
    </w:p>
    <w:p w:rsidR="00343DBE" w:rsidRPr="000D5261" w:rsidRDefault="00343DBE" w:rsidP="00343DBE">
      <w:pPr>
        <w:pStyle w:val="Level3"/>
        <w:numPr>
          <w:ilvl w:val="0"/>
          <w:numId w:val="0"/>
        </w:numPr>
        <w:ind w:left="851"/>
        <w:rPr>
          <w:rFonts w:cs="Arial"/>
          <w:szCs w:val="24"/>
        </w:rPr>
      </w:pPr>
    </w:p>
    <w:p w:rsidR="004A36F6"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by a sufficient number of appropriately qualified, trained and experienced  personnel with a high standard of skill, care and due diligence and in accordance with Good Industry Practice;</w:t>
      </w:r>
    </w:p>
    <w:p w:rsidR="004A36F6" w:rsidRPr="000D5261" w:rsidRDefault="004A36F6" w:rsidP="004A36F6">
      <w:pPr>
        <w:pStyle w:val="ListParagraph"/>
        <w:rPr>
          <w:rFonts w:cs="Arial"/>
          <w:szCs w:val="24"/>
        </w:rPr>
      </w:pPr>
    </w:p>
    <w:p w:rsidR="004A36F6"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 xml:space="preserve">in accordance with the Contract and any descriptions provided by the </w:t>
      </w:r>
      <w:r w:rsidR="000B15D3" w:rsidRPr="000D5261">
        <w:rPr>
          <w:rFonts w:cs="Arial"/>
          <w:szCs w:val="24"/>
        </w:rPr>
        <w:t>Provider</w:t>
      </w:r>
      <w:r w:rsidRPr="000D5261">
        <w:rPr>
          <w:rFonts w:cs="Arial"/>
          <w:szCs w:val="24"/>
        </w:rPr>
        <w:t>;</w:t>
      </w:r>
    </w:p>
    <w:p w:rsidR="004A36F6" w:rsidRPr="000D5261" w:rsidRDefault="004A36F6" w:rsidP="004A36F6">
      <w:pPr>
        <w:pStyle w:val="ListParagraph"/>
        <w:rPr>
          <w:rFonts w:cs="Arial"/>
          <w:szCs w:val="24"/>
        </w:rPr>
      </w:pPr>
    </w:p>
    <w:p w:rsidR="00343DBE" w:rsidRPr="000D5261" w:rsidRDefault="004A36F6" w:rsidP="000D5261">
      <w:pPr>
        <w:pStyle w:val="Level3"/>
        <w:widowControl/>
        <w:numPr>
          <w:ilvl w:val="0"/>
          <w:numId w:val="24"/>
        </w:numPr>
        <w:adjustRightInd/>
        <w:textAlignment w:val="auto"/>
        <w:rPr>
          <w:rFonts w:cs="Arial"/>
          <w:szCs w:val="24"/>
        </w:rPr>
      </w:pPr>
      <w:r w:rsidRPr="000D5261">
        <w:rPr>
          <w:rFonts w:cs="Arial"/>
          <w:szCs w:val="24"/>
        </w:rPr>
        <w:t>t</w:t>
      </w:r>
      <w:r w:rsidR="00343DBE" w:rsidRPr="000D5261">
        <w:rPr>
          <w:rFonts w:cs="Arial"/>
          <w:szCs w:val="24"/>
        </w:rPr>
        <w:t>o the reasonable satisfaction of the Authorised Officer;</w:t>
      </w:r>
      <w:r w:rsidRPr="000D5261">
        <w:rPr>
          <w:rFonts w:cs="Arial"/>
          <w:szCs w:val="24"/>
        </w:rPr>
        <w:t xml:space="preserve"> and </w:t>
      </w:r>
    </w:p>
    <w:p w:rsidR="00343DBE" w:rsidRPr="000D5261" w:rsidRDefault="00343DBE" w:rsidP="00343DBE">
      <w:pPr>
        <w:pStyle w:val="Level3"/>
        <w:numPr>
          <w:ilvl w:val="0"/>
          <w:numId w:val="0"/>
        </w:numPr>
        <w:rPr>
          <w:rFonts w:cs="Arial"/>
          <w:szCs w:val="24"/>
        </w:rPr>
      </w:pPr>
    </w:p>
    <w:p w:rsidR="00343DBE" w:rsidRPr="000D5261" w:rsidRDefault="004A36F6" w:rsidP="000D5261">
      <w:pPr>
        <w:pStyle w:val="Level3"/>
        <w:widowControl/>
        <w:numPr>
          <w:ilvl w:val="0"/>
          <w:numId w:val="24"/>
        </w:numPr>
        <w:adjustRightInd/>
        <w:textAlignment w:val="auto"/>
        <w:rPr>
          <w:rFonts w:cs="Arial"/>
          <w:szCs w:val="24"/>
        </w:rPr>
      </w:pPr>
      <w:r w:rsidRPr="000D5261">
        <w:rPr>
          <w:rFonts w:cs="Arial"/>
          <w:szCs w:val="24"/>
        </w:rPr>
        <w:t>(</w:t>
      </w:r>
      <w:proofErr w:type="gramStart"/>
      <w:r w:rsidRPr="000D5261">
        <w:rPr>
          <w:rFonts w:cs="Arial"/>
          <w:szCs w:val="24"/>
        </w:rPr>
        <w:t>where</w:t>
      </w:r>
      <w:proofErr w:type="gramEnd"/>
      <w:r w:rsidRPr="000D5261">
        <w:rPr>
          <w:rFonts w:cs="Arial"/>
          <w:szCs w:val="24"/>
        </w:rPr>
        <w:t xml:space="preserve"> applicable) </w:t>
      </w:r>
      <w:r w:rsidR="00343DBE" w:rsidRPr="000D5261">
        <w:rPr>
          <w:rFonts w:cs="Arial"/>
          <w:szCs w:val="24"/>
        </w:rPr>
        <w:t xml:space="preserve">in </w:t>
      </w:r>
      <w:r w:rsidR="00132C58" w:rsidRPr="000D5261">
        <w:rPr>
          <w:rFonts w:cs="Arial"/>
          <w:szCs w:val="24"/>
        </w:rPr>
        <w:t xml:space="preserve">such </w:t>
      </w:r>
      <w:r w:rsidR="00343DBE" w:rsidRPr="000D5261">
        <w:rPr>
          <w:rFonts w:cs="Arial"/>
          <w:szCs w:val="24"/>
        </w:rPr>
        <w:t xml:space="preserve">a way that the </w:t>
      </w:r>
      <w:r w:rsidR="000B15D3" w:rsidRPr="000D5261">
        <w:rPr>
          <w:rFonts w:cs="Arial"/>
          <w:szCs w:val="24"/>
        </w:rPr>
        <w:t>Provider</w:t>
      </w:r>
      <w:r w:rsidR="00343DBE" w:rsidRPr="000D5261">
        <w:rPr>
          <w:rFonts w:cs="Arial"/>
          <w:szCs w:val="24"/>
        </w:rPr>
        <w:t xml:space="preserve"> takes every reasonable precaution to safeguard the Council’s property entrusted to the care of the </w:t>
      </w:r>
      <w:r w:rsidR="000B15D3" w:rsidRPr="000D5261">
        <w:rPr>
          <w:rFonts w:cs="Arial"/>
          <w:szCs w:val="24"/>
        </w:rPr>
        <w:t>Provider</w:t>
      </w:r>
      <w:r w:rsidR="00343DBE" w:rsidRPr="000D5261">
        <w:rPr>
          <w:rFonts w:cs="Arial"/>
          <w:szCs w:val="24"/>
        </w:rPr>
        <w:t xml:space="preserve">.   </w:t>
      </w:r>
    </w:p>
    <w:p w:rsidR="00343DBE" w:rsidRPr="000D5261" w:rsidRDefault="00343DBE" w:rsidP="00343DBE">
      <w:pPr>
        <w:pStyle w:val="Level3"/>
        <w:numPr>
          <w:ilvl w:val="0"/>
          <w:numId w:val="0"/>
        </w:numPr>
        <w:rPr>
          <w:rFonts w:cs="Arial"/>
          <w:szCs w:val="24"/>
        </w:rPr>
      </w:pPr>
    </w:p>
    <w:p w:rsidR="00343DBE" w:rsidRPr="000D5261" w:rsidRDefault="004A36F6" w:rsidP="004A36F6">
      <w:pPr>
        <w:pStyle w:val="Level2"/>
        <w:widowControl/>
        <w:numPr>
          <w:ilvl w:val="0"/>
          <w:numId w:val="0"/>
        </w:numPr>
        <w:adjustRightInd/>
        <w:ind w:left="720" w:hanging="720"/>
        <w:textAlignment w:val="auto"/>
        <w:rPr>
          <w:rFonts w:cs="Arial"/>
          <w:szCs w:val="24"/>
        </w:rPr>
      </w:pPr>
      <w:r w:rsidRPr="000D5261">
        <w:rPr>
          <w:rFonts w:cs="Arial"/>
          <w:szCs w:val="24"/>
        </w:rPr>
        <w:t>B6.2</w:t>
      </w:r>
      <w:r w:rsidRPr="000D5261">
        <w:rPr>
          <w:rFonts w:cs="Arial"/>
          <w:szCs w:val="24"/>
        </w:rPr>
        <w:tab/>
      </w:r>
      <w:r w:rsidR="00343DBE" w:rsidRPr="000D5261">
        <w:rPr>
          <w:rFonts w:cs="Arial"/>
          <w:szCs w:val="24"/>
        </w:rPr>
        <w:t xml:space="preserve">Without prejudice to the Council’s rights to terminate under </w:t>
      </w:r>
      <w:r w:rsidRPr="000D5261">
        <w:rPr>
          <w:rFonts w:cs="Arial"/>
          <w:szCs w:val="24"/>
        </w:rPr>
        <w:t>Clause</w:t>
      </w:r>
      <w:r w:rsidR="00343DBE" w:rsidRPr="000D5261">
        <w:rPr>
          <w:rFonts w:cs="Arial"/>
          <w:szCs w:val="24"/>
        </w:rPr>
        <w:t xml:space="preserve"> D1 (Termination), if any of the Services supplied are not in accordance with the Contract, the Council shall be entitled to:</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5"/>
        </w:numPr>
        <w:adjustRightInd/>
        <w:textAlignment w:val="auto"/>
        <w:rPr>
          <w:rFonts w:cs="Arial"/>
          <w:szCs w:val="24"/>
        </w:rPr>
      </w:pPr>
      <w:r w:rsidRPr="000D5261">
        <w:rPr>
          <w:rFonts w:cs="Arial"/>
          <w:szCs w:val="24"/>
        </w:rPr>
        <w:t xml:space="preserve">require the </w:t>
      </w:r>
      <w:r w:rsidR="000B15D3" w:rsidRPr="000D5261">
        <w:rPr>
          <w:rFonts w:cs="Arial"/>
          <w:szCs w:val="24"/>
        </w:rPr>
        <w:t>Provider</w:t>
      </w:r>
      <w:r w:rsidRPr="000D5261">
        <w:rPr>
          <w:rFonts w:cs="Arial"/>
          <w:szCs w:val="24"/>
        </w:rPr>
        <w:t xml:space="preserve"> to provide replacement Services in accordance with the Contract as soon as reasonably practicable and in any event within fourteen (14) days of a request to do so; or</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5"/>
        </w:numPr>
        <w:adjustRightInd/>
        <w:textAlignment w:val="auto"/>
        <w:rPr>
          <w:rFonts w:cs="Arial"/>
          <w:szCs w:val="24"/>
        </w:rPr>
      </w:pPr>
      <w:r w:rsidRPr="000D5261">
        <w:rPr>
          <w:rFonts w:cs="Arial"/>
          <w:szCs w:val="24"/>
        </w:rPr>
        <w:t xml:space="preserve">subject to </w:t>
      </w:r>
      <w:r w:rsidR="004A36F6" w:rsidRPr="000D5261">
        <w:rPr>
          <w:rFonts w:cs="Arial"/>
          <w:szCs w:val="24"/>
        </w:rPr>
        <w:t>Clause</w:t>
      </w:r>
      <w:r w:rsidRPr="000D5261">
        <w:rPr>
          <w:rFonts w:cs="Arial"/>
          <w:szCs w:val="24"/>
        </w:rPr>
        <w:t xml:space="preserv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343DBE" w:rsidRPr="000D5261" w:rsidRDefault="00343DBE" w:rsidP="00343DBE">
      <w:pPr>
        <w:pStyle w:val="Level3"/>
        <w:numPr>
          <w:ilvl w:val="0"/>
          <w:numId w:val="0"/>
        </w:numPr>
        <w:rPr>
          <w:rFonts w:cs="Arial"/>
          <w:szCs w:val="24"/>
        </w:rPr>
      </w:pPr>
    </w:p>
    <w:p w:rsidR="00343DBE" w:rsidRPr="000D5261" w:rsidRDefault="004A36F6" w:rsidP="004A36F6">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B7.</w:t>
      </w:r>
      <w:r w:rsidRPr="000D5261">
        <w:rPr>
          <w:rStyle w:val="Level1asHeadingtext"/>
          <w:rFonts w:cs="Arial"/>
          <w:szCs w:val="24"/>
        </w:rPr>
        <w:tab/>
      </w:r>
      <w:r w:rsidR="000B15D3" w:rsidRPr="000D5261">
        <w:rPr>
          <w:rStyle w:val="Level1asHeadingtext"/>
          <w:rFonts w:cs="Arial"/>
          <w:szCs w:val="24"/>
          <w:u w:val="single"/>
        </w:rPr>
        <w:t>PROVIDER</w:t>
      </w:r>
      <w:r w:rsidR="00343DBE" w:rsidRPr="000D5261">
        <w:rPr>
          <w:rStyle w:val="Level1asHeadingtext"/>
          <w:rFonts w:cs="Arial"/>
          <w:szCs w:val="24"/>
          <w:u w:val="single"/>
        </w:rPr>
        <w:t>’S EMPLOYEES</w:t>
      </w:r>
      <w:bookmarkStart w:id="33" w:name="_NN1538"/>
      <w:bookmarkEnd w:id="33"/>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_NN1538\r \h  \* MERGEFORMAT </w:instrText>
      </w:r>
      <w:r w:rsidR="00832406" w:rsidRPr="000D5261">
        <w:rPr>
          <w:rFonts w:cs="Arial"/>
          <w:szCs w:val="24"/>
        </w:rPr>
      </w:r>
      <w:r w:rsidR="00832406" w:rsidRPr="000D5261">
        <w:rPr>
          <w:rFonts w:cs="Arial"/>
          <w:szCs w:val="24"/>
        </w:rPr>
        <w:fldChar w:fldCharType="separate"/>
      </w:r>
      <w:bookmarkStart w:id="34" w:name="_Toc395873563"/>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CONTRACTOR’S STAFF</w:instrText>
      </w:r>
      <w:bookmarkEnd w:id="34"/>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A36F6" w:rsidRPr="000D5261" w:rsidRDefault="004A36F6" w:rsidP="004A36F6">
      <w:pPr>
        <w:pStyle w:val="Level2"/>
        <w:widowControl/>
        <w:numPr>
          <w:ilvl w:val="0"/>
          <w:numId w:val="0"/>
        </w:numPr>
        <w:adjustRightInd/>
        <w:ind w:left="851" w:hanging="851"/>
        <w:textAlignment w:val="auto"/>
        <w:rPr>
          <w:rFonts w:cs="Arial"/>
          <w:szCs w:val="24"/>
        </w:rPr>
      </w:pPr>
      <w:r w:rsidRPr="000D5261">
        <w:rPr>
          <w:rFonts w:cs="Arial"/>
          <w:szCs w:val="24"/>
        </w:rPr>
        <w:t>B7.1</w:t>
      </w:r>
      <w:r w:rsidRPr="000D5261">
        <w:rPr>
          <w:rFonts w:cs="Arial"/>
          <w:szCs w:val="24"/>
        </w:rPr>
        <w:tab/>
      </w:r>
      <w:r w:rsidR="00343DBE" w:rsidRPr="000D5261">
        <w:rPr>
          <w:rFonts w:cs="Arial"/>
          <w:szCs w:val="24"/>
        </w:rPr>
        <w:t>The Council reserves the right under the Contract to refuse to admit, or to withdraw permission to remain on, any premises occupied by or on behalf of the Council:</w:t>
      </w:r>
    </w:p>
    <w:p w:rsidR="00343DBE" w:rsidRPr="000D5261" w:rsidRDefault="004A36F6" w:rsidP="004A36F6">
      <w:pPr>
        <w:pStyle w:val="Level2"/>
        <w:widowControl/>
        <w:numPr>
          <w:ilvl w:val="0"/>
          <w:numId w:val="0"/>
        </w:numPr>
        <w:adjustRightInd/>
        <w:ind w:left="851"/>
        <w:textAlignment w:val="auto"/>
        <w:rPr>
          <w:rFonts w:cs="Arial"/>
          <w:szCs w:val="24"/>
        </w:rPr>
      </w:pPr>
      <w:proofErr w:type="spellStart"/>
      <w:r w:rsidRPr="000D5261">
        <w:rPr>
          <w:rFonts w:cs="Arial"/>
          <w:szCs w:val="24"/>
        </w:rPr>
        <w:t>i</w:t>
      </w:r>
      <w:proofErr w:type="spellEnd"/>
      <w:r w:rsidRPr="000D5261">
        <w:rPr>
          <w:rFonts w:cs="Arial"/>
          <w:szCs w:val="24"/>
        </w:rPr>
        <w:t xml:space="preserve">) </w:t>
      </w:r>
      <w:r w:rsidRPr="000D5261">
        <w:rPr>
          <w:rFonts w:cs="Arial"/>
          <w:szCs w:val="24"/>
        </w:rPr>
        <w:tab/>
      </w:r>
      <w:proofErr w:type="gramStart"/>
      <w:r w:rsidR="00343DBE" w:rsidRPr="000D5261">
        <w:rPr>
          <w:rFonts w:cs="Arial"/>
          <w:szCs w:val="24"/>
        </w:rPr>
        <w:t>any</w:t>
      </w:r>
      <w:proofErr w:type="gramEnd"/>
      <w:r w:rsidR="00343DBE" w:rsidRPr="000D5261">
        <w:rPr>
          <w:rFonts w:cs="Arial"/>
          <w:szCs w:val="24"/>
        </w:rPr>
        <w:t xml:space="preserve"> member of the </w:t>
      </w:r>
      <w:r w:rsidR="000B15D3" w:rsidRPr="000D5261">
        <w:rPr>
          <w:rFonts w:cs="Arial"/>
          <w:szCs w:val="24"/>
        </w:rPr>
        <w:t>Provider</w:t>
      </w:r>
      <w:r w:rsidR="00343DBE" w:rsidRPr="000D5261">
        <w:rPr>
          <w:rFonts w:cs="Arial"/>
          <w:szCs w:val="24"/>
        </w:rPr>
        <w:t>’s Employees; and/or</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6"/>
        </w:numPr>
        <w:adjustRightInd/>
        <w:textAlignment w:val="auto"/>
        <w:rPr>
          <w:rFonts w:cs="Arial"/>
          <w:szCs w:val="24"/>
        </w:rPr>
      </w:pPr>
      <w:r w:rsidRPr="000D5261">
        <w:rPr>
          <w:rFonts w:cs="Arial"/>
          <w:szCs w:val="24"/>
        </w:rPr>
        <w:t>any person employed or engaged by a sub-</w:t>
      </w:r>
      <w:r w:rsidR="000B15D3" w:rsidRPr="000D5261">
        <w:rPr>
          <w:rFonts w:cs="Arial"/>
          <w:szCs w:val="24"/>
        </w:rPr>
        <w:t>Provider</w:t>
      </w:r>
      <w:r w:rsidRPr="000D5261">
        <w:rPr>
          <w:rFonts w:cs="Arial"/>
          <w:szCs w:val="24"/>
        </w:rPr>
        <w:t xml:space="preserve">, agent or servant of the </w:t>
      </w:r>
      <w:r w:rsidR="000B15D3" w:rsidRPr="000D5261">
        <w:rPr>
          <w:rFonts w:cs="Arial"/>
          <w:szCs w:val="24"/>
        </w:rPr>
        <w:t>Provider</w:t>
      </w:r>
      <w:r w:rsidRPr="000D5261">
        <w:rPr>
          <w:rFonts w:cs="Arial"/>
          <w:szCs w:val="24"/>
        </w:rPr>
        <w:t xml:space="preserve"> </w:t>
      </w:r>
    </w:p>
    <w:p w:rsidR="00343DBE" w:rsidRPr="000D5261" w:rsidRDefault="00343DBE" w:rsidP="00343DBE">
      <w:pPr>
        <w:pStyle w:val="Level3"/>
        <w:numPr>
          <w:ilvl w:val="0"/>
          <w:numId w:val="0"/>
        </w:numPr>
        <w:rPr>
          <w:rFonts w:cs="Arial"/>
          <w:szCs w:val="24"/>
        </w:rPr>
      </w:pPr>
    </w:p>
    <w:p w:rsidR="00343DBE" w:rsidRPr="000D5261" w:rsidRDefault="006775B0" w:rsidP="00343DBE">
      <w:pPr>
        <w:pStyle w:val="Body2"/>
        <w:rPr>
          <w:rFonts w:cs="Arial"/>
          <w:szCs w:val="24"/>
        </w:rPr>
      </w:pPr>
      <w:proofErr w:type="gramStart"/>
      <w:r w:rsidRPr="000D5261">
        <w:rPr>
          <w:rFonts w:cs="Arial"/>
          <w:szCs w:val="24"/>
        </w:rPr>
        <w:t>whose</w:t>
      </w:r>
      <w:proofErr w:type="gramEnd"/>
      <w:r w:rsidRPr="000D5261">
        <w:rPr>
          <w:rFonts w:cs="Arial"/>
          <w:szCs w:val="24"/>
        </w:rPr>
        <w:t xml:space="preserve"> admission or continued presence would in the reasonable opinion of the Council be undesirable.</w:t>
      </w:r>
    </w:p>
    <w:p w:rsidR="009A427F" w:rsidRPr="000D5261" w:rsidRDefault="009A427F" w:rsidP="00C62925">
      <w:pPr>
        <w:rPr>
          <w:rFonts w:cs="Arial"/>
          <w:color w:val="000000"/>
          <w:szCs w:val="24"/>
        </w:rPr>
      </w:pP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B7.2</w:t>
      </w:r>
      <w:r w:rsidRPr="000D5261">
        <w:rPr>
          <w:rFonts w:cs="Arial"/>
          <w:color w:val="000000"/>
          <w:szCs w:val="24"/>
        </w:rPr>
        <w:tab/>
      </w:r>
      <w:r w:rsidR="009A427F" w:rsidRPr="000D5261">
        <w:rPr>
          <w:rFonts w:cs="Arial"/>
          <w:color w:val="000000"/>
          <w:szCs w:val="24"/>
        </w:rPr>
        <w:t xml:space="preserve">The </w:t>
      </w:r>
      <w:r w:rsidR="000B15D3" w:rsidRPr="000D5261">
        <w:rPr>
          <w:rFonts w:cs="Arial"/>
          <w:color w:val="000000"/>
          <w:szCs w:val="24"/>
        </w:rPr>
        <w:t>Provider</w:t>
      </w:r>
      <w:r w:rsidR="009A427F" w:rsidRPr="000D5261">
        <w:rPr>
          <w:rFonts w:cs="Arial"/>
          <w:color w:val="000000"/>
          <w:szCs w:val="24"/>
        </w:rPr>
        <w:t xml:space="preserve"> will </w:t>
      </w:r>
      <w:r w:rsidR="00430239" w:rsidRPr="000D5261">
        <w:rPr>
          <w:rFonts w:cs="Arial"/>
          <w:color w:val="000000"/>
          <w:szCs w:val="24"/>
        </w:rPr>
        <w:t>ensure that any practitioner performing services under the contract participates in an appropriate appraisal system.</w:t>
      </w: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B7.3</w:t>
      </w:r>
      <w:r w:rsidRPr="000D5261">
        <w:rPr>
          <w:rFonts w:cs="Arial"/>
          <w:color w:val="000000"/>
          <w:szCs w:val="24"/>
        </w:rPr>
        <w:tab/>
      </w:r>
      <w:r w:rsidR="00430239" w:rsidRPr="000D5261">
        <w:rPr>
          <w:rFonts w:cs="Arial"/>
          <w:color w:val="000000"/>
          <w:szCs w:val="24"/>
        </w:rPr>
        <w:t xml:space="preserve">The </w:t>
      </w:r>
      <w:r w:rsidR="000B15D3" w:rsidRPr="000D5261">
        <w:rPr>
          <w:rFonts w:cs="Arial"/>
          <w:color w:val="000000"/>
          <w:szCs w:val="24"/>
        </w:rPr>
        <w:t>Provider</w:t>
      </w:r>
      <w:r w:rsidR="00430239" w:rsidRPr="000D5261">
        <w:rPr>
          <w:rFonts w:cs="Arial"/>
          <w:color w:val="000000"/>
          <w:szCs w:val="24"/>
        </w:rPr>
        <w:t xml:space="preserve"> will take reasonable care to satisfy itself that any person engaged in delivery of this contract is both suitably qualified and competent to discharge the duties for which they are employed including updating skills and knowledge.</w:t>
      </w: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p>
    <w:p w:rsidR="00430239"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B7.4</w:t>
      </w:r>
      <w:r w:rsidRPr="000D5261">
        <w:rPr>
          <w:rFonts w:cs="Arial"/>
          <w:color w:val="000000"/>
          <w:szCs w:val="24"/>
        </w:rPr>
        <w:tab/>
      </w:r>
      <w:r w:rsidR="00430239" w:rsidRPr="000D5261">
        <w:rPr>
          <w:rFonts w:cs="Arial"/>
          <w:color w:val="000000"/>
          <w:szCs w:val="24"/>
        </w:rPr>
        <w:t xml:space="preserve">The </w:t>
      </w:r>
      <w:r w:rsidR="000B15D3" w:rsidRPr="000D5261">
        <w:rPr>
          <w:rFonts w:cs="Arial"/>
          <w:color w:val="000000"/>
          <w:szCs w:val="24"/>
        </w:rPr>
        <w:t>Provider</w:t>
      </w:r>
      <w:r w:rsidR="00430239" w:rsidRPr="000D5261">
        <w:rPr>
          <w:rFonts w:cs="Arial"/>
          <w:color w:val="000000"/>
          <w:szCs w:val="24"/>
        </w:rPr>
        <w:t xml:space="preserve"> will ensure that no health care professional shall perform clinical services under this contract unless registered with relevant professional body and registration is not currently suspended.</w:t>
      </w:r>
    </w:p>
    <w:p w:rsidR="00343DBE" w:rsidRPr="000D5261" w:rsidRDefault="00343DBE" w:rsidP="00343DBE">
      <w:pPr>
        <w:pStyle w:val="Level2"/>
        <w:numPr>
          <w:ilvl w:val="0"/>
          <w:numId w:val="0"/>
        </w:numPr>
        <w:rPr>
          <w:rFonts w:cs="Arial"/>
          <w:szCs w:val="24"/>
        </w:rPr>
      </w:pPr>
    </w:p>
    <w:p w:rsidR="00343DBE" w:rsidRPr="000D5261" w:rsidRDefault="00343DBE" w:rsidP="00343DBE">
      <w:pPr>
        <w:pStyle w:val="Sideheading"/>
        <w:keepNext/>
        <w:rPr>
          <w:rFonts w:cs="Arial"/>
          <w:szCs w:val="24"/>
        </w:rPr>
      </w:pPr>
      <w:r w:rsidRPr="000D5261">
        <w:rPr>
          <w:rFonts w:cs="Arial"/>
          <w:szCs w:val="24"/>
        </w:rPr>
        <w:t>part c - PRICE AND PAYMENT</w:t>
      </w:r>
      <w:r w:rsidR="0063432F" w:rsidRPr="000D5261">
        <w:rPr>
          <w:rFonts w:cs="Arial"/>
          <w:szCs w:val="24"/>
        </w:rPr>
        <w:fldChar w:fldCharType="begin"/>
      </w:r>
      <w:r w:rsidRPr="000D5261">
        <w:rPr>
          <w:rFonts w:cs="Arial"/>
          <w:szCs w:val="24"/>
        </w:rPr>
        <w:instrText xml:space="preserve"> TC "</w:instrText>
      </w:r>
      <w:bookmarkStart w:id="35" w:name="_Toc395873564"/>
      <w:r w:rsidRPr="000D5261">
        <w:rPr>
          <w:rFonts w:cs="Arial"/>
          <w:szCs w:val="24"/>
        </w:rPr>
        <w:instrText>PART C - PRICE AND PAYMENT</w:instrText>
      </w:r>
      <w:bookmarkEnd w:id="35"/>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6"/>
        </w:numPr>
        <w:adjustRightInd/>
        <w:textAlignment w:val="auto"/>
        <w:rPr>
          <w:rFonts w:cs="Arial"/>
          <w:szCs w:val="24"/>
          <w:u w:val="single"/>
        </w:rPr>
      </w:pPr>
      <w:bookmarkStart w:id="36" w:name="_Hlt63047626"/>
      <w:bookmarkEnd w:id="36"/>
      <w:r w:rsidRPr="000D5261">
        <w:rPr>
          <w:rStyle w:val="Level1asHeadingtext"/>
          <w:rFonts w:cs="Arial"/>
          <w:szCs w:val="24"/>
          <w:u w:val="single"/>
        </w:rPr>
        <w:t>PRICE AND PAYMENT</w:t>
      </w:r>
      <w:bookmarkStart w:id="37" w:name="_NN1540"/>
      <w:bookmarkEnd w:id="37"/>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_NN1540\r \h  \* MERGEFORMAT </w:instrText>
      </w:r>
      <w:r w:rsidR="00832406" w:rsidRPr="000D5261">
        <w:rPr>
          <w:rFonts w:cs="Arial"/>
          <w:szCs w:val="24"/>
        </w:rPr>
      </w:r>
      <w:r w:rsidR="00832406" w:rsidRPr="000D5261">
        <w:rPr>
          <w:rFonts w:cs="Arial"/>
          <w:szCs w:val="24"/>
        </w:rPr>
        <w:fldChar w:fldCharType="separate"/>
      </w:r>
      <w:bookmarkStart w:id="38" w:name="_Toc395873565"/>
      <w:r w:rsidR="00FB221D" w:rsidRPr="000D5261">
        <w:rPr>
          <w:rFonts w:cs="Arial"/>
          <w:szCs w:val="24"/>
          <w:u w:val="single"/>
        </w:rPr>
        <w:instrText>C1</w:instrText>
      </w:r>
      <w:r w:rsidR="00832406" w:rsidRPr="000D5261">
        <w:rPr>
          <w:rFonts w:cs="Arial"/>
          <w:szCs w:val="24"/>
        </w:rPr>
        <w:fldChar w:fldCharType="end"/>
      </w:r>
      <w:r w:rsidRPr="000D5261">
        <w:rPr>
          <w:rFonts w:cs="Arial"/>
          <w:szCs w:val="24"/>
          <w:u w:val="single"/>
        </w:rPr>
        <w:tab/>
        <w:instrText>PRICE AND PAYMENT</w:instrText>
      </w:r>
      <w:bookmarkEnd w:id="38"/>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7"/>
        </w:numPr>
        <w:adjustRightInd/>
        <w:textAlignment w:val="auto"/>
        <w:rPr>
          <w:rFonts w:cs="Arial"/>
          <w:szCs w:val="24"/>
        </w:rPr>
      </w:pPr>
      <w:r w:rsidRPr="000D5261">
        <w:rPr>
          <w:rFonts w:cs="Arial"/>
          <w:szCs w:val="24"/>
        </w:rPr>
        <w:t xml:space="preserve">The Council shall pay the Price for the Services to the </w:t>
      </w:r>
      <w:r w:rsidR="000B15D3" w:rsidRPr="000D5261">
        <w:rPr>
          <w:rFonts w:cs="Arial"/>
          <w:szCs w:val="24"/>
        </w:rPr>
        <w:t>Provider</w:t>
      </w:r>
      <w:r w:rsidRPr="000D5261">
        <w:rPr>
          <w:rFonts w:cs="Arial"/>
          <w:szCs w:val="24"/>
        </w:rPr>
        <w:t>.</w:t>
      </w:r>
    </w:p>
    <w:p w:rsidR="000B15D3" w:rsidRPr="000D5261" w:rsidRDefault="000B15D3" w:rsidP="000B15D3">
      <w:pPr>
        <w:pStyle w:val="Level2"/>
        <w:widowControl/>
        <w:numPr>
          <w:ilvl w:val="0"/>
          <w:numId w:val="0"/>
        </w:numPr>
        <w:adjustRightInd/>
        <w:textAlignment w:val="auto"/>
        <w:rPr>
          <w:rFonts w:cs="Arial"/>
          <w:szCs w:val="24"/>
        </w:rPr>
      </w:pPr>
    </w:p>
    <w:p w:rsidR="000B15D3" w:rsidRPr="000D5261" w:rsidRDefault="000B15D3" w:rsidP="000B15D3">
      <w:pPr>
        <w:pStyle w:val="Level2"/>
        <w:widowControl/>
        <w:numPr>
          <w:ilvl w:val="0"/>
          <w:numId w:val="0"/>
        </w:numPr>
        <w:adjustRightInd/>
        <w:ind w:left="851" w:hanging="851"/>
        <w:textAlignment w:val="auto"/>
        <w:rPr>
          <w:rFonts w:cs="Arial"/>
          <w:szCs w:val="24"/>
        </w:rPr>
      </w:pPr>
      <w:r w:rsidRPr="000D5261">
        <w:rPr>
          <w:rFonts w:cs="Arial"/>
          <w:szCs w:val="24"/>
        </w:rPr>
        <w:t>C1.2</w:t>
      </w:r>
      <w:r w:rsidRPr="000D5261">
        <w:rPr>
          <w:rFonts w:cs="Arial"/>
          <w:szCs w:val="24"/>
        </w:rPr>
        <w:tab/>
        <w:t>The Council shall make all payments to the Provider via the Bankers’ Automated Clearing Service (“</w:t>
      </w:r>
      <w:r w:rsidRPr="000D5261">
        <w:rPr>
          <w:rFonts w:cs="Arial"/>
          <w:b/>
          <w:szCs w:val="24"/>
        </w:rPr>
        <w:t>BACS</w:t>
      </w:r>
      <w:r w:rsidRPr="000D5261">
        <w:rPr>
          <w:rFonts w:cs="Arial"/>
          <w:szCs w:val="24"/>
        </w:rPr>
        <w:t>”).</w:t>
      </w:r>
    </w:p>
    <w:p w:rsidR="004835E3" w:rsidRPr="000D5261" w:rsidRDefault="004835E3" w:rsidP="000B15D3">
      <w:pPr>
        <w:pStyle w:val="Level2"/>
        <w:widowControl/>
        <w:numPr>
          <w:ilvl w:val="0"/>
          <w:numId w:val="0"/>
        </w:numPr>
        <w:adjustRightInd/>
        <w:ind w:left="851" w:hanging="851"/>
        <w:textAlignment w:val="auto"/>
        <w:rPr>
          <w:rFonts w:cs="Arial"/>
          <w:szCs w:val="24"/>
        </w:rPr>
      </w:pPr>
    </w:p>
    <w:p w:rsidR="004835E3" w:rsidRPr="000D5261" w:rsidRDefault="004835E3" w:rsidP="00C202C0">
      <w:pPr>
        <w:pStyle w:val="Level2"/>
        <w:widowControl/>
        <w:numPr>
          <w:ilvl w:val="0"/>
          <w:numId w:val="0"/>
        </w:numPr>
        <w:adjustRightInd/>
        <w:ind w:left="851" w:hanging="851"/>
        <w:textAlignment w:val="auto"/>
        <w:rPr>
          <w:rFonts w:cs="Arial"/>
          <w:szCs w:val="24"/>
        </w:rPr>
      </w:pPr>
      <w:r w:rsidRPr="000D5261">
        <w:rPr>
          <w:rFonts w:cs="Arial"/>
          <w:szCs w:val="24"/>
        </w:rPr>
        <w:t>C1.3</w:t>
      </w:r>
      <w:r w:rsidRPr="000D5261">
        <w:rPr>
          <w:rFonts w:cs="Arial"/>
          <w:szCs w:val="24"/>
        </w:rPr>
        <w:tab/>
        <w:t>Unless otherwise agreed, the Council shall pay the undisputed sums due to the Provider in cleared funds within thirty [30] days of receipt of invoices, (to be submitted monthly in arrears), for work completed to the satisfaction of the Council, such payment shall be made by the Council to the Provider via bank transfer.</w:t>
      </w:r>
      <w:bookmarkStart w:id="39" w:name="_Hlt63047628"/>
      <w:bookmarkEnd w:id="39"/>
    </w:p>
    <w:p w:rsidR="00422D46" w:rsidRPr="000D5261" w:rsidRDefault="00422D46" w:rsidP="00C202C0">
      <w:pPr>
        <w:pStyle w:val="Level2"/>
        <w:widowControl/>
        <w:numPr>
          <w:ilvl w:val="0"/>
          <w:numId w:val="0"/>
        </w:numPr>
        <w:adjustRightInd/>
        <w:ind w:left="851" w:hanging="851"/>
        <w:textAlignment w:val="auto"/>
        <w:rPr>
          <w:rFonts w:cs="Arial"/>
          <w:szCs w:val="24"/>
        </w:rPr>
      </w:pPr>
    </w:p>
    <w:p w:rsidR="00422D46" w:rsidRPr="000D5261" w:rsidRDefault="00422D46" w:rsidP="00C202C0">
      <w:pPr>
        <w:pStyle w:val="Level2"/>
        <w:widowControl/>
        <w:numPr>
          <w:ilvl w:val="0"/>
          <w:numId w:val="0"/>
        </w:numPr>
        <w:adjustRightInd/>
        <w:ind w:left="851" w:hanging="851"/>
        <w:textAlignment w:val="auto"/>
        <w:rPr>
          <w:rFonts w:cs="Arial"/>
          <w:szCs w:val="24"/>
        </w:rPr>
      </w:pPr>
      <w:r w:rsidRPr="000D5261">
        <w:rPr>
          <w:rFonts w:cs="Arial"/>
          <w:szCs w:val="24"/>
        </w:rPr>
        <w:tab/>
        <w:t xml:space="preserve">Invoices will be automatically generated at the end of every month through the data management system, </w:t>
      </w:r>
      <w:proofErr w:type="spellStart"/>
      <w:r w:rsidRPr="000D5261">
        <w:rPr>
          <w:rFonts w:cs="Arial"/>
          <w:szCs w:val="24"/>
        </w:rPr>
        <w:t>PharmOutcomes</w:t>
      </w:r>
      <w:proofErr w:type="spellEnd"/>
      <w:r w:rsidRPr="000D5261">
        <w:rPr>
          <w:rFonts w:cs="Arial"/>
          <w:szCs w:val="24"/>
        </w:rPr>
        <w:t>.</w:t>
      </w:r>
    </w:p>
    <w:p w:rsidR="008C7D21" w:rsidRPr="000D5261" w:rsidRDefault="008C7D21" w:rsidP="00C202C0">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lastRenderedPageBreak/>
        <w:t>C1.4</w:t>
      </w:r>
      <w:r w:rsidRPr="000D5261">
        <w:rPr>
          <w:rFonts w:cs="Arial"/>
          <w:szCs w:val="24"/>
        </w:rPr>
        <w:tab/>
        <w:t xml:space="preserve">The Council shall pay to the Provider such VAT that may be chargeable by the Provider in connection with the provision of the Service on submission of a </w:t>
      </w:r>
      <w:r w:rsidR="00FA1978" w:rsidRPr="000D5261">
        <w:rPr>
          <w:rFonts w:cs="Arial"/>
          <w:szCs w:val="24"/>
        </w:rPr>
        <w:t>bone-fide</w:t>
      </w:r>
      <w:r w:rsidRPr="000D5261">
        <w:rPr>
          <w:rFonts w:cs="Arial"/>
          <w:szCs w:val="24"/>
        </w:rPr>
        <w:t xml:space="preserve"> VAT invoice.</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C1.5</w:t>
      </w:r>
      <w:r w:rsidRPr="000D5261">
        <w:rPr>
          <w:rFonts w:cs="Arial"/>
          <w:szCs w:val="24"/>
        </w:rPr>
        <w:tab/>
      </w:r>
      <w:r w:rsidR="00343DBE" w:rsidRPr="000D5261">
        <w:rPr>
          <w:rFonts w:cs="Arial"/>
          <w:szCs w:val="24"/>
        </w:rPr>
        <w:t xml:space="preserve">The Council reserves the right to withhold payment of the relevant part of the Price without payment of interest where the </w:t>
      </w:r>
      <w:r w:rsidR="000B15D3" w:rsidRPr="000D5261">
        <w:rPr>
          <w:rFonts w:cs="Arial"/>
          <w:szCs w:val="24"/>
        </w:rPr>
        <w:t>Provider</w:t>
      </w:r>
      <w:r w:rsidR="00343DBE" w:rsidRPr="000D5261">
        <w:rPr>
          <w:rFonts w:cs="Arial"/>
          <w:szCs w:val="24"/>
        </w:rPr>
        <w:t xml:space="preserve"> has either failed to provide the Services at all or has provided the Services inadequately and any invoice relating to such Services will not be paid unless or until the Services have been performed to the Council’s satisfaction.</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C1.6</w:t>
      </w:r>
      <w:r w:rsidRPr="000D5261">
        <w:rPr>
          <w:rFonts w:cs="Arial"/>
          <w:szCs w:val="24"/>
        </w:rPr>
        <w:tab/>
      </w:r>
      <w:r w:rsidR="00343DBE" w:rsidRPr="000D5261">
        <w:rPr>
          <w:rFonts w:cs="Arial"/>
          <w:szCs w:val="24"/>
        </w:rPr>
        <w:t xml:space="preserve">Any overdue sums will bear interest from the due date until payment is made at 4% per annum over the Co-operative Bank plc base rate from time to time.  The </w:t>
      </w:r>
      <w:r w:rsidR="000B15D3" w:rsidRPr="000D5261">
        <w:rPr>
          <w:rFonts w:cs="Arial"/>
          <w:szCs w:val="24"/>
        </w:rPr>
        <w:t>Provider</w:t>
      </w:r>
      <w:r w:rsidR="00343DBE" w:rsidRPr="000D5261">
        <w:rPr>
          <w:rFonts w:cs="Arial"/>
          <w:szCs w:val="24"/>
        </w:rPr>
        <w:t xml:space="preserve"> is not entitled to suspend provision of the Services as a result of any overdue sums.</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343DBE"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w:t>
      </w:r>
      <w:r w:rsidR="004A36F6" w:rsidRPr="000D5261">
        <w:rPr>
          <w:rFonts w:cs="Arial"/>
          <w:szCs w:val="24"/>
        </w:rPr>
        <w:t>7</w:t>
      </w:r>
      <w:r w:rsidRPr="000D5261">
        <w:rPr>
          <w:rFonts w:cs="Arial"/>
          <w:szCs w:val="24"/>
        </w:rPr>
        <w:tab/>
      </w:r>
      <w:r w:rsidR="00F9325A" w:rsidRPr="000D5261">
        <w:rPr>
          <w:rFonts w:cs="Arial"/>
          <w:szCs w:val="24"/>
        </w:rPr>
        <w:t xml:space="preserve">The Council will be entitled but not obliged at any time or times without notice to the </w:t>
      </w:r>
      <w:r w:rsidR="000B15D3" w:rsidRPr="000D5261">
        <w:rPr>
          <w:rFonts w:cs="Arial"/>
          <w:szCs w:val="24"/>
        </w:rPr>
        <w:t>Provider</w:t>
      </w:r>
      <w:r w:rsidR="00F9325A" w:rsidRPr="000D5261">
        <w:rPr>
          <w:rFonts w:cs="Arial"/>
          <w:szCs w:val="24"/>
        </w:rPr>
        <w:t xml:space="preserve"> to set off any liability of the Council to the </w:t>
      </w:r>
      <w:r w:rsidR="000B15D3" w:rsidRPr="000D5261">
        <w:rPr>
          <w:rFonts w:cs="Arial"/>
          <w:szCs w:val="24"/>
        </w:rPr>
        <w:t>Provider</w:t>
      </w:r>
      <w:r w:rsidR="00F9325A" w:rsidRPr="000D5261">
        <w:rPr>
          <w:rFonts w:cs="Arial"/>
          <w:szCs w:val="24"/>
        </w:rPr>
        <w:t xml:space="preserve"> against any liability of the </w:t>
      </w:r>
      <w:r w:rsidR="000B15D3" w:rsidRPr="000D5261">
        <w:rPr>
          <w:rFonts w:cs="Arial"/>
          <w:szCs w:val="24"/>
        </w:rPr>
        <w:t>Provider</w:t>
      </w:r>
      <w:r w:rsidR="00F9325A" w:rsidRPr="000D5261">
        <w:rPr>
          <w:rFonts w:cs="Arial"/>
          <w:szCs w:val="24"/>
        </w:rPr>
        <w:t xml:space="preserve"> to the Council (in either case howsoever arising and whether any such liability is present or future, liquidated or un-liquidated and irrespective of the currency) and may for such purpose convert or exchange any sums owing to the </w:t>
      </w:r>
      <w:r w:rsidR="000B15D3" w:rsidRPr="000D5261">
        <w:rPr>
          <w:rFonts w:cs="Arial"/>
          <w:szCs w:val="24"/>
        </w:rPr>
        <w:t>Provider</w:t>
      </w:r>
      <w:r w:rsidR="00F9325A" w:rsidRPr="000D5261">
        <w:rPr>
          <w:rFonts w:cs="Arial"/>
          <w:szCs w:val="24"/>
        </w:rPr>
        <w:t xml:space="preserve"> into any other currency or currencies in which the obligations of the Council are payable under this Contract.  </w:t>
      </w:r>
      <w:r w:rsidR="00343DBE" w:rsidRPr="000D5261">
        <w:rPr>
          <w:rFonts w:cs="Arial"/>
          <w:szCs w:val="24"/>
        </w:rPr>
        <w:t xml:space="preserve">The Council’s rights under this </w:t>
      </w:r>
      <w:r w:rsidR="004A36F6" w:rsidRPr="000D5261">
        <w:rPr>
          <w:rFonts w:cs="Arial"/>
          <w:szCs w:val="24"/>
        </w:rPr>
        <w:t>Clause</w:t>
      </w:r>
      <w:r w:rsidR="00343DBE" w:rsidRPr="000D5261">
        <w:rPr>
          <w:rFonts w:cs="Arial"/>
          <w:szCs w:val="24"/>
        </w:rPr>
        <w:t> will be without prejudice to any other rights or remedies available to the Council under this Contract or otherwise.</w:t>
      </w:r>
    </w:p>
    <w:p w:rsidR="00343DBE" w:rsidRPr="000D5261" w:rsidRDefault="00343DBE" w:rsidP="00343DBE">
      <w:pPr>
        <w:pStyle w:val="Level2"/>
        <w:numPr>
          <w:ilvl w:val="0"/>
          <w:numId w:val="0"/>
        </w:numPr>
        <w:rPr>
          <w:rFonts w:cs="Arial"/>
          <w:szCs w:val="24"/>
        </w:rPr>
      </w:pPr>
    </w:p>
    <w:p w:rsidR="00343DBE" w:rsidRPr="000D5261" w:rsidRDefault="00343DBE" w:rsidP="004835E3">
      <w:pPr>
        <w:pStyle w:val="Level2"/>
        <w:widowControl/>
        <w:numPr>
          <w:ilvl w:val="0"/>
          <w:numId w:val="0"/>
        </w:numPr>
        <w:adjustRightInd/>
        <w:ind w:left="851" w:hanging="851"/>
        <w:textAlignment w:val="auto"/>
        <w:rPr>
          <w:rFonts w:cs="Arial"/>
          <w:szCs w:val="24"/>
        </w:rPr>
      </w:pPr>
    </w:p>
    <w:p w:rsidR="00343DBE" w:rsidRPr="000D5261" w:rsidRDefault="00343DBE" w:rsidP="00343DBE">
      <w:pPr>
        <w:pStyle w:val="Sideheading"/>
        <w:keepNext/>
        <w:rPr>
          <w:rFonts w:cs="Arial"/>
          <w:szCs w:val="24"/>
        </w:rPr>
      </w:pPr>
      <w:r w:rsidRPr="000D5261">
        <w:rPr>
          <w:rFonts w:cs="Arial"/>
          <w:szCs w:val="24"/>
        </w:rPr>
        <w:t>part d - termination AND CONSEQUENCES OF TERMINATION</w:t>
      </w:r>
      <w:r w:rsidR="0063432F" w:rsidRPr="000D5261">
        <w:rPr>
          <w:rFonts w:cs="Arial"/>
          <w:szCs w:val="24"/>
        </w:rPr>
        <w:fldChar w:fldCharType="begin"/>
      </w:r>
      <w:r w:rsidRPr="000D5261">
        <w:rPr>
          <w:rFonts w:cs="Arial"/>
          <w:szCs w:val="24"/>
        </w:rPr>
        <w:instrText xml:space="preserve"> TC "</w:instrText>
      </w:r>
      <w:bookmarkStart w:id="40" w:name="_Toc395873566"/>
      <w:r w:rsidRPr="000D5261">
        <w:rPr>
          <w:rFonts w:cs="Arial"/>
          <w:szCs w:val="24"/>
        </w:rPr>
        <w:instrText>PART D - TERMINATION AND CONSEQUENCES OF TERMINATION</w:instrText>
      </w:r>
      <w:bookmarkEnd w:id="40"/>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8"/>
        </w:numPr>
        <w:adjustRightInd/>
        <w:textAlignment w:val="auto"/>
        <w:rPr>
          <w:rFonts w:cs="Arial"/>
          <w:szCs w:val="24"/>
          <w:u w:val="single"/>
        </w:rPr>
      </w:pPr>
      <w:r w:rsidRPr="000D5261">
        <w:rPr>
          <w:rStyle w:val="Level1asHeadingtext"/>
          <w:rFonts w:cs="Arial"/>
          <w:szCs w:val="24"/>
          <w:u w:val="single"/>
        </w:rPr>
        <w:t>TERMINATION</w:t>
      </w:r>
      <w:bookmarkStart w:id="41" w:name="_NN1542"/>
      <w:bookmarkEnd w:id="4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_NN1542\r \h  \* MERGEFORMAT </w:instrText>
      </w:r>
      <w:r w:rsidR="00832406" w:rsidRPr="000D5261">
        <w:rPr>
          <w:rFonts w:cs="Arial"/>
          <w:szCs w:val="24"/>
        </w:rPr>
      </w:r>
      <w:r w:rsidR="00832406" w:rsidRPr="000D5261">
        <w:rPr>
          <w:rFonts w:cs="Arial"/>
          <w:szCs w:val="24"/>
        </w:rPr>
        <w:fldChar w:fldCharType="separate"/>
      </w:r>
      <w:bookmarkStart w:id="42" w:name="_Toc395873567"/>
      <w:r w:rsidR="00FB221D" w:rsidRPr="000D5261">
        <w:rPr>
          <w:rFonts w:cs="Arial"/>
          <w:szCs w:val="24"/>
          <w:u w:val="single"/>
        </w:rPr>
        <w:instrText>D1</w:instrText>
      </w:r>
      <w:r w:rsidR="00832406" w:rsidRPr="000D5261">
        <w:rPr>
          <w:rFonts w:cs="Arial"/>
          <w:szCs w:val="24"/>
        </w:rPr>
        <w:fldChar w:fldCharType="end"/>
      </w:r>
      <w:r w:rsidRPr="000D5261">
        <w:rPr>
          <w:rFonts w:cs="Arial"/>
          <w:szCs w:val="24"/>
          <w:u w:val="single"/>
        </w:rPr>
        <w:tab/>
        <w:instrText>TERMINATION</w:instrText>
      </w:r>
      <w:bookmarkEnd w:id="4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9"/>
        </w:numPr>
        <w:adjustRightInd/>
        <w:textAlignment w:val="auto"/>
        <w:rPr>
          <w:rFonts w:cs="Arial"/>
          <w:szCs w:val="24"/>
        </w:rPr>
      </w:pPr>
      <w:r w:rsidRPr="000D5261">
        <w:rPr>
          <w:rFonts w:cs="Arial"/>
          <w:szCs w:val="24"/>
        </w:rPr>
        <w:t xml:space="preserve">Subject to the provisions of </w:t>
      </w:r>
      <w:r w:rsidR="004A36F6" w:rsidRPr="000D5261">
        <w:rPr>
          <w:rFonts w:cs="Arial"/>
          <w:szCs w:val="24"/>
        </w:rPr>
        <w:t>Clause</w:t>
      </w:r>
      <w:r w:rsidRPr="000D5261">
        <w:rPr>
          <w:rFonts w:cs="Arial"/>
          <w:szCs w:val="24"/>
        </w:rPr>
        <w:t xml:space="preserve"> H6 (Force Majeure) the Council may terminate the Contract with immediate effect by notice in writing to the </w:t>
      </w:r>
      <w:r w:rsidR="000B15D3" w:rsidRPr="000D5261">
        <w:rPr>
          <w:rFonts w:cs="Arial"/>
          <w:szCs w:val="24"/>
        </w:rPr>
        <w:t>Provider</w:t>
      </w:r>
      <w:r w:rsidRPr="000D5261">
        <w:rPr>
          <w:rFonts w:cs="Arial"/>
          <w:szCs w:val="24"/>
        </w:rPr>
        <w:t xml:space="preserve"> on or at any time if:</w:t>
      </w:r>
    </w:p>
    <w:p w:rsidR="00343DBE" w:rsidRPr="000D5261" w:rsidRDefault="00343DBE" w:rsidP="00343DBE">
      <w:pPr>
        <w:pStyle w:val="Level2"/>
        <w:numPr>
          <w:ilvl w:val="0"/>
          <w:numId w:val="0"/>
        </w:numPr>
        <w:rPr>
          <w:rFonts w:cs="Arial"/>
          <w:szCs w:val="24"/>
        </w:rPr>
      </w:pPr>
    </w:p>
    <w:p w:rsidR="004A36F6"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becomes bankrupt, insolvent, makes any composition with its creditors, has a receiver appointed under the Mental Health Act 1983 or dies; or</w:t>
      </w:r>
    </w:p>
    <w:p w:rsidR="004A36F6" w:rsidRPr="000D5261" w:rsidRDefault="004A36F6" w:rsidP="004A36F6">
      <w:pPr>
        <w:pStyle w:val="Level3"/>
        <w:widowControl/>
        <w:numPr>
          <w:ilvl w:val="0"/>
          <w:numId w:val="0"/>
        </w:numPr>
        <w:adjustRightInd/>
        <w:ind w:left="1571"/>
        <w:textAlignment w:val="auto"/>
        <w:rPr>
          <w:rFonts w:cs="Arial"/>
          <w:szCs w:val="24"/>
        </w:rPr>
      </w:pPr>
    </w:p>
    <w:p w:rsidR="004A36F6"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is convicted of a criminal offence; or</w:t>
      </w:r>
    </w:p>
    <w:p w:rsidR="004A36F6" w:rsidRPr="000D5261" w:rsidRDefault="004A36F6" w:rsidP="004A36F6">
      <w:pPr>
        <w:pStyle w:val="ListParagraph"/>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ceases or threatens to cease to carry on its business;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has a change in Control which the Council believes will have a substantial impact on the performance of the Contract;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there is a risk or a genuine belief that reputational damage to the Council will occur as a result of the Contract continuing;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is in breach of any of its obligations under this Contract that is capable of remedy and which has not been remedied to the satisfaction of the Council within </w:t>
      </w:r>
      <w:r w:rsidR="001E3542" w:rsidRPr="000D5261">
        <w:rPr>
          <w:rFonts w:cs="Arial"/>
          <w:szCs w:val="24"/>
        </w:rPr>
        <w:t xml:space="preserve">fourteen (14) </w:t>
      </w:r>
      <w:r w:rsidRPr="000D5261">
        <w:rPr>
          <w:rFonts w:cs="Arial"/>
          <w:szCs w:val="24"/>
        </w:rPr>
        <w:t xml:space="preserve">days, or such other </w:t>
      </w:r>
      <w:r w:rsidRPr="000D5261">
        <w:rPr>
          <w:rFonts w:cs="Arial"/>
          <w:szCs w:val="24"/>
        </w:rPr>
        <w:lastRenderedPageBreak/>
        <w:t>reasonable period as may be specified by the Council after issue of a written notice specifying the breach and requesting it to be remedied;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there is a material or substantial breach by the </w:t>
      </w:r>
      <w:r w:rsidR="000B15D3" w:rsidRPr="000D5261">
        <w:rPr>
          <w:rFonts w:cs="Arial"/>
          <w:szCs w:val="24"/>
        </w:rPr>
        <w:t>Provider</w:t>
      </w:r>
      <w:r w:rsidRPr="000D5261">
        <w:rPr>
          <w:rFonts w:cs="Arial"/>
          <w:szCs w:val="24"/>
        </w:rPr>
        <w:t xml:space="preserve"> of any of its obligations under this Contract which is incapable of remedy;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bookmarkStart w:id="43" w:name="OLE_LINK1"/>
      <w:r w:rsidRPr="000D5261">
        <w:rPr>
          <w:rFonts w:cs="Arial"/>
          <w:szCs w:val="24"/>
        </w:rPr>
        <w:t xml:space="preserve">the </w:t>
      </w:r>
      <w:r w:rsidR="000B15D3" w:rsidRPr="000D5261">
        <w:rPr>
          <w:rFonts w:cs="Arial"/>
          <w:szCs w:val="24"/>
        </w:rPr>
        <w:t>Provider</w:t>
      </w:r>
      <w:r w:rsidRPr="000D5261">
        <w:rPr>
          <w:rFonts w:cs="Arial"/>
          <w:szCs w:val="24"/>
        </w:rPr>
        <w:t xml:space="preserve"> commits persistent minor breaches of this Contract whether remedied or not</w:t>
      </w:r>
      <w:r w:rsidR="007B663F" w:rsidRPr="000D5261">
        <w:rPr>
          <w:rFonts w:cs="Arial"/>
          <w:szCs w:val="24"/>
        </w:rPr>
        <w:t>; or</w:t>
      </w:r>
    </w:p>
    <w:p w:rsidR="007B3B66" w:rsidRPr="000D5261" w:rsidRDefault="007B3B66" w:rsidP="000D5261">
      <w:pPr>
        <w:pStyle w:val="p-List1"/>
        <w:numPr>
          <w:ilvl w:val="0"/>
          <w:numId w:val="27"/>
        </w:numPr>
        <w:tabs>
          <w:tab w:val="clear" w:pos="567"/>
        </w:tabs>
        <w:ind w:right="28"/>
        <w:rPr>
          <w:rFonts w:cs="Arial"/>
          <w:sz w:val="24"/>
          <w:szCs w:val="24"/>
        </w:rPr>
      </w:pPr>
      <w:r w:rsidRPr="000D5261">
        <w:rPr>
          <w:rFonts w:cs="Arial"/>
          <w:sz w:val="24"/>
          <w:szCs w:val="24"/>
        </w:rPr>
        <w:t xml:space="preserve">the </w:t>
      </w:r>
      <w:r w:rsidR="000B15D3" w:rsidRPr="000D5261">
        <w:rPr>
          <w:rFonts w:cs="Arial"/>
          <w:sz w:val="24"/>
          <w:szCs w:val="24"/>
        </w:rPr>
        <w:t>Provider</w:t>
      </w:r>
      <w:r w:rsidRPr="000D5261">
        <w:rPr>
          <w:rFonts w:cs="Arial"/>
          <w:sz w:val="24"/>
          <w:szCs w:val="24"/>
        </w:rPr>
        <w:t xml:space="preserve"> fails to implement,</w:t>
      </w:r>
      <w:r w:rsidR="00124A68" w:rsidRPr="000D5261">
        <w:rPr>
          <w:rFonts w:cs="Arial"/>
          <w:sz w:val="24"/>
          <w:szCs w:val="24"/>
        </w:rPr>
        <w:t xml:space="preserve"> </w:t>
      </w:r>
      <w:r w:rsidRPr="000D5261">
        <w:rPr>
          <w:rFonts w:cs="Arial"/>
          <w:sz w:val="24"/>
          <w:szCs w:val="24"/>
        </w:rPr>
        <w:t>maintain and enforce clear, practical, accessible and effective procedures to prevent bribery by persons associated with the Consultant which are proportionate to the bribery risks the Consultant faces and to the nature, scale and complexity of the Consultant’s activities</w:t>
      </w:r>
      <w:r w:rsidR="007B663F" w:rsidRPr="000D5261">
        <w:rPr>
          <w:rFonts w:cs="Arial"/>
          <w:sz w:val="24"/>
          <w:szCs w:val="24"/>
        </w:rPr>
        <w:t>; or</w:t>
      </w:r>
      <w:r w:rsidRPr="000D5261">
        <w:rPr>
          <w:rFonts w:cs="Arial"/>
          <w:sz w:val="24"/>
          <w:szCs w:val="24"/>
        </w:rPr>
        <w:t xml:space="preserve"> </w:t>
      </w:r>
      <w:r w:rsidR="0050581F" w:rsidRPr="000D5261">
        <w:rPr>
          <w:rFonts w:cs="Arial"/>
          <w:sz w:val="24"/>
          <w:szCs w:val="24"/>
        </w:rPr>
        <w:t xml:space="preserve"> </w:t>
      </w:r>
    </w:p>
    <w:p w:rsidR="00694F74" w:rsidRPr="000D5261" w:rsidRDefault="007B663F" w:rsidP="000D5261">
      <w:pPr>
        <w:pStyle w:val="p-List1"/>
        <w:numPr>
          <w:ilvl w:val="0"/>
          <w:numId w:val="27"/>
        </w:numPr>
        <w:tabs>
          <w:tab w:val="clear" w:pos="567"/>
        </w:tabs>
        <w:ind w:right="28"/>
        <w:rPr>
          <w:rFonts w:cs="Arial"/>
          <w:sz w:val="24"/>
          <w:szCs w:val="24"/>
        </w:rPr>
      </w:pPr>
      <w:r w:rsidRPr="000D5261">
        <w:rPr>
          <w:rFonts w:cs="Arial"/>
          <w:sz w:val="24"/>
          <w:szCs w:val="24"/>
        </w:rPr>
        <w:t>t</w:t>
      </w:r>
      <w:r w:rsidR="00694F74" w:rsidRPr="000D5261">
        <w:rPr>
          <w:rFonts w:cs="Arial"/>
          <w:sz w:val="24"/>
          <w:szCs w:val="24"/>
        </w:rPr>
        <w:t xml:space="preserve">he </w:t>
      </w:r>
      <w:r w:rsidR="000B15D3" w:rsidRPr="000D5261">
        <w:rPr>
          <w:rFonts w:cs="Arial"/>
          <w:sz w:val="24"/>
          <w:szCs w:val="24"/>
        </w:rPr>
        <w:t>Provider</w:t>
      </w:r>
      <w:r w:rsidR="00694F74" w:rsidRPr="000D5261">
        <w:rPr>
          <w:rFonts w:cs="Arial"/>
          <w:sz w:val="24"/>
          <w:szCs w:val="24"/>
        </w:rPr>
        <w:t xml:space="preserve"> engages in any activity,</w:t>
      </w:r>
      <w:r w:rsidR="00124A68" w:rsidRPr="000D5261">
        <w:rPr>
          <w:rFonts w:cs="Arial"/>
          <w:sz w:val="24"/>
          <w:szCs w:val="24"/>
        </w:rPr>
        <w:t xml:space="preserve"> </w:t>
      </w:r>
      <w:r w:rsidR="00694F74" w:rsidRPr="000D5261">
        <w:rPr>
          <w:rFonts w:cs="Arial"/>
          <w:sz w:val="24"/>
          <w:szCs w:val="24"/>
        </w:rPr>
        <w:t>practice or conduct which would c</w:t>
      </w:r>
      <w:r w:rsidR="004A36F6" w:rsidRPr="000D5261">
        <w:rPr>
          <w:rFonts w:cs="Arial"/>
          <w:sz w:val="24"/>
          <w:szCs w:val="24"/>
        </w:rPr>
        <w:t xml:space="preserve">onstitute an offence under </w:t>
      </w:r>
      <w:r w:rsidR="00694F74" w:rsidRPr="000D5261">
        <w:rPr>
          <w:rFonts w:cs="Arial"/>
          <w:sz w:val="24"/>
          <w:szCs w:val="24"/>
        </w:rPr>
        <w:t>the Bribery Act 2010</w:t>
      </w:r>
      <w:r w:rsidRPr="000D5261">
        <w:rPr>
          <w:rFonts w:cs="Arial"/>
          <w:sz w:val="24"/>
          <w:szCs w:val="24"/>
        </w:rPr>
        <w:t>; or</w:t>
      </w:r>
    </w:p>
    <w:p w:rsidR="004A36F6" w:rsidRPr="000D5261" w:rsidRDefault="007B663F" w:rsidP="000D5261">
      <w:pPr>
        <w:pStyle w:val="p-List1"/>
        <w:numPr>
          <w:ilvl w:val="0"/>
          <w:numId w:val="27"/>
        </w:numPr>
        <w:tabs>
          <w:tab w:val="clear" w:pos="567"/>
        </w:tabs>
        <w:ind w:right="28"/>
        <w:rPr>
          <w:rFonts w:cs="Arial"/>
          <w:sz w:val="24"/>
          <w:szCs w:val="24"/>
        </w:rPr>
      </w:pPr>
      <w:proofErr w:type="gramStart"/>
      <w:r w:rsidRPr="000D5261">
        <w:rPr>
          <w:rFonts w:cs="Arial"/>
          <w:sz w:val="24"/>
          <w:szCs w:val="24"/>
        </w:rPr>
        <w:t>t</w:t>
      </w:r>
      <w:r w:rsidR="00694F74" w:rsidRPr="000D5261">
        <w:rPr>
          <w:rFonts w:cs="Arial"/>
          <w:sz w:val="24"/>
          <w:szCs w:val="24"/>
        </w:rPr>
        <w:t>he</w:t>
      </w:r>
      <w:proofErr w:type="gramEnd"/>
      <w:r w:rsidR="00694F74" w:rsidRPr="000D5261">
        <w:rPr>
          <w:rFonts w:cs="Arial"/>
          <w:sz w:val="24"/>
          <w:szCs w:val="24"/>
        </w:rPr>
        <w:t xml:space="preserve"> </w:t>
      </w:r>
      <w:r w:rsidR="000B15D3" w:rsidRPr="000D5261">
        <w:rPr>
          <w:rFonts w:cs="Arial"/>
          <w:sz w:val="24"/>
          <w:szCs w:val="24"/>
        </w:rPr>
        <w:t>Provider</w:t>
      </w:r>
      <w:r w:rsidR="00694F74" w:rsidRPr="000D5261">
        <w:rPr>
          <w:rFonts w:cs="Arial"/>
          <w:sz w:val="24"/>
          <w:szCs w:val="24"/>
        </w:rPr>
        <w:t xml:space="preserve"> fails to comply with the Council’s anti bribery and </w:t>
      </w:r>
      <w:r w:rsidR="000D5261" w:rsidRPr="000D5261">
        <w:rPr>
          <w:rFonts w:cs="Arial"/>
          <w:sz w:val="24"/>
          <w:szCs w:val="24"/>
        </w:rPr>
        <w:t>anti-corruption</w:t>
      </w:r>
      <w:r w:rsidR="00694F74" w:rsidRPr="000D5261">
        <w:rPr>
          <w:rFonts w:cs="Arial"/>
          <w:sz w:val="24"/>
          <w:szCs w:val="24"/>
        </w:rPr>
        <w:t xml:space="preserve"> policies as notified to the </w:t>
      </w:r>
      <w:r w:rsidR="000B15D3" w:rsidRPr="000D5261">
        <w:rPr>
          <w:rFonts w:cs="Arial"/>
          <w:sz w:val="24"/>
          <w:szCs w:val="24"/>
        </w:rPr>
        <w:t>Provider</w:t>
      </w:r>
      <w:r w:rsidR="00694F74" w:rsidRPr="000D5261">
        <w:rPr>
          <w:rFonts w:cs="Arial"/>
          <w:sz w:val="24"/>
          <w:szCs w:val="24"/>
        </w:rPr>
        <w:t xml:space="preserve"> from time to time</w:t>
      </w:r>
      <w:r w:rsidR="004835E3" w:rsidRPr="000D5261">
        <w:rPr>
          <w:rFonts w:cs="Arial"/>
          <w:sz w:val="24"/>
          <w:szCs w:val="24"/>
        </w:rPr>
        <w:t>.</w:t>
      </w:r>
      <w:bookmarkEnd w:id="43"/>
    </w:p>
    <w:p w:rsidR="00343DBE" w:rsidRPr="000D5261" w:rsidRDefault="004A36F6" w:rsidP="004A36F6">
      <w:pPr>
        <w:pStyle w:val="p-List1"/>
        <w:tabs>
          <w:tab w:val="clear" w:pos="567"/>
        </w:tabs>
        <w:ind w:left="720" w:right="28" w:hanging="720"/>
        <w:rPr>
          <w:rFonts w:cs="Arial"/>
          <w:sz w:val="24"/>
          <w:szCs w:val="24"/>
        </w:rPr>
      </w:pPr>
      <w:r w:rsidRPr="000D5261">
        <w:rPr>
          <w:rFonts w:cs="Arial"/>
          <w:sz w:val="24"/>
          <w:szCs w:val="24"/>
        </w:rPr>
        <w:t>D1.2</w:t>
      </w:r>
      <w:r w:rsidRPr="000D5261">
        <w:rPr>
          <w:rFonts w:cs="Arial"/>
          <w:sz w:val="24"/>
          <w:szCs w:val="24"/>
        </w:rPr>
        <w:tab/>
      </w:r>
      <w:r w:rsidR="00343DBE" w:rsidRPr="000D5261">
        <w:rPr>
          <w:rFonts w:cs="Arial"/>
          <w:sz w:val="24"/>
          <w:szCs w:val="24"/>
        </w:rPr>
        <w:t xml:space="preserve">The Council reserves the right to terminate the Contract, in whole or in part, at any time </w:t>
      </w:r>
      <w:r w:rsidR="007B663F" w:rsidRPr="000D5261">
        <w:rPr>
          <w:rFonts w:cs="Arial"/>
          <w:sz w:val="24"/>
          <w:szCs w:val="24"/>
        </w:rPr>
        <w:t xml:space="preserve">upon </w:t>
      </w:r>
      <w:r w:rsidR="0019626D" w:rsidRPr="000D5261">
        <w:rPr>
          <w:rFonts w:cs="Arial"/>
          <w:sz w:val="24"/>
          <w:szCs w:val="24"/>
        </w:rPr>
        <w:t xml:space="preserve">three </w:t>
      </w:r>
      <w:r w:rsidRPr="000D5261">
        <w:rPr>
          <w:rFonts w:cs="Arial"/>
          <w:sz w:val="24"/>
          <w:szCs w:val="24"/>
        </w:rPr>
        <w:t xml:space="preserve">[3] </w:t>
      </w:r>
      <w:r w:rsidR="0019626D" w:rsidRPr="000D5261">
        <w:rPr>
          <w:rFonts w:cs="Arial"/>
          <w:sz w:val="24"/>
          <w:szCs w:val="24"/>
        </w:rPr>
        <w:t xml:space="preserve">months </w:t>
      </w:r>
      <w:r w:rsidRPr="000D5261">
        <w:rPr>
          <w:rFonts w:cs="Arial"/>
          <w:sz w:val="24"/>
          <w:szCs w:val="24"/>
        </w:rPr>
        <w:t xml:space="preserve">written </w:t>
      </w:r>
      <w:r w:rsidR="00343DBE" w:rsidRPr="000D5261">
        <w:rPr>
          <w:rFonts w:cs="Arial"/>
          <w:sz w:val="24"/>
          <w:szCs w:val="24"/>
        </w:rPr>
        <w:t>notice.</w:t>
      </w:r>
    </w:p>
    <w:p w:rsidR="00343DBE" w:rsidRPr="000D5261" w:rsidRDefault="00343DBE" w:rsidP="00343DBE">
      <w:pPr>
        <w:pStyle w:val="Level2"/>
        <w:numPr>
          <w:ilvl w:val="0"/>
          <w:numId w:val="0"/>
        </w:numPr>
        <w:rPr>
          <w:rFonts w:cs="Arial"/>
          <w:szCs w:val="24"/>
        </w:rPr>
      </w:pPr>
    </w:p>
    <w:p w:rsidR="00343DBE" w:rsidRPr="000D5261" w:rsidRDefault="004A36F6" w:rsidP="004A36F6">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D2.</w:t>
      </w:r>
      <w:r w:rsidRPr="000D5261">
        <w:rPr>
          <w:rStyle w:val="Level1asHeadingtext"/>
          <w:rFonts w:cs="Arial"/>
          <w:szCs w:val="24"/>
        </w:rPr>
        <w:tab/>
      </w:r>
      <w:r w:rsidR="00343DBE" w:rsidRPr="000D5261">
        <w:rPr>
          <w:rStyle w:val="Level1asHeadingtext"/>
          <w:rFonts w:cs="Arial"/>
          <w:szCs w:val="24"/>
          <w:u w:val="single"/>
        </w:rPr>
        <w:t>CONSEQUENCES OF TERMINATION</w:t>
      </w:r>
      <w:bookmarkStart w:id="44" w:name="_NN1543"/>
      <w:bookmarkEnd w:id="44"/>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_NN1543\r \h  \* MERGEFORMAT </w:instrText>
      </w:r>
      <w:r w:rsidR="00832406" w:rsidRPr="000D5261">
        <w:rPr>
          <w:rFonts w:cs="Arial"/>
          <w:szCs w:val="24"/>
        </w:rPr>
      </w:r>
      <w:r w:rsidR="00832406" w:rsidRPr="000D5261">
        <w:rPr>
          <w:rFonts w:cs="Arial"/>
          <w:szCs w:val="24"/>
        </w:rPr>
        <w:fldChar w:fldCharType="separate"/>
      </w:r>
      <w:bookmarkStart w:id="45" w:name="_Toc395873568"/>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CONSEQUENCES OF TERMINATION</w:instrText>
      </w:r>
      <w:bookmarkEnd w:id="45"/>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A36F6" w:rsidRPr="000D5261" w:rsidRDefault="004A36F6" w:rsidP="004A36F6">
      <w:pPr>
        <w:pStyle w:val="Level2"/>
        <w:widowControl/>
        <w:numPr>
          <w:ilvl w:val="0"/>
          <w:numId w:val="0"/>
        </w:numPr>
        <w:adjustRightInd/>
        <w:textAlignment w:val="auto"/>
        <w:rPr>
          <w:rFonts w:cs="Arial"/>
          <w:szCs w:val="24"/>
        </w:rPr>
      </w:pPr>
      <w:r w:rsidRPr="000D5261">
        <w:rPr>
          <w:rFonts w:cs="Arial"/>
          <w:szCs w:val="24"/>
        </w:rPr>
        <w:t>D2.1</w:t>
      </w:r>
      <w:r w:rsidRPr="000D5261">
        <w:rPr>
          <w:rFonts w:cs="Arial"/>
          <w:szCs w:val="24"/>
        </w:rPr>
        <w:tab/>
      </w:r>
      <w:r w:rsidR="00343DBE" w:rsidRPr="000D5261">
        <w:rPr>
          <w:rFonts w:cs="Arial"/>
          <w:szCs w:val="24"/>
        </w:rPr>
        <w:t>If this Contract is terminated in whole or in part the Council shall:</w:t>
      </w:r>
    </w:p>
    <w:p w:rsidR="004A36F6" w:rsidRPr="000D5261" w:rsidRDefault="004A36F6" w:rsidP="004A36F6">
      <w:pPr>
        <w:pStyle w:val="Level2"/>
        <w:widowControl/>
        <w:numPr>
          <w:ilvl w:val="0"/>
          <w:numId w:val="0"/>
        </w:numPr>
        <w:adjustRightInd/>
        <w:textAlignment w:val="auto"/>
        <w:rPr>
          <w:rFonts w:cs="Arial"/>
          <w:szCs w:val="24"/>
        </w:rPr>
      </w:pPr>
    </w:p>
    <w:p w:rsidR="00343DBE" w:rsidRPr="000D5261" w:rsidRDefault="00343DBE" w:rsidP="000D5261">
      <w:pPr>
        <w:pStyle w:val="Level2"/>
        <w:widowControl/>
        <w:numPr>
          <w:ilvl w:val="0"/>
          <w:numId w:val="28"/>
        </w:numPr>
        <w:adjustRightInd/>
        <w:textAlignment w:val="auto"/>
        <w:rPr>
          <w:rFonts w:cs="Arial"/>
          <w:szCs w:val="24"/>
        </w:rPr>
      </w:pPr>
      <w:r w:rsidRPr="000D5261">
        <w:rPr>
          <w:rFonts w:cs="Arial"/>
          <w:szCs w:val="24"/>
        </w:rPr>
        <w:t xml:space="preserve">be liable to pay to the </w:t>
      </w:r>
      <w:r w:rsidR="000B15D3" w:rsidRPr="000D5261">
        <w:rPr>
          <w:rFonts w:cs="Arial"/>
          <w:szCs w:val="24"/>
        </w:rPr>
        <w:t>Provider</w:t>
      </w:r>
      <w:r w:rsidRPr="000D5261">
        <w:rPr>
          <w:rFonts w:cs="Arial"/>
          <w:szCs w:val="24"/>
        </w:rPr>
        <w:t xml:space="preserve"> only such elements of the Price, if any, that have properly accrued in accordance with the Contract or the affected part of the Contract up to the time of the termination; and/or</w:t>
      </w:r>
    </w:p>
    <w:p w:rsidR="006A7A82" w:rsidRPr="000D5261" w:rsidRDefault="006A7A82" w:rsidP="00343DBE">
      <w:pPr>
        <w:pStyle w:val="Level2"/>
        <w:widowControl/>
        <w:numPr>
          <w:ilvl w:val="0"/>
          <w:numId w:val="0"/>
        </w:numPr>
        <w:adjustRightInd/>
        <w:ind w:left="851"/>
        <w:textAlignment w:val="auto"/>
        <w:rPr>
          <w:rFonts w:cs="Arial"/>
          <w:szCs w:val="24"/>
        </w:rPr>
      </w:pPr>
    </w:p>
    <w:p w:rsidR="00343DBE" w:rsidRPr="000D5261" w:rsidRDefault="00343DBE" w:rsidP="000D5261">
      <w:pPr>
        <w:pStyle w:val="Level3"/>
        <w:widowControl/>
        <w:numPr>
          <w:ilvl w:val="0"/>
          <w:numId w:val="28"/>
        </w:numPr>
        <w:adjustRightInd/>
        <w:textAlignment w:val="auto"/>
        <w:rPr>
          <w:rFonts w:cs="Arial"/>
          <w:szCs w:val="24"/>
        </w:rPr>
      </w:pPr>
      <w:r w:rsidRPr="000D5261">
        <w:rPr>
          <w:rFonts w:cs="Arial"/>
          <w:szCs w:val="24"/>
        </w:rPr>
        <w:t xml:space="preserve">be entitled to deduct from any sum or sums which would have been due from the Council to the </w:t>
      </w:r>
      <w:r w:rsidR="000B15D3" w:rsidRPr="000D5261">
        <w:rPr>
          <w:rFonts w:cs="Arial"/>
          <w:szCs w:val="24"/>
        </w:rPr>
        <w:t>Provider</w:t>
      </w:r>
      <w:r w:rsidRPr="000D5261">
        <w:rPr>
          <w:rFonts w:cs="Arial"/>
          <w:szCs w:val="24"/>
        </w:rPr>
        <w:t xml:space="preserve"> under this Contract or any other contract and to recover the same from the </w:t>
      </w:r>
      <w:r w:rsidR="000B15D3" w:rsidRPr="000D5261">
        <w:rPr>
          <w:rFonts w:cs="Arial"/>
          <w:szCs w:val="24"/>
        </w:rPr>
        <w:t>Provider</w:t>
      </w:r>
      <w:r w:rsidRPr="000D5261">
        <w:rPr>
          <w:rFonts w:cs="Arial"/>
          <w:szCs w:val="24"/>
        </w:rPr>
        <w:t xml:space="preserve">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343DBE" w:rsidRPr="000D5261" w:rsidRDefault="00343DBE" w:rsidP="00343DBE">
      <w:pPr>
        <w:pStyle w:val="Level3"/>
        <w:numPr>
          <w:ilvl w:val="0"/>
          <w:numId w:val="0"/>
        </w:numPr>
        <w:rPr>
          <w:rFonts w:cs="Arial"/>
          <w:szCs w:val="24"/>
        </w:rPr>
      </w:pPr>
    </w:p>
    <w:p w:rsidR="00343DBE" w:rsidRPr="000D5261" w:rsidRDefault="00343DBE" w:rsidP="000D5261">
      <w:pPr>
        <w:pStyle w:val="Level3"/>
        <w:widowControl/>
        <w:numPr>
          <w:ilvl w:val="0"/>
          <w:numId w:val="28"/>
        </w:numPr>
        <w:adjustRightInd/>
        <w:textAlignment w:val="auto"/>
        <w:rPr>
          <w:rFonts w:cs="Arial"/>
          <w:szCs w:val="24"/>
        </w:rPr>
      </w:pPr>
      <w:r w:rsidRPr="000D5261">
        <w:rPr>
          <w:rFonts w:cs="Arial"/>
          <w:szCs w:val="24"/>
        </w:rPr>
        <w:t xml:space="preserve">in the event that any sum of money owed by the </w:t>
      </w:r>
      <w:r w:rsidR="000B15D3" w:rsidRPr="000D5261">
        <w:rPr>
          <w:rFonts w:cs="Arial"/>
          <w:szCs w:val="24"/>
        </w:rPr>
        <w:t>Provider</w:t>
      </w:r>
      <w:r w:rsidRPr="000D5261">
        <w:rPr>
          <w:rFonts w:cs="Arial"/>
          <w:szCs w:val="24"/>
        </w:rPr>
        <w:t xml:space="preserve"> to the Council (the </w:t>
      </w:r>
      <w:r w:rsidR="000B15D3" w:rsidRPr="000D5261">
        <w:rPr>
          <w:rFonts w:cs="Arial"/>
          <w:szCs w:val="24"/>
        </w:rPr>
        <w:t>Provider</w:t>
      </w:r>
      <w:r w:rsidRPr="000D5261">
        <w:rPr>
          <w:rFonts w:cs="Arial"/>
          <w:szCs w:val="24"/>
        </w:rPr>
        <w:t xml:space="preserve">’s debt) exceeds any sum of money owed by the Council to the </w:t>
      </w:r>
      <w:r w:rsidR="000B15D3" w:rsidRPr="000D5261">
        <w:rPr>
          <w:rFonts w:cs="Arial"/>
          <w:szCs w:val="24"/>
        </w:rPr>
        <w:t>Provider</w:t>
      </w:r>
      <w:r w:rsidRPr="000D5261">
        <w:rPr>
          <w:rFonts w:cs="Arial"/>
          <w:szCs w:val="24"/>
        </w:rPr>
        <w:t xml:space="preserve"> (the Council’s debt) under this Contract then the Council shall, at its sole discretion, be entitled to deduct the </w:t>
      </w:r>
      <w:r w:rsidR="000B15D3" w:rsidRPr="000D5261">
        <w:rPr>
          <w:rFonts w:cs="Arial"/>
          <w:szCs w:val="24"/>
        </w:rPr>
        <w:t>Provider</w:t>
      </w:r>
      <w:r w:rsidRPr="000D5261">
        <w:rPr>
          <w:rFonts w:cs="Arial"/>
          <w:szCs w:val="24"/>
        </w:rPr>
        <w:t xml:space="preserve">’s debt from any future Council’s debt or to recover the </w:t>
      </w:r>
      <w:r w:rsidR="000B15D3" w:rsidRPr="000D5261">
        <w:rPr>
          <w:rFonts w:cs="Arial"/>
          <w:szCs w:val="24"/>
        </w:rPr>
        <w:t>Provider</w:t>
      </w:r>
      <w:r w:rsidRPr="000D5261">
        <w:rPr>
          <w:rFonts w:cs="Arial"/>
          <w:szCs w:val="24"/>
        </w:rPr>
        <w:t>’s debt as a civil debt.</w:t>
      </w:r>
    </w:p>
    <w:p w:rsidR="00343DBE" w:rsidRPr="000D5261" w:rsidRDefault="00343DBE" w:rsidP="00343DBE">
      <w:pPr>
        <w:pStyle w:val="Level3"/>
        <w:numPr>
          <w:ilvl w:val="0"/>
          <w:numId w:val="0"/>
        </w:numPr>
        <w:rPr>
          <w:rFonts w:cs="Arial"/>
          <w:szCs w:val="24"/>
        </w:rPr>
      </w:pPr>
    </w:p>
    <w:p w:rsidR="00124A68" w:rsidRPr="000D5261" w:rsidRDefault="00694F74" w:rsidP="00694F74">
      <w:pPr>
        <w:pStyle w:val="Level2"/>
        <w:widowControl/>
        <w:numPr>
          <w:ilvl w:val="0"/>
          <w:numId w:val="0"/>
        </w:numPr>
        <w:adjustRightInd/>
        <w:ind w:left="851" w:hanging="851"/>
        <w:textAlignment w:val="auto"/>
        <w:rPr>
          <w:rFonts w:cs="Arial"/>
          <w:szCs w:val="24"/>
        </w:rPr>
      </w:pPr>
      <w:r w:rsidRPr="000D5261">
        <w:rPr>
          <w:rFonts w:cs="Arial"/>
          <w:szCs w:val="24"/>
        </w:rPr>
        <w:t>D2</w:t>
      </w:r>
      <w:r w:rsidR="00124A68" w:rsidRPr="000D5261">
        <w:rPr>
          <w:rFonts w:cs="Arial"/>
          <w:szCs w:val="24"/>
        </w:rPr>
        <w:t>.2</w:t>
      </w:r>
      <w:r w:rsidR="00124A68" w:rsidRPr="000D5261">
        <w:rPr>
          <w:rFonts w:cs="Arial"/>
          <w:szCs w:val="24"/>
        </w:rPr>
        <w:tab/>
      </w:r>
      <w:r w:rsidR="00343DBE" w:rsidRPr="000D5261">
        <w:rPr>
          <w:rFonts w:cs="Arial"/>
          <w:szCs w:val="24"/>
        </w:rPr>
        <w:t xml:space="preserve">Upon the termination of the Contract for any reason, subject as otherwise provided in this Contract and to any rights or obligations which have accrued prior to termination, neither </w:t>
      </w:r>
      <w:r w:rsidR="000E3B83" w:rsidRPr="000D5261">
        <w:rPr>
          <w:rFonts w:cs="Arial"/>
          <w:szCs w:val="24"/>
        </w:rPr>
        <w:t>Party</w:t>
      </w:r>
      <w:r w:rsidR="00343DBE" w:rsidRPr="000D5261">
        <w:rPr>
          <w:rFonts w:cs="Arial"/>
          <w:szCs w:val="24"/>
        </w:rPr>
        <w:t xml:space="preserve"> shall have any further obligation to the other under the Contract.</w:t>
      </w:r>
    </w:p>
    <w:p w:rsidR="00694F74" w:rsidRPr="000D5261" w:rsidRDefault="00694F74" w:rsidP="00694F74">
      <w:pPr>
        <w:pStyle w:val="Level2"/>
        <w:widowControl/>
        <w:numPr>
          <w:ilvl w:val="0"/>
          <w:numId w:val="0"/>
        </w:numPr>
        <w:adjustRightInd/>
        <w:ind w:left="851" w:hanging="851"/>
        <w:textAlignment w:val="auto"/>
        <w:rPr>
          <w:rFonts w:cs="Arial"/>
          <w:szCs w:val="24"/>
        </w:rPr>
      </w:pPr>
    </w:p>
    <w:p w:rsidR="00694F74" w:rsidRPr="000D5261" w:rsidRDefault="001E3542" w:rsidP="00124A68">
      <w:pPr>
        <w:pStyle w:val="Level2"/>
        <w:widowControl/>
        <w:numPr>
          <w:ilvl w:val="0"/>
          <w:numId w:val="0"/>
        </w:numPr>
        <w:adjustRightInd/>
        <w:ind w:left="900" w:hanging="900"/>
        <w:textAlignment w:val="auto"/>
        <w:rPr>
          <w:rFonts w:cs="Arial"/>
          <w:szCs w:val="24"/>
        </w:rPr>
      </w:pPr>
      <w:r w:rsidRPr="000D5261">
        <w:rPr>
          <w:rFonts w:cs="Arial"/>
          <w:szCs w:val="24"/>
        </w:rPr>
        <w:t>D2.3</w:t>
      </w:r>
      <w:r w:rsidRPr="000D5261">
        <w:rPr>
          <w:rFonts w:cs="Arial"/>
          <w:szCs w:val="24"/>
        </w:rPr>
        <w:tab/>
        <w:t xml:space="preserve">Clause H7.4 </w:t>
      </w:r>
      <w:r w:rsidR="00694F74" w:rsidRPr="000D5261">
        <w:rPr>
          <w:rFonts w:cs="Arial"/>
          <w:szCs w:val="24"/>
        </w:rPr>
        <w:t>shall also apply.</w:t>
      </w:r>
    </w:p>
    <w:p w:rsidR="00343DBE" w:rsidRPr="000D5261" w:rsidRDefault="00343DBE" w:rsidP="00343DBE">
      <w:pPr>
        <w:pStyle w:val="Level2"/>
        <w:numPr>
          <w:ilvl w:val="0"/>
          <w:numId w:val="0"/>
        </w:numPr>
        <w:rPr>
          <w:rFonts w:cs="Arial"/>
          <w:szCs w:val="24"/>
        </w:rPr>
      </w:pPr>
    </w:p>
    <w:p w:rsidR="00343DBE" w:rsidRPr="000D5261" w:rsidRDefault="006A7A82" w:rsidP="006A7A82">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lastRenderedPageBreak/>
        <w:t xml:space="preserve">D3. </w:t>
      </w:r>
      <w:r w:rsidRPr="000D5261">
        <w:rPr>
          <w:rStyle w:val="Level1asHeadingtext"/>
          <w:rFonts w:cs="Arial"/>
          <w:szCs w:val="24"/>
        </w:rPr>
        <w:tab/>
      </w:r>
      <w:r w:rsidR="00343DBE" w:rsidRPr="000D5261">
        <w:rPr>
          <w:rStyle w:val="Level1asHeadingtext"/>
          <w:rFonts w:cs="Arial"/>
          <w:szCs w:val="24"/>
          <w:u w:val="single"/>
        </w:rPr>
        <w:t>DISPUTE RESOLUTION PROCEDURE</w:t>
      </w:r>
      <w:bookmarkStart w:id="46" w:name="_NN1544"/>
      <w:bookmarkEnd w:id="46"/>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_NN1544\r \h  \* MERGEFORMAT </w:instrText>
      </w:r>
      <w:r w:rsidR="00832406" w:rsidRPr="000D5261">
        <w:rPr>
          <w:rFonts w:cs="Arial"/>
          <w:szCs w:val="24"/>
        </w:rPr>
      </w:r>
      <w:r w:rsidR="00832406" w:rsidRPr="000D5261">
        <w:rPr>
          <w:rFonts w:cs="Arial"/>
          <w:szCs w:val="24"/>
        </w:rPr>
        <w:fldChar w:fldCharType="separate"/>
      </w:r>
      <w:bookmarkStart w:id="47" w:name="_Toc395873569"/>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DISPUTE RESOLUTION PROCEDURE</w:instrText>
      </w:r>
      <w:bookmarkEnd w:id="47"/>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D3.1</w:t>
      </w:r>
      <w:r w:rsidRPr="000D5261">
        <w:rPr>
          <w:rFonts w:cs="Arial"/>
          <w:szCs w:val="24"/>
        </w:rPr>
        <w:tab/>
      </w:r>
      <w:r w:rsidR="00343DBE" w:rsidRPr="000D5261">
        <w:rPr>
          <w:rFonts w:cs="Arial"/>
          <w:szCs w:val="24"/>
        </w:rPr>
        <w:t xml:space="preserve">If a dispute arises between the Council and the </w:t>
      </w:r>
      <w:r w:rsidR="000B15D3" w:rsidRPr="000D5261">
        <w:rPr>
          <w:rFonts w:cs="Arial"/>
          <w:szCs w:val="24"/>
        </w:rPr>
        <w:t>Provider</w:t>
      </w:r>
      <w:r w:rsidR="00343DBE" w:rsidRPr="000D5261">
        <w:rPr>
          <w:rFonts w:cs="Arial"/>
          <w:szCs w:val="24"/>
        </w:rPr>
        <w:t xml:space="preserve"> in connection </w:t>
      </w:r>
      <w:r w:rsidR="001E3542" w:rsidRPr="000D5261">
        <w:rPr>
          <w:rFonts w:cs="Arial"/>
          <w:szCs w:val="24"/>
        </w:rPr>
        <w:t>with the</w:t>
      </w:r>
      <w:r w:rsidR="00343DBE" w:rsidRPr="000D5261">
        <w:rPr>
          <w:rFonts w:cs="Arial"/>
          <w:szCs w:val="24"/>
        </w:rPr>
        <w:t xml:space="preserve"> Contract, the </w:t>
      </w:r>
      <w:r w:rsidR="000E3B83" w:rsidRPr="000D5261">
        <w:rPr>
          <w:rFonts w:cs="Arial"/>
          <w:szCs w:val="24"/>
        </w:rPr>
        <w:t>Parties</w:t>
      </w:r>
      <w:r w:rsidR="00343DBE" w:rsidRPr="000D5261">
        <w:rPr>
          <w:rFonts w:cs="Arial"/>
          <w:szCs w:val="24"/>
        </w:rPr>
        <w:t xml:space="preserve"> shall each use reasonable endeavours to resolve such dispute by means of prompt discussion at an appropriate managerial level.</w:t>
      </w:r>
    </w:p>
    <w:p w:rsidR="006A7A82" w:rsidRPr="000D5261" w:rsidRDefault="006A7A82" w:rsidP="006A7A82">
      <w:pPr>
        <w:pStyle w:val="Level2"/>
        <w:widowControl/>
        <w:numPr>
          <w:ilvl w:val="0"/>
          <w:numId w:val="0"/>
        </w:numPr>
        <w:adjustRightInd/>
        <w:ind w:left="851" w:hanging="851"/>
        <w:textAlignment w:val="auto"/>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D3.2</w:t>
      </w:r>
      <w:r w:rsidRPr="000D5261">
        <w:rPr>
          <w:rFonts w:cs="Arial"/>
          <w:szCs w:val="24"/>
        </w:rPr>
        <w:tab/>
      </w:r>
      <w:r w:rsidR="00343DBE" w:rsidRPr="000D5261">
        <w:rPr>
          <w:rFonts w:cs="Arial"/>
          <w:szCs w:val="24"/>
        </w:rPr>
        <w:t xml:space="preserve">If a dispute is not resolved within fourteen (14) days of referral under </w:t>
      </w:r>
      <w:r w:rsidR="004A36F6" w:rsidRPr="000D5261">
        <w:rPr>
          <w:rFonts w:cs="Arial"/>
          <w:szCs w:val="24"/>
        </w:rPr>
        <w:t>Clause</w:t>
      </w:r>
      <w:r w:rsidR="00343DBE" w:rsidRPr="000D5261">
        <w:rPr>
          <w:rFonts w:cs="Arial"/>
          <w:szCs w:val="24"/>
        </w:rPr>
        <w:t xml:space="preserve"> D3.1 then either </w:t>
      </w:r>
      <w:r w:rsidR="000E3B83" w:rsidRPr="000D5261">
        <w:rPr>
          <w:rFonts w:cs="Arial"/>
          <w:szCs w:val="24"/>
        </w:rPr>
        <w:t>Party</w:t>
      </w:r>
      <w:r w:rsidR="00343DBE" w:rsidRPr="000D5261">
        <w:rPr>
          <w:rFonts w:cs="Arial"/>
          <w:szCs w:val="24"/>
        </w:rPr>
        <w:t xml:space="preserve"> may refer it to the Chief Executive or appropriate nominated officer of each </w:t>
      </w:r>
      <w:r w:rsidR="000E3B83" w:rsidRPr="000D5261">
        <w:rPr>
          <w:rFonts w:cs="Arial"/>
          <w:szCs w:val="24"/>
        </w:rPr>
        <w:t>Party</w:t>
      </w:r>
      <w:r w:rsidR="00343DBE" w:rsidRPr="000D5261">
        <w:rPr>
          <w:rFonts w:cs="Arial"/>
          <w:szCs w:val="24"/>
        </w:rPr>
        <w:t xml:space="preserve"> for resolution who shall meet for discussion within </w:t>
      </w:r>
      <w:r w:rsidRPr="000D5261">
        <w:rPr>
          <w:rFonts w:cs="Arial"/>
          <w:szCs w:val="24"/>
        </w:rPr>
        <w:t>fourteen (14</w:t>
      </w:r>
      <w:r w:rsidR="001E3542" w:rsidRPr="000D5261">
        <w:rPr>
          <w:rFonts w:cs="Arial"/>
          <w:szCs w:val="24"/>
        </w:rPr>
        <w:t>) days</w:t>
      </w:r>
      <w:r w:rsidR="00343DBE" w:rsidRPr="000D5261">
        <w:rPr>
          <w:rFonts w:cs="Arial"/>
          <w:szCs w:val="24"/>
        </w:rPr>
        <w:t xml:space="preserve"> or longer period as the </w:t>
      </w:r>
      <w:r w:rsidR="000E3B83" w:rsidRPr="000D5261">
        <w:rPr>
          <w:rFonts w:cs="Arial"/>
          <w:szCs w:val="24"/>
        </w:rPr>
        <w:t>Parties</w:t>
      </w:r>
      <w:r w:rsidR="00343DBE" w:rsidRPr="000D5261">
        <w:rPr>
          <w:rFonts w:cs="Arial"/>
          <w:szCs w:val="24"/>
        </w:rPr>
        <w:t xml:space="preserve"> may agree.</w:t>
      </w:r>
    </w:p>
    <w:p w:rsidR="006A7A82" w:rsidRPr="000D5261" w:rsidRDefault="006A7A82" w:rsidP="006A7A82">
      <w:pPr>
        <w:pStyle w:val="Level2"/>
        <w:widowControl/>
        <w:numPr>
          <w:ilvl w:val="0"/>
          <w:numId w:val="0"/>
        </w:numPr>
        <w:adjustRightInd/>
        <w:ind w:left="851" w:hanging="851"/>
        <w:textAlignment w:val="auto"/>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D3.3</w:t>
      </w:r>
      <w:r w:rsidRPr="000D5261">
        <w:rPr>
          <w:rFonts w:cs="Arial"/>
          <w:szCs w:val="24"/>
        </w:rPr>
        <w:tab/>
      </w:r>
      <w:r w:rsidR="00343DBE" w:rsidRPr="000D5261">
        <w:rPr>
          <w:rFonts w:cs="Arial"/>
          <w:szCs w:val="24"/>
        </w:rPr>
        <w:t xml:space="preserve">Provided that both </w:t>
      </w:r>
      <w:r w:rsidR="000E3B83" w:rsidRPr="000D5261">
        <w:rPr>
          <w:rFonts w:cs="Arial"/>
          <w:szCs w:val="24"/>
        </w:rPr>
        <w:t>Parties</w:t>
      </w:r>
      <w:r w:rsidR="00343DBE" w:rsidRPr="000D5261">
        <w:rPr>
          <w:rFonts w:cs="Arial"/>
          <w:szCs w:val="24"/>
        </w:rPr>
        <w:t xml:space="preserve"> consent, a dispute not resolved in accordance with </w:t>
      </w:r>
      <w:r w:rsidR="004A36F6" w:rsidRPr="000D5261">
        <w:rPr>
          <w:rFonts w:cs="Arial"/>
          <w:szCs w:val="24"/>
        </w:rPr>
        <w:t>Clause</w:t>
      </w:r>
      <w:r w:rsidR="00343DBE" w:rsidRPr="000D5261">
        <w:rPr>
          <w:rFonts w:cs="Arial"/>
          <w:szCs w:val="24"/>
        </w:rPr>
        <w:t xml:space="preserve">s D3.1 and D3.2, shall next be referred at the request of either </w:t>
      </w:r>
      <w:r w:rsidR="000E3B83" w:rsidRPr="000D5261">
        <w:rPr>
          <w:rFonts w:cs="Arial"/>
          <w:szCs w:val="24"/>
        </w:rPr>
        <w:t>Party</w:t>
      </w:r>
      <w:r w:rsidR="00343DBE" w:rsidRPr="000D5261">
        <w:rPr>
          <w:rFonts w:cs="Arial"/>
          <w:szCs w:val="24"/>
        </w:rPr>
        <w:t xml:space="preserve"> to a mediator appointed by agreement between the </w:t>
      </w:r>
      <w:r w:rsidR="000E3B83" w:rsidRPr="000D5261">
        <w:rPr>
          <w:rFonts w:cs="Arial"/>
          <w:szCs w:val="24"/>
        </w:rPr>
        <w:t>Parties</w:t>
      </w:r>
      <w:r w:rsidR="00343DBE" w:rsidRPr="000D5261">
        <w:rPr>
          <w:rFonts w:cs="Arial"/>
          <w:szCs w:val="24"/>
        </w:rPr>
        <w:t xml:space="preserve"> within </w:t>
      </w:r>
      <w:r w:rsidRPr="000D5261">
        <w:rPr>
          <w:rFonts w:cs="Arial"/>
          <w:szCs w:val="24"/>
        </w:rPr>
        <w:t xml:space="preserve">fourteen (14) </w:t>
      </w:r>
      <w:r w:rsidR="00343DBE" w:rsidRPr="000D5261">
        <w:rPr>
          <w:rFonts w:cs="Arial"/>
          <w:szCs w:val="24"/>
        </w:rPr>
        <w:t xml:space="preserve"> days of one </w:t>
      </w:r>
      <w:r w:rsidR="000E3B83" w:rsidRPr="000D5261">
        <w:rPr>
          <w:rFonts w:cs="Arial"/>
          <w:szCs w:val="24"/>
        </w:rPr>
        <w:t>Party</w:t>
      </w:r>
      <w:r w:rsidR="00343DBE" w:rsidRPr="000D5261">
        <w:rPr>
          <w:rFonts w:cs="Arial"/>
          <w:szCs w:val="24"/>
        </w:rPr>
        <w:t xml:space="preserve"> requesting mediation with the costs of mediation determined by the mediator.</w:t>
      </w:r>
    </w:p>
    <w:p w:rsidR="00343DBE"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D3.4</w:t>
      </w:r>
      <w:r w:rsidRPr="000D5261">
        <w:rPr>
          <w:rFonts w:cs="Arial"/>
          <w:szCs w:val="24"/>
        </w:rPr>
        <w:tab/>
      </w:r>
      <w:r w:rsidR="00343DBE" w:rsidRPr="000D5261">
        <w:rPr>
          <w:rFonts w:cs="Arial"/>
          <w:szCs w:val="24"/>
        </w:rPr>
        <w:t xml:space="preserve">Nothing in this </w:t>
      </w:r>
      <w:r w:rsidR="004A36F6" w:rsidRPr="000D5261">
        <w:rPr>
          <w:rFonts w:cs="Arial"/>
          <w:szCs w:val="24"/>
        </w:rPr>
        <w:t>Clause</w:t>
      </w:r>
      <w:r w:rsidR="00343DBE" w:rsidRPr="000D5261">
        <w:rPr>
          <w:rFonts w:cs="Arial"/>
          <w:szCs w:val="24"/>
        </w:rPr>
        <w:t xml:space="preserve"> shall preclude either </w:t>
      </w:r>
      <w:r w:rsidR="000E3B83" w:rsidRPr="000D5261">
        <w:rPr>
          <w:rFonts w:cs="Arial"/>
          <w:szCs w:val="24"/>
        </w:rPr>
        <w:t>Party</w:t>
      </w:r>
      <w:r w:rsidR="00343DBE" w:rsidRPr="000D5261">
        <w:rPr>
          <w:rFonts w:cs="Arial"/>
          <w:szCs w:val="24"/>
        </w:rPr>
        <w:t xml:space="preserve"> from applying at any time to the English courts for such interim or conservatory measures as may be considered appropriate.</w:t>
      </w:r>
    </w:p>
    <w:p w:rsidR="00343DBE" w:rsidRPr="000D5261" w:rsidRDefault="00343DBE" w:rsidP="00343DBE">
      <w:pPr>
        <w:pStyle w:val="Level2"/>
        <w:numPr>
          <w:ilvl w:val="0"/>
          <w:numId w:val="0"/>
        </w:numPr>
        <w:rPr>
          <w:rFonts w:cs="Arial"/>
          <w:szCs w:val="24"/>
        </w:rPr>
      </w:pPr>
    </w:p>
    <w:p w:rsidR="00343DBE" w:rsidRPr="000D5261" w:rsidRDefault="00D330AB" w:rsidP="00D330AB">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D4.</w:t>
      </w:r>
      <w:r w:rsidRPr="000D5261">
        <w:rPr>
          <w:rStyle w:val="Level1asHeadingtext"/>
          <w:rFonts w:cs="Arial"/>
          <w:szCs w:val="24"/>
        </w:rPr>
        <w:tab/>
      </w:r>
      <w:r w:rsidR="00343DBE" w:rsidRPr="000D5261">
        <w:rPr>
          <w:rStyle w:val="Level1asHeadingtext"/>
          <w:rFonts w:cs="Arial"/>
          <w:szCs w:val="24"/>
          <w:u w:val="single"/>
        </w:rPr>
        <w:t>SURVIVAL</w:t>
      </w:r>
      <w:bookmarkStart w:id="48" w:name="_NN1545"/>
      <w:bookmarkEnd w:id="48"/>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_NN1545\r \h  \* MERGEFORMAT </w:instrText>
      </w:r>
      <w:r w:rsidR="00832406" w:rsidRPr="000D5261">
        <w:rPr>
          <w:rFonts w:cs="Arial"/>
          <w:szCs w:val="24"/>
        </w:rPr>
      </w:r>
      <w:r w:rsidR="00832406" w:rsidRPr="000D5261">
        <w:rPr>
          <w:rFonts w:cs="Arial"/>
          <w:szCs w:val="24"/>
        </w:rPr>
        <w:fldChar w:fldCharType="separate"/>
      </w:r>
      <w:bookmarkStart w:id="49" w:name="_Toc395873570"/>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SURVIVAL</w:instrText>
      </w:r>
      <w:bookmarkEnd w:id="49"/>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The following </w:t>
      </w:r>
      <w:r w:rsidR="004A36F6" w:rsidRPr="000D5261">
        <w:rPr>
          <w:rFonts w:cs="Arial"/>
          <w:szCs w:val="24"/>
        </w:rPr>
        <w:t>Clause</w:t>
      </w:r>
      <w:r w:rsidRPr="000D5261">
        <w:rPr>
          <w:rFonts w:cs="Arial"/>
          <w:szCs w:val="24"/>
        </w:rPr>
        <w:t xml:space="preserve">s will survive termination or expiry of the Contract: </w:t>
      </w:r>
      <w:r w:rsidR="004A36F6" w:rsidRPr="000D5261">
        <w:rPr>
          <w:rFonts w:cs="Arial"/>
          <w:szCs w:val="24"/>
        </w:rPr>
        <w:t>Clause</w:t>
      </w:r>
      <w:r w:rsidRPr="000D5261">
        <w:rPr>
          <w:rFonts w:cs="Arial"/>
          <w:szCs w:val="24"/>
        </w:rPr>
        <w:t xml:space="preserve"> D2 (</w:t>
      </w:r>
      <w:r w:rsidRPr="000D5261">
        <w:rPr>
          <w:rFonts w:cs="Arial"/>
          <w:b/>
          <w:szCs w:val="24"/>
        </w:rPr>
        <w:t>Consequences of Termination</w:t>
      </w:r>
      <w:r w:rsidRPr="000D5261">
        <w:rPr>
          <w:rFonts w:cs="Arial"/>
          <w:szCs w:val="24"/>
        </w:rPr>
        <w:t xml:space="preserve">), </w:t>
      </w:r>
      <w:r w:rsidR="004A36F6" w:rsidRPr="000D5261">
        <w:rPr>
          <w:rFonts w:cs="Arial"/>
          <w:szCs w:val="24"/>
        </w:rPr>
        <w:t>Clause</w:t>
      </w:r>
      <w:r w:rsidRPr="000D5261">
        <w:rPr>
          <w:rFonts w:cs="Arial"/>
          <w:szCs w:val="24"/>
        </w:rPr>
        <w:t xml:space="preserve"> F1 (</w:t>
      </w:r>
      <w:r w:rsidRPr="000D5261">
        <w:rPr>
          <w:rFonts w:cs="Arial"/>
          <w:b/>
          <w:szCs w:val="24"/>
        </w:rPr>
        <w:t>Intellectual Property</w:t>
      </w:r>
      <w:r w:rsidRPr="000D5261">
        <w:rPr>
          <w:rFonts w:cs="Arial"/>
          <w:szCs w:val="24"/>
        </w:rPr>
        <w:t xml:space="preserve">), </w:t>
      </w:r>
      <w:r w:rsidR="004A36F6" w:rsidRPr="000D5261">
        <w:rPr>
          <w:rFonts w:cs="Arial"/>
          <w:szCs w:val="24"/>
        </w:rPr>
        <w:t>Clause</w:t>
      </w:r>
      <w:r w:rsidRPr="000D5261">
        <w:rPr>
          <w:rFonts w:cs="Arial"/>
          <w:szCs w:val="24"/>
        </w:rPr>
        <w:t xml:space="preserve"> F2 (</w:t>
      </w:r>
      <w:r w:rsidRPr="000D5261">
        <w:rPr>
          <w:rFonts w:cs="Arial"/>
          <w:b/>
          <w:szCs w:val="24"/>
        </w:rPr>
        <w:t>Confidentiality and Publicity</w:t>
      </w:r>
      <w:r w:rsidRPr="000D5261">
        <w:rPr>
          <w:rFonts w:cs="Arial"/>
          <w:szCs w:val="24"/>
        </w:rPr>
        <w:t xml:space="preserve">), </w:t>
      </w:r>
      <w:r w:rsidR="004A36F6" w:rsidRPr="000D5261">
        <w:rPr>
          <w:rFonts w:cs="Arial"/>
          <w:szCs w:val="24"/>
        </w:rPr>
        <w:t>Clause</w:t>
      </w:r>
      <w:r w:rsidRPr="000D5261">
        <w:rPr>
          <w:rFonts w:cs="Arial"/>
          <w:szCs w:val="24"/>
        </w:rPr>
        <w:t xml:space="preserve"> F3 (</w:t>
      </w:r>
      <w:r w:rsidRPr="000D5261">
        <w:rPr>
          <w:rFonts w:cs="Arial"/>
          <w:b/>
          <w:szCs w:val="24"/>
        </w:rPr>
        <w:t>Data Protection</w:t>
      </w:r>
      <w:r w:rsidRPr="000D5261">
        <w:rPr>
          <w:rFonts w:cs="Arial"/>
          <w:szCs w:val="24"/>
        </w:rPr>
        <w:t xml:space="preserve">), </w:t>
      </w:r>
      <w:r w:rsidR="004A36F6" w:rsidRPr="000D5261">
        <w:rPr>
          <w:rFonts w:cs="Arial"/>
          <w:szCs w:val="24"/>
        </w:rPr>
        <w:t>Clause</w:t>
      </w:r>
      <w:r w:rsidRPr="000D5261">
        <w:rPr>
          <w:rFonts w:cs="Arial"/>
          <w:szCs w:val="24"/>
        </w:rPr>
        <w:t xml:space="preserve"> F4 (</w:t>
      </w:r>
      <w:r w:rsidRPr="000D5261">
        <w:rPr>
          <w:rFonts w:cs="Arial"/>
          <w:b/>
          <w:szCs w:val="24"/>
        </w:rPr>
        <w:t xml:space="preserve">Freedom of Information), </w:t>
      </w:r>
      <w:r w:rsidR="004A36F6" w:rsidRPr="000D5261">
        <w:rPr>
          <w:rFonts w:cs="Arial"/>
          <w:szCs w:val="24"/>
        </w:rPr>
        <w:t>Clause</w:t>
      </w:r>
      <w:r w:rsidRPr="000D5261">
        <w:rPr>
          <w:rFonts w:cs="Arial"/>
          <w:szCs w:val="24"/>
        </w:rPr>
        <w:t xml:space="preserve"> F5 (</w:t>
      </w:r>
      <w:r w:rsidRPr="000D5261">
        <w:rPr>
          <w:rFonts w:cs="Arial"/>
          <w:b/>
          <w:szCs w:val="24"/>
        </w:rPr>
        <w:t>Record Keeping and Monitoring</w:t>
      </w:r>
      <w:r w:rsidR="002A22ED" w:rsidRPr="000D5261">
        <w:rPr>
          <w:rFonts w:cs="Arial"/>
          <w:szCs w:val="24"/>
        </w:rPr>
        <w:t>)</w:t>
      </w:r>
      <w:r w:rsidRPr="000D5261">
        <w:rPr>
          <w:rFonts w:cs="Arial"/>
          <w:szCs w:val="24"/>
        </w:rPr>
        <w:t xml:space="preserve">, </w:t>
      </w:r>
      <w:r w:rsidR="004A36F6" w:rsidRPr="000D5261">
        <w:rPr>
          <w:rFonts w:cs="Arial"/>
          <w:szCs w:val="24"/>
        </w:rPr>
        <w:t>Clause</w:t>
      </w:r>
      <w:r w:rsidRPr="000D5261">
        <w:rPr>
          <w:rFonts w:cs="Arial"/>
          <w:szCs w:val="24"/>
        </w:rPr>
        <w:t xml:space="preserve"> H4 (</w:t>
      </w:r>
      <w:r w:rsidRPr="000D5261">
        <w:rPr>
          <w:rFonts w:cs="Arial"/>
          <w:b/>
          <w:szCs w:val="24"/>
        </w:rPr>
        <w:t>Severance</w:t>
      </w:r>
      <w:r w:rsidRPr="000D5261">
        <w:rPr>
          <w:rFonts w:cs="Arial"/>
          <w:szCs w:val="24"/>
        </w:rPr>
        <w:t xml:space="preserve">), </w:t>
      </w:r>
      <w:r w:rsidR="004A36F6" w:rsidRPr="000D5261">
        <w:rPr>
          <w:rFonts w:cs="Arial"/>
          <w:szCs w:val="24"/>
        </w:rPr>
        <w:t>Clause</w:t>
      </w:r>
      <w:r w:rsidRPr="000D5261">
        <w:rPr>
          <w:rFonts w:cs="Arial"/>
          <w:szCs w:val="24"/>
        </w:rPr>
        <w:t xml:space="preserve"> H10 (</w:t>
      </w:r>
      <w:r w:rsidRPr="000D5261">
        <w:rPr>
          <w:rFonts w:cs="Arial"/>
          <w:b/>
          <w:szCs w:val="24"/>
        </w:rPr>
        <w:t>Non Solicitation and Offers of Employment</w:t>
      </w:r>
      <w:r w:rsidRPr="000D5261">
        <w:rPr>
          <w:rFonts w:cs="Arial"/>
          <w:szCs w:val="24"/>
        </w:rPr>
        <w:t xml:space="preserve">) and </w:t>
      </w:r>
      <w:r w:rsidR="004A36F6" w:rsidRPr="000D5261">
        <w:rPr>
          <w:rFonts w:cs="Arial"/>
          <w:szCs w:val="24"/>
        </w:rPr>
        <w:t>Clause</w:t>
      </w:r>
      <w:r w:rsidRPr="000D5261">
        <w:rPr>
          <w:rFonts w:cs="Arial"/>
          <w:szCs w:val="24"/>
        </w:rPr>
        <w:t xml:space="preserve"> H12 (</w:t>
      </w:r>
      <w:r w:rsidRPr="000D5261">
        <w:rPr>
          <w:rFonts w:cs="Arial"/>
          <w:b/>
          <w:szCs w:val="24"/>
        </w:rPr>
        <w:t>Law and Jurisdiction</w:t>
      </w:r>
      <w:r w:rsidRPr="000D5261">
        <w:rPr>
          <w:rFonts w:cs="Arial"/>
          <w:szCs w:val="24"/>
        </w:rPr>
        <w:t xml:space="preserve">). </w:t>
      </w:r>
    </w:p>
    <w:p w:rsidR="00343DBE" w:rsidRPr="000D5261" w:rsidRDefault="00343DBE" w:rsidP="00343DBE">
      <w:pPr>
        <w:pStyle w:val="Level2"/>
        <w:numPr>
          <w:ilvl w:val="0"/>
          <w:numId w:val="0"/>
        </w:numPr>
        <w:ind w:left="851" w:hanging="851"/>
        <w:rPr>
          <w:rFonts w:cs="Arial"/>
          <w:szCs w:val="24"/>
          <w:highlight w:val="cyan"/>
        </w:rPr>
      </w:pPr>
    </w:p>
    <w:p w:rsidR="00343DBE" w:rsidRPr="000D5261" w:rsidRDefault="00343DBE" w:rsidP="00343DBE">
      <w:pPr>
        <w:pStyle w:val="Sideheading"/>
        <w:keepNext/>
        <w:rPr>
          <w:rFonts w:cs="Arial"/>
          <w:szCs w:val="24"/>
        </w:rPr>
      </w:pPr>
      <w:r w:rsidRPr="000D5261">
        <w:rPr>
          <w:rFonts w:cs="Arial"/>
          <w:szCs w:val="24"/>
        </w:rPr>
        <w:t>part e - insurance and liabilities</w:t>
      </w:r>
      <w:r w:rsidR="0063432F" w:rsidRPr="000D5261">
        <w:rPr>
          <w:rFonts w:cs="Arial"/>
          <w:szCs w:val="24"/>
        </w:rPr>
        <w:fldChar w:fldCharType="begin"/>
      </w:r>
      <w:r w:rsidRPr="000D5261">
        <w:rPr>
          <w:rFonts w:cs="Arial"/>
          <w:szCs w:val="24"/>
        </w:rPr>
        <w:instrText xml:space="preserve"> TC "</w:instrText>
      </w:r>
      <w:bookmarkStart w:id="50" w:name="_Toc395873571"/>
      <w:r w:rsidRPr="000D5261">
        <w:rPr>
          <w:rFonts w:cs="Arial"/>
          <w:szCs w:val="24"/>
        </w:rPr>
        <w:instrText>PART E - INSURANCE AND LIABILITIES</w:instrText>
      </w:r>
      <w:bookmarkEnd w:id="50"/>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10"/>
        </w:numPr>
        <w:adjustRightInd/>
        <w:textAlignment w:val="auto"/>
        <w:rPr>
          <w:rFonts w:cs="Arial"/>
          <w:szCs w:val="24"/>
          <w:u w:val="single"/>
        </w:rPr>
      </w:pPr>
      <w:r w:rsidRPr="000D5261">
        <w:rPr>
          <w:rStyle w:val="Level1asHeadingtext"/>
          <w:rFonts w:cs="Arial"/>
          <w:szCs w:val="24"/>
          <w:u w:val="single"/>
        </w:rPr>
        <w:t>INSURANCE</w:t>
      </w:r>
      <w:bookmarkStart w:id="51" w:name="_NN1547"/>
      <w:bookmarkEnd w:id="5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_NN1547\r \h  \* MERGEFORMAT </w:instrText>
      </w:r>
      <w:r w:rsidR="00832406" w:rsidRPr="000D5261">
        <w:rPr>
          <w:rFonts w:cs="Arial"/>
          <w:szCs w:val="24"/>
        </w:rPr>
      </w:r>
      <w:r w:rsidR="00832406" w:rsidRPr="000D5261">
        <w:rPr>
          <w:rFonts w:cs="Arial"/>
          <w:szCs w:val="24"/>
        </w:rPr>
        <w:fldChar w:fldCharType="separate"/>
      </w:r>
      <w:bookmarkStart w:id="52" w:name="_Toc395873572"/>
      <w:r w:rsidR="00FB221D" w:rsidRPr="000D5261">
        <w:rPr>
          <w:rFonts w:cs="Arial"/>
          <w:szCs w:val="24"/>
          <w:u w:val="single"/>
        </w:rPr>
        <w:instrText>E1</w:instrText>
      </w:r>
      <w:r w:rsidR="00832406" w:rsidRPr="000D5261">
        <w:rPr>
          <w:rFonts w:cs="Arial"/>
          <w:szCs w:val="24"/>
        </w:rPr>
        <w:fldChar w:fldCharType="end"/>
      </w:r>
      <w:r w:rsidRPr="000D5261">
        <w:rPr>
          <w:rFonts w:cs="Arial"/>
          <w:szCs w:val="24"/>
          <w:u w:val="single"/>
        </w:rPr>
        <w:tab/>
        <w:instrText>INSURANCE</w:instrText>
      </w:r>
      <w:bookmarkEnd w:id="5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8962E2" w:rsidRPr="000D5261" w:rsidRDefault="00343DBE" w:rsidP="00B62671">
      <w:pPr>
        <w:pStyle w:val="Level2"/>
        <w:widowControl/>
        <w:numPr>
          <w:ilvl w:val="1"/>
          <w:numId w:val="11"/>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maintain insurance necessary to cover any liability arising under the Contract as set out in the Contract Particulars.</w:t>
      </w:r>
      <w:r w:rsidR="006A7A82" w:rsidRPr="000D5261">
        <w:rPr>
          <w:rFonts w:cs="Arial"/>
          <w:szCs w:val="24"/>
        </w:rPr>
        <w:t xml:space="preserve"> </w:t>
      </w:r>
      <w:r w:rsidR="008962E2" w:rsidRPr="000D5261">
        <w:rPr>
          <w:rFonts w:cs="Arial"/>
          <w:szCs w:val="24"/>
        </w:rPr>
        <w:t xml:space="preserve">The limits referred to shall be in respect of any one occurrence of </w:t>
      </w:r>
      <w:r w:rsidR="00F9325A" w:rsidRPr="000D5261">
        <w:rPr>
          <w:rFonts w:cs="Arial"/>
          <w:szCs w:val="24"/>
        </w:rPr>
        <w:t>employer’s</w:t>
      </w:r>
      <w:r w:rsidR="006A7A82" w:rsidRPr="000D5261">
        <w:rPr>
          <w:rFonts w:cs="Arial"/>
          <w:szCs w:val="24"/>
        </w:rPr>
        <w:t xml:space="preserve"> liability, any</w:t>
      </w:r>
      <w:r w:rsidR="008962E2" w:rsidRPr="000D5261">
        <w:rPr>
          <w:rFonts w:cs="Arial"/>
          <w:szCs w:val="24"/>
        </w:rPr>
        <w:t xml:space="preserve"> one claim for public liability and any one period of insurance for products liability. The </w:t>
      </w:r>
      <w:r w:rsidR="000B15D3" w:rsidRPr="000D5261">
        <w:rPr>
          <w:rFonts w:cs="Arial"/>
          <w:szCs w:val="24"/>
        </w:rPr>
        <w:t>Provider</w:t>
      </w:r>
      <w:r w:rsidR="008962E2" w:rsidRPr="000D5261">
        <w:rPr>
          <w:rFonts w:cs="Arial"/>
          <w:szCs w:val="24"/>
        </w:rPr>
        <w:t xml:space="preserve"> shall similarly cause any sub-</w:t>
      </w:r>
      <w:r w:rsidR="000B15D3" w:rsidRPr="000D5261">
        <w:rPr>
          <w:rFonts w:cs="Arial"/>
          <w:szCs w:val="24"/>
        </w:rPr>
        <w:t>Provider</w:t>
      </w:r>
      <w:r w:rsidR="008962E2" w:rsidRPr="000D5261">
        <w:rPr>
          <w:rFonts w:cs="Arial"/>
          <w:szCs w:val="24"/>
        </w:rPr>
        <w:t xml:space="preserve"> to take out and maintain such insurance and shall remain responsible for ensuring that any sub</w:t>
      </w:r>
      <w:r w:rsidR="006A7A82" w:rsidRPr="000D5261">
        <w:rPr>
          <w:rFonts w:cs="Arial"/>
          <w:szCs w:val="24"/>
        </w:rPr>
        <w:t>-p</w:t>
      </w:r>
      <w:r w:rsidR="000B15D3" w:rsidRPr="000D5261">
        <w:rPr>
          <w:rFonts w:cs="Arial"/>
          <w:szCs w:val="24"/>
        </w:rPr>
        <w:t>rovider</w:t>
      </w:r>
      <w:r w:rsidR="008962E2" w:rsidRPr="000D5261">
        <w:rPr>
          <w:rFonts w:cs="Arial"/>
          <w:szCs w:val="24"/>
        </w:rPr>
        <w:t xml:space="preserve"> is fully insured in accordance with these insurance provisions for the duration of the Agreement.</w:t>
      </w:r>
      <w:r w:rsidR="0063432F" w:rsidRPr="000D5261">
        <w:rPr>
          <w:rFonts w:cs="Arial"/>
          <w:szCs w:val="24"/>
        </w:rPr>
        <w:fldChar w:fldCharType="begin"/>
      </w:r>
      <w:r w:rsidR="008962E2"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_NN1548\r \h  \* MERGEFORMAT </w:instrText>
      </w:r>
      <w:r w:rsidR="00832406" w:rsidRPr="000D5261">
        <w:rPr>
          <w:rFonts w:cs="Arial"/>
          <w:szCs w:val="24"/>
        </w:rPr>
      </w:r>
      <w:r w:rsidR="00832406" w:rsidRPr="000D5261">
        <w:rPr>
          <w:rFonts w:cs="Arial"/>
          <w:szCs w:val="24"/>
        </w:rPr>
        <w:fldChar w:fldCharType="separate"/>
      </w:r>
      <w:bookmarkStart w:id="53" w:name="_Toc395873573"/>
      <w:r w:rsidR="00FB221D" w:rsidRPr="000D5261">
        <w:rPr>
          <w:rFonts w:cs="Arial"/>
          <w:szCs w:val="24"/>
        </w:rPr>
        <w:instrText>E2</w:instrText>
      </w:r>
      <w:r w:rsidR="00832406" w:rsidRPr="000D5261">
        <w:rPr>
          <w:rFonts w:cs="Arial"/>
          <w:szCs w:val="24"/>
        </w:rPr>
        <w:fldChar w:fldCharType="end"/>
      </w:r>
      <w:r w:rsidR="008962E2" w:rsidRPr="000D5261">
        <w:rPr>
          <w:rFonts w:cs="Arial"/>
          <w:szCs w:val="24"/>
        </w:rPr>
        <w:tab/>
        <w:instrText>INDEMNITY AND LIABILITY</w:instrText>
      </w:r>
      <w:bookmarkEnd w:id="53"/>
      <w:r w:rsidR="008962E2" w:rsidRPr="000D5261">
        <w:rPr>
          <w:rFonts w:cs="Arial"/>
          <w:szCs w:val="24"/>
        </w:rPr>
        <w:instrText xml:space="preserve">" \l 1 </w:instrText>
      </w:r>
      <w:r w:rsidR="0063432F" w:rsidRPr="000D5261">
        <w:rPr>
          <w:rFonts w:cs="Arial"/>
          <w:szCs w:val="24"/>
        </w:rPr>
        <w:fldChar w:fldCharType="end"/>
      </w:r>
    </w:p>
    <w:p w:rsidR="008962E2" w:rsidRPr="000D5261" w:rsidRDefault="008962E2" w:rsidP="00343DBE">
      <w:pPr>
        <w:pStyle w:val="Level2"/>
        <w:numPr>
          <w:ilvl w:val="0"/>
          <w:numId w:val="0"/>
        </w:numPr>
        <w:rPr>
          <w:rFonts w:cs="Arial"/>
          <w:szCs w:val="24"/>
        </w:rPr>
      </w:pPr>
    </w:p>
    <w:p w:rsidR="004835E3" w:rsidRPr="000D5261" w:rsidRDefault="00343DBE" w:rsidP="00B62671">
      <w:pPr>
        <w:pStyle w:val="Level2"/>
        <w:widowControl/>
        <w:numPr>
          <w:ilvl w:val="1"/>
          <w:numId w:val="11"/>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prior to the Commencement Date and on each anniversary of the Commencement Date and/or upon </w:t>
      </w:r>
      <w:r w:rsidR="006A7A82" w:rsidRPr="000D5261">
        <w:rPr>
          <w:rFonts w:cs="Arial"/>
          <w:szCs w:val="24"/>
        </w:rPr>
        <w:t xml:space="preserve">reasonable </w:t>
      </w:r>
      <w:r w:rsidRPr="000D5261">
        <w:rPr>
          <w:rFonts w:cs="Arial"/>
          <w:szCs w:val="24"/>
        </w:rPr>
        <w:t xml:space="preserve">request provide evidence </w:t>
      </w:r>
      <w:r w:rsidR="006A7A82" w:rsidRPr="000D5261">
        <w:rPr>
          <w:rFonts w:cs="Arial"/>
          <w:szCs w:val="24"/>
        </w:rPr>
        <w:t>of current policies for the required insurances.</w:t>
      </w:r>
    </w:p>
    <w:p w:rsidR="00223B18" w:rsidRPr="000D5261" w:rsidRDefault="00223B18" w:rsidP="00223B18">
      <w:pPr>
        <w:pStyle w:val="ListParagraph"/>
        <w:rPr>
          <w:rFonts w:cs="Arial"/>
          <w:szCs w:val="24"/>
        </w:rPr>
      </w:pPr>
    </w:p>
    <w:p w:rsidR="004835E3" w:rsidRPr="000D5261" w:rsidRDefault="004835E3" w:rsidP="00B62671">
      <w:pPr>
        <w:pStyle w:val="Level2"/>
        <w:widowControl/>
        <w:numPr>
          <w:ilvl w:val="1"/>
          <w:numId w:val="11"/>
        </w:numPr>
        <w:adjustRightInd/>
        <w:textAlignment w:val="auto"/>
        <w:rPr>
          <w:rFonts w:cs="Arial"/>
          <w:szCs w:val="24"/>
        </w:rPr>
      </w:pPr>
      <w:r w:rsidRPr="000D5261">
        <w:rPr>
          <w:rFonts w:cs="Arial"/>
          <w:szCs w:val="24"/>
        </w:rPr>
        <w:t>The Required Insurances referred to above are:</w:t>
      </w:r>
    </w:p>
    <w:p w:rsidR="004835E3" w:rsidRPr="000D5261" w:rsidRDefault="004835E3" w:rsidP="004835E3">
      <w:pPr>
        <w:pStyle w:val="ListParagraph"/>
        <w:rPr>
          <w:rFonts w:cs="Arial"/>
          <w:szCs w:val="24"/>
        </w:rPr>
      </w:pPr>
    </w:p>
    <w:p w:rsidR="004835E3" w:rsidRPr="000D5261" w:rsidRDefault="004835E3" w:rsidP="000D5261">
      <w:pPr>
        <w:pStyle w:val="Level2"/>
        <w:widowControl/>
        <w:numPr>
          <w:ilvl w:val="0"/>
          <w:numId w:val="23"/>
        </w:numPr>
        <w:adjustRightInd/>
        <w:textAlignment w:val="auto"/>
        <w:rPr>
          <w:rFonts w:cs="Arial"/>
          <w:szCs w:val="24"/>
        </w:rPr>
      </w:pPr>
      <w:r w:rsidRPr="000D5261">
        <w:rPr>
          <w:rFonts w:cs="Arial"/>
          <w:szCs w:val="24"/>
        </w:rPr>
        <w:t xml:space="preserve">public liability insurance with a limit of indemnity of not less than five million pounds (£5,000,000) in relation to any one [1] claim arising from the Service; </w:t>
      </w:r>
    </w:p>
    <w:p w:rsidR="004835E3" w:rsidRPr="000D5261" w:rsidRDefault="004835E3" w:rsidP="004835E3">
      <w:pPr>
        <w:pStyle w:val="Level2"/>
        <w:widowControl/>
        <w:numPr>
          <w:ilvl w:val="0"/>
          <w:numId w:val="0"/>
        </w:numPr>
        <w:adjustRightInd/>
        <w:ind w:left="1571"/>
        <w:textAlignment w:val="auto"/>
        <w:rPr>
          <w:rFonts w:cs="Arial"/>
          <w:szCs w:val="24"/>
        </w:rPr>
      </w:pPr>
    </w:p>
    <w:p w:rsidR="006A7A82" w:rsidRPr="000D5261" w:rsidRDefault="004835E3" w:rsidP="000D5261">
      <w:pPr>
        <w:pStyle w:val="Level2"/>
        <w:widowControl/>
        <w:numPr>
          <w:ilvl w:val="0"/>
          <w:numId w:val="23"/>
        </w:numPr>
        <w:adjustRightInd/>
        <w:textAlignment w:val="auto"/>
        <w:rPr>
          <w:rFonts w:cs="Arial"/>
          <w:szCs w:val="24"/>
        </w:rPr>
      </w:pPr>
      <w:r w:rsidRPr="000D5261">
        <w:rPr>
          <w:rFonts w:cs="Arial"/>
          <w:szCs w:val="24"/>
        </w:rPr>
        <w:t xml:space="preserve">employer’s liability insurance with a limit of indemnity of not less than five million pounds (£5,000,000) in relation to any one [1] claim arising from the Service; </w:t>
      </w:r>
    </w:p>
    <w:p w:rsidR="006A7A82" w:rsidRPr="000D5261" w:rsidRDefault="006A7A82" w:rsidP="006A7A82">
      <w:pPr>
        <w:pStyle w:val="ListParagraph"/>
        <w:rPr>
          <w:rFonts w:cs="Arial"/>
          <w:szCs w:val="24"/>
        </w:rPr>
      </w:pPr>
    </w:p>
    <w:p w:rsidR="006A7A82" w:rsidRPr="000D5261" w:rsidRDefault="00223B18" w:rsidP="000D5261">
      <w:pPr>
        <w:pStyle w:val="Level2"/>
        <w:widowControl/>
        <w:numPr>
          <w:ilvl w:val="0"/>
          <w:numId w:val="23"/>
        </w:numPr>
        <w:adjustRightInd/>
        <w:textAlignment w:val="auto"/>
        <w:rPr>
          <w:rFonts w:cs="Arial"/>
          <w:szCs w:val="24"/>
        </w:rPr>
      </w:pPr>
      <w:proofErr w:type="gramStart"/>
      <w:r w:rsidRPr="000D5261">
        <w:rPr>
          <w:rFonts w:cs="Arial"/>
          <w:szCs w:val="24"/>
        </w:rPr>
        <w:t>medical</w:t>
      </w:r>
      <w:proofErr w:type="gramEnd"/>
      <w:r w:rsidRPr="000D5261">
        <w:rPr>
          <w:rFonts w:cs="Arial"/>
          <w:szCs w:val="24"/>
        </w:rPr>
        <w:t xml:space="preserve"> </w:t>
      </w:r>
      <w:r w:rsidR="004835E3" w:rsidRPr="000D5261">
        <w:rPr>
          <w:rFonts w:cs="Arial"/>
          <w:szCs w:val="24"/>
        </w:rPr>
        <w:t xml:space="preserve">indemnity insurance </w:t>
      </w:r>
      <w:r w:rsidR="006A7A82" w:rsidRPr="000D5261">
        <w:rPr>
          <w:rFonts w:cs="Arial"/>
          <w:szCs w:val="24"/>
        </w:rPr>
        <w:t xml:space="preserve">from </w:t>
      </w:r>
      <w:r w:rsidR="0084109F" w:rsidRPr="000D5261">
        <w:rPr>
          <w:rFonts w:cs="Arial"/>
          <w:szCs w:val="24"/>
        </w:rPr>
        <w:t>the i</w:t>
      </w:r>
      <w:r w:rsidR="000F3B76" w:rsidRPr="000D5261">
        <w:rPr>
          <w:rFonts w:cs="Arial"/>
          <w:szCs w:val="24"/>
        </w:rPr>
        <w:t>ndividual pharmac</w:t>
      </w:r>
      <w:r w:rsidR="00086AC3" w:rsidRPr="000D5261">
        <w:rPr>
          <w:rFonts w:cs="Arial"/>
          <w:szCs w:val="24"/>
        </w:rPr>
        <w:t>y, pharmacist or pharmacy contractor</w:t>
      </w:r>
      <w:r w:rsidR="006A7A82" w:rsidRPr="000D5261">
        <w:rPr>
          <w:rFonts w:cs="Arial"/>
          <w:szCs w:val="24"/>
        </w:rPr>
        <w:t xml:space="preserve"> </w:t>
      </w:r>
      <w:r w:rsidR="00A123C5" w:rsidRPr="000D5261">
        <w:rPr>
          <w:rFonts w:cs="Arial"/>
          <w:szCs w:val="24"/>
        </w:rPr>
        <w:t xml:space="preserve">(as applicable) </w:t>
      </w:r>
      <w:r w:rsidR="006A7A82" w:rsidRPr="000D5261">
        <w:rPr>
          <w:rFonts w:cs="Arial"/>
          <w:szCs w:val="24"/>
        </w:rPr>
        <w:t>providing clinical services</w:t>
      </w:r>
      <w:r w:rsidR="009023F9" w:rsidRPr="000D5261">
        <w:rPr>
          <w:rFonts w:cs="Arial"/>
          <w:szCs w:val="24"/>
        </w:rPr>
        <w:t>, with a limit of indemnity of not less than one million pounds (£1,000,000) in relation to any one [1] claim arising from the Service.</w:t>
      </w:r>
      <w:r w:rsidRPr="000D5261">
        <w:rPr>
          <w:rFonts w:cs="Arial"/>
          <w:szCs w:val="24"/>
        </w:rPr>
        <w:t xml:space="preserve">  Medical </w:t>
      </w:r>
      <w:r w:rsidR="00086AC3" w:rsidRPr="000D5261">
        <w:rPr>
          <w:rFonts w:cs="Arial"/>
          <w:szCs w:val="24"/>
        </w:rPr>
        <w:t>indemnity insurance</w:t>
      </w:r>
      <w:r w:rsidR="00CA1F29" w:rsidRPr="000D5261">
        <w:rPr>
          <w:rFonts w:cs="Arial"/>
          <w:szCs w:val="24"/>
        </w:rPr>
        <w:t xml:space="preserve"> should be retained for six (6) years after the Service expires.</w:t>
      </w:r>
    </w:p>
    <w:p w:rsidR="004835E3" w:rsidRPr="000D5261" w:rsidRDefault="006A7A82" w:rsidP="006A7A82">
      <w:pPr>
        <w:tabs>
          <w:tab w:val="left" w:pos="720"/>
        </w:tabs>
        <w:autoSpaceDE w:val="0"/>
        <w:autoSpaceDN w:val="0"/>
        <w:spacing w:before="240" w:after="240"/>
        <w:outlineLvl w:val="1"/>
        <w:rPr>
          <w:rFonts w:cs="Arial"/>
          <w:szCs w:val="24"/>
        </w:rPr>
      </w:pPr>
      <w:r w:rsidRPr="000D5261">
        <w:rPr>
          <w:rFonts w:cs="Arial"/>
          <w:szCs w:val="24"/>
        </w:rPr>
        <w:t>E1.4</w:t>
      </w:r>
      <w:r w:rsidRPr="000D5261">
        <w:rPr>
          <w:rFonts w:cs="Arial"/>
          <w:szCs w:val="24"/>
        </w:rPr>
        <w:tab/>
      </w:r>
      <w:r w:rsidR="004835E3" w:rsidRPr="000D5261">
        <w:rPr>
          <w:rFonts w:cs="Arial"/>
          <w:szCs w:val="24"/>
        </w:rPr>
        <w:t xml:space="preserve">The Required Insurances must remain in place for the Contract Period and be </w:t>
      </w:r>
      <w:r w:rsidR="004835E3" w:rsidRPr="000D5261">
        <w:rPr>
          <w:rFonts w:cs="Arial"/>
          <w:szCs w:val="24"/>
        </w:rPr>
        <w:br/>
        <w:t xml:space="preserve"> </w:t>
      </w:r>
      <w:r w:rsidR="004835E3" w:rsidRPr="000D5261">
        <w:rPr>
          <w:rFonts w:cs="Arial"/>
          <w:szCs w:val="24"/>
        </w:rPr>
        <w:tab/>
        <w:t xml:space="preserve">effective in each case not later than the date on which the relevant risk </w:t>
      </w:r>
      <w:r w:rsidR="004835E3" w:rsidRPr="000D5261">
        <w:rPr>
          <w:rFonts w:cs="Arial"/>
          <w:szCs w:val="24"/>
        </w:rPr>
        <w:br/>
        <w:t xml:space="preserve"> </w:t>
      </w:r>
      <w:r w:rsidR="004835E3" w:rsidRPr="000D5261">
        <w:rPr>
          <w:rFonts w:cs="Arial"/>
          <w:szCs w:val="24"/>
        </w:rPr>
        <w:tab/>
        <w:t xml:space="preserve">commences and for so long as any liability may continue after the expiration or </w:t>
      </w:r>
      <w:r w:rsidR="004835E3" w:rsidRPr="000D5261">
        <w:rPr>
          <w:rFonts w:cs="Arial"/>
          <w:szCs w:val="24"/>
        </w:rPr>
        <w:br/>
        <w:t xml:space="preserve"> </w:t>
      </w:r>
      <w:r w:rsidR="004835E3" w:rsidRPr="000D5261">
        <w:rPr>
          <w:rFonts w:cs="Arial"/>
          <w:szCs w:val="24"/>
        </w:rPr>
        <w:tab/>
        <w:t>earlier te</w:t>
      </w:r>
      <w:r w:rsidR="00BE7DA4" w:rsidRPr="000D5261">
        <w:rPr>
          <w:rFonts w:cs="Arial"/>
          <w:szCs w:val="24"/>
        </w:rPr>
        <w:t>rmination of the Agreement.</w:t>
      </w:r>
    </w:p>
    <w:p w:rsidR="008962E2" w:rsidRPr="000D5261" w:rsidRDefault="004835E3" w:rsidP="004835E3">
      <w:pPr>
        <w:tabs>
          <w:tab w:val="left" w:pos="720"/>
        </w:tabs>
        <w:autoSpaceDE w:val="0"/>
        <w:autoSpaceDN w:val="0"/>
        <w:spacing w:before="240" w:after="240"/>
        <w:ind w:left="720" w:hanging="720"/>
        <w:outlineLvl w:val="1"/>
        <w:rPr>
          <w:rFonts w:cs="Arial"/>
          <w:szCs w:val="24"/>
        </w:rPr>
      </w:pPr>
      <w:r w:rsidRPr="000D5261">
        <w:rPr>
          <w:rFonts w:cs="Arial"/>
          <w:szCs w:val="24"/>
        </w:rPr>
        <w:t>E1.5</w:t>
      </w:r>
      <w:r w:rsidRPr="000D5261">
        <w:rPr>
          <w:rFonts w:cs="Arial"/>
          <w:szCs w:val="24"/>
        </w:rPr>
        <w:tab/>
        <w:t xml:space="preserve">If the Provider is found to be in breach of this </w:t>
      </w:r>
      <w:r w:rsidR="004A36F6" w:rsidRPr="000D5261">
        <w:rPr>
          <w:rFonts w:cs="Arial"/>
          <w:szCs w:val="24"/>
        </w:rPr>
        <w:t>Clause</w:t>
      </w:r>
      <w:r w:rsidRPr="000D5261">
        <w:rPr>
          <w:rFonts w:cs="Arial"/>
          <w:szCs w:val="24"/>
        </w:rPr>
        <w:t xml:space="preserve">, the Council may decide to </w:t>
      </w:r>
      <w:r w:rsidR="006A7A82" w:rsidRPr="000D5261">
        <w:rPr>
          <w:rFonts w:cs="Arial"/>
          <w:szCs w:val="24"/>
        </w:rPr>
        <w:t xml:space="preserve">terminate the Contract with immediate effect, or </w:t>
      </w:r>
      <w:r w:rsidRPr="000D5261">
        <w:rPr>
          <w:rFonts w:cs="Arial"/>
          <w:szCs w:val="24"/>
        </w:rPr>
        <w:t>pay any premiums necessary to keep the</w:t>
      </w:r>
      <w:r w:rsidR="006A7A82" w:rsidRPr="000D5261">
        <w:rPr>
          <w:rFonts w:cs="Arial"/>
          <w:szCs w:val="24"/>
        </w:rPr>
        <w:t xml:space="preserve"> Required Insurances in force and may recover such payments made </w:t>
      </w:r>
      <w:r w:rsidRPr="000D5261">
        <w:rPr>
          <w:rFonts w:cs="Arial"/>
          <w:szCs w:val="24"/>
        </w:rPr>
        <w:t>from the Provider</w:t>
      </w:r>
      <w:r w:rsidR="006A7A82" w:rsidRPr="000D5261">
        <w:rPr>
          <w:rFonts w:cs="Arial"/>
          <w:szCs w:val="24"/>
        </w:rPr>
        <w:t xml:space="preserve"> </w:t>
      </w:r>
      <w:r w:rsidRPr="000D5261">
        <w:rPr>
          <w:rFonts w:cs="Arial"/>
          <w:szCs w:val="24"/>
        </w:rPr>
        <w:t>in addition to levying a charge to cover the Council’s administrative costs of arranging the same (to a maximum of £100 per incident) by way of deductions from amounts payable by the Council to the Provider under the Contract or by recovering the same as a debt due to the Council from the Provider.</w:t>
      </w:r>
    </w:p>
    <w:p w:rsidR="00525720" w:rsidRPr="000D5261" w:rsidRDefault="00343DBE" w:rsidP="00B62671">
      <w:pPr>
        <w:pStyle w:val="Level1"/>
        <w:keepNext/>
        <w:widowControl/>
        <w:numPr>
          <w:ilvl w:val="0"/>
          <w:numId w:val="13"/>
        </w:numPr>
        <w:adjustRightInd/>
        <w:textAlignment w:val="auto"/>
        <w:rPr>
          <w:rStyle w:val="Level1asHeadingtext"/>
          <w:rFonts w:cs="Arial"/>
          <w:b w:val="0"/>
          <w:szCs w:val="24"/>
          <w:u w:val="single"/>
        </w:rPr>
      </w:pPr>
      <w:bookmarkStart w:id="54" w:name="_Hlt62987114"/>
      <w:bookmarkEnd w:id="54"/>
      <w:r w:rsidRPr="000D5261">
        <w:rPr>
          <w:rStyle w:val="Level1asHeadingtext"/>
          <w:rFonts w:cs="Arial"/>
          <w:szCs w:val="24"/>
          <w:u w:val="single"/>
        </w:rPr>
        <w:t>INDEMNITY AND LIABILITY</w:t>
      </w:r>
      <w:bookmarkStart w:id="55" w:name="_NN1548"/>
      <w:bookmarkEnd w:id="55"/>
    </w:p>
    <w:p w:rsidR="00525720" w:rsidRPr="000D5261" w:rsidRDefault="00525720" w:rsidP="00525720">
      <w:pPr>
        <w:pStyle w:val="Level1"/>
        <w:keepNext/>
        <w:widowControl/>
        <w:numPr>
          <w:ilvl w:val="0"/>
          <w:numId w:val="0"/>
        </w:numPr>
        <w:adjustRightInd/>
        <w:textAlignment w:val="auto"/>
        <w:rPr>
          <w:rStyle w:val="Level1asHeadingtext"/>
          <w:rFonts w:cs="Arial"/>
          <w:szCs w:val="24"/>
        </w:rPr>
      </w:pPr>
    </w:p>
    <w:p w:rsidR="006A7A82" w:rsidRPr="000D5261" w:rsidRDefault="00B844BC"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solely liable for and shall indemnify the Council against any expense, liability, loss, claim or proceedings whatsoever or howsoever arising under any statute or at common law in respect of personal injury to or the death of any person arising out of or in the course of, carrying out the Services unless due to any act or neglect of the Council for which </w:t>
      </w:r>
      <w:r w:rsidR="00E06FC4" w:rsidRPr="000D5261">
        <w:rPr>
          <w:rFonts w:cs="Arial"/>
          <w:szCs w:val="24"/>
        </w:rPr>
        <w:t>it is</w:t>
      </w:r>
      <w:r w:rsidRPr="000D5261">
        <w:rPr>
          <w:rFonts w:cs="Arial"/>
          <w:szCs w:val="24"/>
        </w:rPr>
        <w:t xml:space="preserve"> legally liable for or of any person for whom the Council is responsible.</w:t>
      </w:r>
    </w:p>
    <w:p w:rsidR="006A7A82" w:rsidRPr="000D5261" w:rsidRDefault="006A7A82" w:rsidP="0084109F">
      <w:pPr>
        <w:pStyle w:val="Level2"/>
        <w:widowControl/>
        <w:numPr>
          <w:ilvl w:val="0"/>
          <w:numId w:val="0"/>
        </w:numPr>
        <w:adjustRightInd/>
        <w:ind w:left="851" w:right="-629"/>
        <w:textAlignment w:val="auto"/>
        <w:rPr>
          <w:rFonts w:cs="Arial"/>
          <w:szCs w:val="24"/>
        </w:rPr>
      </w:pPr>
    </w:p>
    <w:p w:rsidR="0084109F" w:rsidRPr="000D5261" w:rsidRDefault="00B844BC"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in respect of any injury or damage</w:t>
      </w:r>
      <w:r w:rsidR="00E25B61" w:rsidRPr="000D5261">
        <w:rPr>
          <w:rFonts w:cs="Arial"/>
          <w:szCs w:val="24"/>
        </w:rPr>
        <w:t xml:space="preserve"> or loss</w:t>
      </w:r>
      <w:r w:rsidRPr="000D5261">
        <w:rPr>
          <w:rFonts w:cs="Arial"/>
          <w:szCs w:val="24"/>
        </w:rPr>
        <w:t xml:space="preserve"> whatsoever to </w:t>
      </w:r>
      <w:r w:rsidR="00E25B61" w:rsidRPr="000D5261">
        <w:rPr>
          <w:rFonts w:cs="Arial"/>
          <w:szCs w:val="24"/>
        </w:rPr>
        <w:t xml:space="preserve">or of </w:t>
      </w:r>
      <w:r w:rsidRPr="000D5261">
        <w:rPr>
          <w:rFonts w:cs="Arial"/>
          <w:szCs w:val="24"/>
        </w:rPr>
        <w:t xml:space="preserve">any property real or personal in so far as such injury or damage </w:t>
      </w:r>
      <w:r w:rsidR="00E25B61" w:rsidRPr="000D5261">
        <w:rPr>
          <w:rFonts w:cs="Arial"/>
          <w:szCs w:val="24"/>
        </w:rPr>
        <w:t xml:space="preserve">or loss </w:t>
      </w:r>
      <w:r w:rsidRPr="000D5261">
        <w:rPr>
          <w:rFonts w:cs="Arial"/>
          <w:szCs w:val="24"/>
        </w:rPr>
        <w:t xml:space="preserve">arises out of or in the course of </w:t>
      </w:r>
      <w:r w:rsidR="00E06FC4" w:rsidRPr="000D5261">
        <w:rPr>
          <w:rFonts w:cs="Arial"/>
          <w:szCs w:val="24"/>
        </w:rPr>
        <w:t>providing</w:t>
      </w:r>
      <w:r w:rsidRPr="000D5261">
        <w:rPr>
          <w:rFonts w:cs="Arial"/>
          <w:szCs w:val="24"/>
        </w:rPr>
        <w:t xml:space="preserve"> the </w:t>
      </w:r>
      <w:r w:rsidR="00E06FC4" w:rsidRPr="000D5261">
        <w:rPr>
          <w:rFonts w:cs="Arial"/>
          <w:szCs w:val="24"/>
        </w:rPr>
        <w:t>Services</w:t>
      </w:r>
      <w:r w:rsidRPr="000D5261">
        <w:rPr>
          <w:rFonts w:cs="Arial"/>
          <w:szCs w:val="24"/>
        </w:rPr>
        <w:t xml:space="preserve"> and to the extent that the same is due to any negligence, omission or default of the </w:t>
      </w:r>
      <w:r w:rsidR="000B15D3" w:rsidRPr="000D5261">
        <w:rPr>
          <w:rFonts w:cs="Arial"/>
          <w:szCs w:val="24"/>
        </w:rPr>
        <w:t>Provider</w:t>
      </w:r>
      <w:r w:rsidRPr="000D5261">
        <w:rPr>
          <w:rFonts w:cs="Arial"/>
          <w:szCs w:val="24"/>
        </w:rPr>
        <w:t xml:space="preserve">, or of any person for whom the </w:t>
      </w:r>
      <w:r w:rsidR="000B15D3" w:rsidRPr="000D5261">
        <w:rPr>
          <w:rFonts w:cs="Arial"/>
          <w:szCs w:val="24"/>
        </w:rPr>
        <w:t>Provider</w:t>
      </w:r>
      <w:r w:rsidRPr="000D5261">
        <w:rPr>
          <w:rFonts w:cs="Arial"/>
          <w:szCs w:val="24"/>
        </w:rPr>
        <w:t xml:space="preserve"> is responsible.</w:t>
      </w:r>
    </w:p>
    <w:p w:rsidR="0084109F" w:rsidRPr="000D5261" w:rsidRDefault="0084109F" w:rsidP="0084109F">
      <w:pPr>
        <w:pStyle w:val="ListParagraph"/>
        <w:rPr>
          <w:rFonts w:cs="Arial"/>
          <w:szCs w:val="24"/>
        </w:rPr>
      </w:pPr>
    </w:p>
    <w:p w:rsidR="0084109F"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whatsoever arising in respect of fraud or fraudulent misrepresentation and or any other liability which cannot be excluded or limited by law.</w:t>
      </w:r>
    </w:p>
    <w:p w:rsidR="0084109F" w:rsidRPr="000D5261" w:rsidRDefault="0084109F" w:rsidP="0084109F">
      <w:pPr>
        <w:pStyle w:val="ListParagraph"/>
        <w:rPr>
          <w:rFonts w:cs="Arial"/>
          <w:szCs w:val="24"/>
        </w:rPr>
      </w:pPr>
    </w:p>
    <w:p w:rsidR="0084109F"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whatsoever arising in respect of any negligent act, error, breach of contract or omission howsoever arising out of providing the Services.</w:t>
      </w:r>
    </w:p>
    <w:p w:rsidR="0084109F" w:rsidRPr="000D5261" w:rsidRDefault="0084109F" w:rsidP="0084109F">
      <w:pPr>
        <w:pStyle w:val="ListParagraph"/>
        <w:rPr>
          <w:rFonts w:cs="Arial"/>
          <w:szCs w:val="24"/>
        </w:rPr>
      </w:pPr>
    </w:p>
    <w:p w:rsidR="00594D19"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lastRenderedPageBreak/>
        <w:t xml:space="preserve">Without prejudice to his obligations to indemnify the Council, the </w:t>
      </w:r>
      <w:r w:rsidR="000B15D3" w:rsidRPr="000D5261">
        <w:rPr>
          <w:rFonts w:cs="Arial"/>
          <w:szCs w:val="24"/>
        </w:rPr>
        <w:t>Provider</w:t>
      </w:r>
      <w:r w:rsidRPr="000D5261">
        <w:rPr>
          <w:rFonts w:cs="Arial"/>
          <w:szCs w:val="24"/>
        </w:rPr>
        <w:t xml:space="preserve"> shall take out and maintain insurance with a reputable insurance company in respect of claims arising out of his liability referred to in this </w:t>
      </w:r>
      <w:r w:rsidR="004A36F6" w:rsidRPr="000D5261">
        <w:rPr>
          <w:rFonts w:cs="Arial"/>
          <w:szCs w:val="24"/>
        </w:rPr>
        <w:t>Clause</w:t>
      </w:r>
      <w:r w:rsidRPr="000D5261">
        <w:rPr>
          <w:rFonts w:cs="Arial"/>
          <w:szCs w:val="24"/>
        </w:rPr>
        <w:t xml:space="preserve"> as set out in E1.  </w:t>
      </w:r>
    </w:p>
    <w:p w:rsidR="00343DBE" w:rsidRPr="000D5261" w:rsidRDefault="00343DBE" w:rsidP="00343DBE">
      <w:pPr>
        <w:pStyle w:val="Level1"/>
        <w:keepNext/>
        <w:numPr>
          <w:ilvl w:val="0"/>
          <w:numId w:val="0"/>
        </w:numPr>
        <w:rPr>
          <w:rFonts w:cs="Arial"/>
          <w:szCs w:val="24"/>
        </w:rPr>
      </w:pPr>
    </w:p>
    <w:p w:rsidR="00343DBE" w:rsidRPr="000D5261" w:rsidRDefault="00343DBE" w:rsidP="00343DBE">
      <w:pPr>
        <w:pStyle w:val="Sideheading"/>
        <w:keepNext/>
        <w:rPr>
          <w:rStyle w:val="Level1asHeadingtext"/>
          <w:rFonts w:cs="Arial"/>
          <w:b/>
          <w:szCs w:val="24"/>
        </w:rPr>
      </w:pPr>
      <w:r w:rsidRPr="000D5261">
        <w:rPr>
          <w:rStyle w:val="Level1asHeadingtext"/>
          <w:rFonts w:cs="Arial"/>
          <w:b/>
          <w:szCs w:val="24"/>
        </w:rPr>
        <w:t>PART F - PROTECTION OF INFORMATION</w:t>
      </w:r>
      <w:r w:rsidR="0063432F" w:rsidRPr="000D5261">
        <w:rPr>
          <w:rStyle w:val="Level1asHeadingtext"/>
          <w:rFonts w:cs="Arial"/>
          <w:b/>
          <w:szCs w:val="24"/>
        </w:rPr>
        <w:fldChar w:fldCharType="begin"/>
      </w:r>
      <w:r w:rsidRPr="000D5261">
        <w:rPr>
          <w:rStyle w:val="Level1asHeadingtext"/>
          <w:rFonts w:cs="Arial"/>
          <w:b/>
          <w:szCs w:val="24"/>
        </w:rPr>
        <w:instrText xml:space="preserve"> TC "</w:instrText>
      </w:r>
      <w:bookmarkStart w:id="56" w:name="_Toc395873574"/>
      <w:r w:rsidRPr="000D5261">
        <w:rPr>
          <w:rStyle w:val="Level1asHeadingtext"/>
          <w:rFonts w:cs="Arial"/>
          <w:b/>
          <w:szCs w:val="24"/>
        </w:rPr>
        <w:instrText>PART F - PROTECTION OF INFORMATION</w:instrText>
      </w:r>
      <w:bookmarkEnd w:id="56"/>
      <w:r w:rsidRPr="000D5261">
        <w:rPr>
          <w:rStyle w:val="Level1asHeadingtext"/>
          <w:rFonts w:cs="Arial"/>
          <w:b/>
          <w:szCs w:val="24"/>
        </w:rPr>
        <w:instrText xml:space="preserve">" \l 5 </w:instrText>
      </w:r>
      <w:r w:rsidR="0063432F" w:rsidRPr="000D5261">
        <w:rPr>
          <w:rStyle w:val="Level1asHeadingtext"/>
          <w:rFonts w:cs="Arial"/>
          <w:b/>
          <w:szCs w:val="24"/>
        </w:rPr>
        <w:fldChar w:fldCharType="end"/>
      </w:r>
    </w:p>
    <w:p w:rsidR="00343DBE" w:rsidRPr="000D5261" w:rsidRDefault="00343DBE" w:rsidP="00343DBE">
      <w:pPr>
        <w:pStyle w:val="Sideheading"/>
        <w:keepNext/>
        <w:rPr>
          <w:rFonts w:cs="Arial"/>
          <w:b w:val="0"/>
          <w:szCs w:val="24"/>
        </w:rPr>
      </w:pPr>
    </w:p>
    <w:p w:rsidR="00343DBE" w:rsidRPr="000D5261" w:rsidRDefault="00343DBE" w:rsidP="00B62671">
      <w:pPr>
        <w:pStyle w:val="Level1"/>
        <w:keepNext/>
        <w:widowControl/>
        <w:numPr>
          <w:ilvl w:val="0"/>
          <w:numId w:val="14"/>
        </w:numPr>
        <w:adjustRightInd/>
        <w:textAlignment w:val="auto"/>
        <w:rPr>
          <w:rFonts w:cs="Arial"/>
          <w:szCs w:val="24"/>
          <w:u w:val="single"/>
        </w:rPr>
      </w:pPr>
      <w:bookmarkStart w:id="57" w:name="_Hlt62987121"/>
      <w:bookmarkStart w:id="58" w:name="_Hlt62987139"/>
      <w:bookmarkEnd w:id="57"/>
      <w:bookmarkEnd w:id="58"/>
      <w:r w:rsidRPr="000D5261">
        <w:rPr>
          <w:rStyle w:val="Level1asHeadingtext"/>
          <w:rFonts w:cs="Arial"/>
          <w:szCs w:val="24"/>
          <w:u w:val="single"/>
        </w:rPr>
        <w:t>INTELLECTUAL PROPERTY</w:t>
      </w:r>
      <w:bookmarkStart w:id="59" w:name="_NN1550"/>
      <w:bookmarkEnd w:id="59"/>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_NN1550\r \h  \* MERGEFORMAT </w:instrText>
      </w:r>
      <w:r w:rsidR="00832406" w:rsidRPr="000D5261">
        <w:rPr>
          <w:rFonts w:cs="Arial"/>
          <w:szCs w:val="24"/>
        </w:rPr>
      </w:r>
      <w:r w:rsidR="00832406" w:rsidRPr="000D5261">
        <w:rPr>
          <w:rFonts w:cs="Arial"/>
          <w:szCs w:val="24"/>
        </w:rPr>
        <w:fldChar w:fldCharType="separate"/>
      </w:r>
      <w:bookmarkStart w:id="60" w:name="_Toc395873575"/>
      <w:r w:rsidR="00FB221D" w:rsidRPr="000D5261">
        <w:rPr>
          <w:rFonts w:cs="Arial"/>
          <w:szCs w:val="24"/>
          <w:u w:val="single"/>
        </w:rPr>
        <w:instrText>F1</w:instrText>
      </w:r>
      <w:r w:rsidR="00832406" w:rsidRPr="000D5261">
        <w:rPr>
          <w:rFonts w:cs="Arial"/>
          <w:szCs w:val="24"/>
        </w:rPr>
        <w:fldChar w:fldCharType="end"/>
      </w:r>
      <w:r w:rsidRPr="000D5261">
        <w:rPr>
          <w:rFonts w:cs="Arial"/>
          <w:szCs w:val="24"/>
          <w:u w:val="single"/>
        </w:rPr>
        <w:tab/>
        <w:instrText>INTELLECTUAL PROPERTY</w:instrText>
      </w:r>
      <w:bookmarkEnd w:id="60"/>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15"/>
        </w:numPr>
        <w:adjustRightInd/>
        <w:textAlignment w:val="auto"/>
        <w:rPr>
          <w:rFonts w:cs="Arial"/>
          <w:szCs w:val="24"/>
        </w:rPr>
      </w:pPr>
      <w:r w:rsidRPr="000D5261">
        <w:rPr>
          <w:rFonts w:cs="Arial"/>
          <w:szCs w:val="24"/>
        </w:rPr>
        <w:t>All Intellectual Property Rights in any specifications, instructions, plans, data, drawings, databases, patents, patterns, models, designs or other material:</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9"/>
        </w:numPr>
        <w:adjustRightInd/>
        <w:textAlignment w:val="auto"/>
        <w:rPr>
          <w:rFonts w:cs="Arial"/>
          <w:szCs w:val="24"/>
        </w:rPr>
      </w:pPr>
      <w:r w:rsidRPr="000D5261">
        <w:rPr>
          <w:rFonts w:cs="Arial"/>
          <w:szCs w:val="24"/>
        </w:rPr>
        <w:t xml:space="preserve">provided to the </w:t>
      </w:r>
      <w:r w:rsidR="000B15D3" w:rsidRPr="000D5261">
        <w:rPr>
          <w:rFonts w:cs="Arial"/>
          <w:szCs w:val="24"/>
        </w:rPr>
        <w:t>Provider</w:t>
      </w:r>
      <w:r w:rsidRPr="000D5261">
        <w:rPr>
          <w:rFonts w:cs="Arial"/>
          <w:szCs w:val="24"/>
        </w:rPr>
        <w:t xml:space="preserve"> by the Council shall remain the property of the Council;</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9"/>
        </w:numPr>
        <w:adjustRightInd/>
        <w:textAlignment w:val="auto"/>
        <w:rPr>
          <w:rFonts w:cs="Arial"/>
          <w:szCs w:val="24"/>
        </w:rPr>
      </w:pPr>
      <w:proofErr w:type="gramStart"/>
      <w:r w:rsidRPr="000D5261">
        <w:rPr>
          <w:rFonts w:cs="Arial"/>
          <w:szCs w:val="24"/>
        </w:rPr>
        <w:t>prepared</w:t>
      </w:r>
      <w:proofErr w:type="gramEnd"/>
      <w:r w:rsidRPr="000D5261">
        <w:rPr>
          <w:rFonts w:cs="Arial"/>
          <w:szCs w:val="24"/>
        </w:rPr>
        <w:t xml:space="preserve"> by or for the </w:t>
      </w:r>
      <w:r w:rsidR="000B15D3" w:rsidRPr="000D5261">
        <w:rPr>
          <w:rFonts w:cs="Arial"/>
          <w:szCs w:val="24"/>
        </w:rPr>
        <w:t>Provider</w:t>
      </w:r>
      <w:r w:rsidRPr="000D5261">
        <w:rPr>
          <w:rFonts w:cs="Arial"/>
          <w:szCs w:val="24"/>
        </w:rPr>
        <w:t xml:space="preserve"> specifically for the use, or intended use, in relation to the performance of the Contract shall belong to the Council subject to any exceptions set out in the Contract Particulars.</w:t>
      </w:r>
    </w:p>
    <w:p w:rsidR="00343DBE" w:rsidRPr="000D5261" w:rsidRDefault="00343DBE" w:rsidP="00343DBE">
      <w:pPr>
        <w:pStyle w:val="Level3"/>
        <w:numPr>
          <w:ilvl w:val="0"/>
          <w:numId w:val="0"/>
        </w:numPr>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F1.2</w:t>
      </w:r>
      <w:r w:rsidRPr="000D5261">
        <w:rPr>
          <w:rFonts w:cs="Arial"/>
          <w:szCs w:val="24"/>
        </w:rPr>
        <w:tab/>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obtain necessary approval before using any material, in relation to the performance of the Contract which is or may be subject to any third </w:t>
      </w:r>
      <w:r w:rsidR="000E3B83" w:rsidRPr="000D5261">
        <w:rPr>
          <w:rFonts w:cs="Arial"/>
          <w:szCs w:val="24"/>
        </w:rPr>
        <w:t>Party</w:t>
      </w:r>
      <w:r w:rsidR="00343DBE" w:rsidRPr="000D5261">
        <w:rPr>
          <w:rFonts w:cs="Arial"/>
          <w:szCs w:val="24"/>
        </w:rPr>
        <w:t xml:space="preserve"> Intellectual Property Rights.  The </w:t>
      </w:r>
      <w:r w:rsidR="000B15D3" w:rsidRPr="000D5261">
        <w:rPr>
          <w:rFonts w:cs="Arial"/>
          <w:szCs w:val="24"/>
        </w:rPr>
        <w:t>Provider</w:t>
      </w:r>
      <w:r w:rsidR="00343DBE" w:rsidRPr="000D5261">
        <w:rPr>
          <w:rFonts w:cs="Arial"/>
          <w:szCs w:val="24"/>
        </w:rPr>
        <w:t xml:space="preserve"> shall procure that the owner of the Intellectual Property Rights grant to the Council a non-exclusive licence, or if the </w:t>
      </w:r>
      <w:r w:rsidR="000B15D3" w:rsidRPr="000D5261">
        <w:rPr>
          <w:rFonts w:cs="Arial"/>
          <w:szCs w:val="24"/>
        </w:rPr>
        <w:t>Provider</w:t>
      </w:r>
      <w:r w:rsidR="00343DBE" w:rsidRPr="000D5261">
        <w:rPr>
          <w:rFonts w:cs="Arial"/>
          <w:szCs w:val="24"/>
        </w:rPr>
        <w:t xml:space="preserve"> is itself a licensee of those rights, the </w:t>
      </w:r>
      <w:r w:rsidR="000B15D3" w:rsidRPr="000D5261">
        <w:rPr>
          <w:rFonts w:cs="Arial"/>
          <w:szCs w:val="24"/>
        </w:rPr>
        <w:t>Provider</w:t>
      </w:r>
      <w:r w:rsidR="00343DBE" w:rsidRPr="000D5261">
        <w:rPr>
          <w:rFonts w:cs="Arial"/>
          <w:szCs w:val="24"/>
        </w:rPr>
        <w:t xml:space="preserve"> shall grant to the Council an authorised sub-licence, to use, reproduce, and maintain the Intellectual Property Rights.  Such licence or sub-licence shall be non-exclusive, perpetual and irrevocable, shall include the right to sub-license, transfer, </w:t>
      </w:r>
      <w:proofErr w:type="gramStart"/>
      <w:r w:rsidR="00343DBE" w:rsidRPr="000D5261">
        <w:rPr>
          <w:rFonts w:cs="Arial"/>
          <w:szCs w:val="24"/>
        </w:rPr>
        <w:t>novate</w:t>
      </w:r>
      <w:proofErr w:type="gramEnd"/>
      <w:r w:rsidR="00343DBE" w:rsidRPr="000D5261">
        <w:rPr>
          <w:rFonts w:cs="Arial"/>
          <w:szCs w:val="24"/>
        </w:rPr>
        <w:t xml:space="preserve"> or assign to other Councils, the replacement </w:t>
      </w:r>
      <w:r w:rsidR="000B15D3" w:rsidRPr="000D5261">
        <w:rPr>
          <w:rFonts w:cs="Arial"/>
          <w:szCs w:val="24"/>
        </w:rPr>
        <w:t>Provider</w:t>
      </w:r>
      <w:r w:rsidR="00343DBE" w:rsidRPr="000D5261">
        <w:rPr>
          <w:rFonts w:cs="Arial"/>
          <w:szCs w:val="24"/>
        </w:rPr>
        <w:t xml:space="preserve"> or to any other third </w:t>
      </w:r>
      <w:r w:rsidR="000E3B83" w:rsidRPr="000D5261">
        <w:rPr>
          <w:rFonts w:cs="Arial"/>
          <w:szCs w:val="24"/>
        </w:rPr>
        <w:t>Party</w:t>
      </w:r>
      <w:r w:rsidR="00343DBE" w:rsidRPr="000D5261">
        <w:rPr>
          <w:rFonts w:cs="Arial"/>
          <w:szCs w:val="24"/>
        </w:rPr>
        <w:t xml:space="preserve"> providing services to the Council, and shall be granted at no cost to the Council.</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F1.3</w:t>
      </w:r>
      <w:r w:rsidRPr="000D5261">
        <w:rPr>
          <w:rFonts w:cs="Arial"/>
          <w:szCs w:val="24"/>
        </w:rPr>
        <w:tab/>
      </w:r>
      <w:r w:rsidR="00343DBE" w:rsidRPr="000D5261">
        <w:rPr>
          <w:rFonts w:cs="Arial"/>
          <w:szCs w:val="24"/>
        </w:rPr>
        <w:t xml:space="preserve">It is a condition of the Contract that the Services will not infringe any Intellectual Property Rights of any third </w:t>
      </w:r>
      <w:r w:rsidR="000E3B83" w:rsidRPr="000D5261">
        <w:rPr>
          <w:rFonts w:cs="Arial"/>
          <w:szCs w:val="24"/>
        </w:rPr>
        <w:t>Party</w:t>
      </w:r>
      <w:r w:rsidR="00343DBE" w:rsidRPr="000D5261">
        <w:rPr>
          <w:rFonts w:cs="Arial"/>
          <w:szCs w:val="24"/>
        </w:rPr>
        <w:t xml:space="preserve"> and the </w:t>
      </w:r>
      <w:r w:rsidR="000B15D3" w:rsidRPr="000D5261">
        <w:rPr>
          <w:rFonts w:cs="Arial"/>
          <w:szCs w:val="24"/>
        </w:rPr>
        <w:t>Provider</w:t>
      </w:r>
      <w:r w:rsidR="00343DBE" w:rsidRPr="000D5261">
        <w:rPr>
          <w:rFonts w:cs="Arial"/>
          <w:szCs w:val="24"/>
        </w:rPr>
        <w:t xml:space="preserve"> shall during and after the Contract Period on written demand indemnify and keep indemnified without limitation the Council against all Liabilities which the Council may suffer or incur as a result of or in connection with any breach of this </w:t>
      </w:r>
      <w:r w:rsidR="004A36F6" w:rsidRPr="000D5261">
        <w:rPr>
          <w:rFonts w:cs="Arial"/>
          <w:szCs w:val="24"/>
        </w:rPr>
        <w:t>Clause</w:t>
      </w:r>
      <w:r w:rsidR="00343DBE" w:rsidRPr="000D5261">
        <w:rPr>
          <w:rFonts w:cs="Arial"/>
          <w:szCs w:val="24"/>
        </w:rPr>
        <w:t>, except where any such claim relates to the act or omission of the Council.</w:t>
      </w:r>
    </w:p>
    <w:p w:rsidR="002A22ED" w:rsidRPr="000D5261" w:rsidRDefault="002A22ED" w:rsidP="0084109F">
      <w:pPr>
        <w:pStyle w:val="Level2"/>
        <w:widowControl/>
        <w:numPr>
          <w:ilvl w:val="0"/>
          <w:numId w:val="0"/>
        </w:numPr>
        <w:adjustRightInd/>
        <w:ind w:left="851" w:hanging="851"/>
        <w:textAlignment w:val="auto"/>
        <w:rPr>
          <w:rFonts w:cs="Arial"/>
          <w:szCs w:val="24"/>
        </w:rPr>
      </w:pPr>
    </w:p>
    <w:p w:rsidR="00343DBE"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F1.4</w:t>
      </w:r>
      <w:r w:rsidRPr="000D5261">
        <w:rPr>
          <w:rFonts w:cs="Arial"/>
          <w:szCs w:val="24"/>
        </w:rPr>
        <w:tab/>
      </w:r>
      <w:r w:rsidR="00343DBE" w:rsidRPr="000D5261">
        <w:rPr>
          <w:rFonts w:cs="Arial"/>
          <w:szCs w:val="24"/>
        </w:rPr>
        <w:t xml:space="preserve">At the termination of the Contract the </w:t>
      </w:r>
      <w:r w:rsidR="000B15D3" w:rsidRPr="000D5261">
        <w:rPr>
          <w:rFonts w:cs="Arial"/>
          <w:szCs w:val="24"/>
        </w:rPr>
        <w:t>Provider</w:t>
      </w:r>
      <w:r w:rsidR="00343DBE" w:rsidRPr="000D5261">
        <w:rPr>
          <w:rFonts w:cs="Arial"/>
          <w:szCs w:val="24"/>
        </w:rPr>
        <w:t xml:space="preserve"> shall at the request of the Council immediately return to the Council all materials, work or records held in relation to the Services, including any back-up media.</w:t>
      </w:r>
    </w:p>
    <w:p w:rsidR="00343DBE" w:rsidRPr="000D5261" w:rsidRDefault="00343DBE" w:rsidP="00343DBE">
      <w:pPr>
        <w:pStyle w:val="Level2"/>
        <w:numPr>
          <w:ilvl w:val="0"/>
          <w:numId w:val="0"/>
        </w:numPr>
        <w:rPr>
          <w:rFonts w:cs="Arial"/>
          <w:szCs w:val="24"/>
        </w:rPr>
      </w:pPr>
    </w:p>
    <w:p w:rsidR="00343DBE" w:rsidRPr="000D5261" w:rsidRDefault="0084109F" w:rsidP="0084109F">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F2.</w:t>
      </w:r>
      <w:r w:rsidRPr="000D5261">
        <w:rPr>
          <w:rStyle w:val="Level1asHeadingtext"/>
          <w:rFonts w:cs="Arial"/>
          <w:szCs w:val="24"/>
        </w:rPr>
        <w:tab/>
      </w:r>
      <w:r w:rsidR="00343DBE" w:rsidRPr="000D5261">
        <w:rPr>
          <w:rStyle w:val="Level1asHeadingtext"/>
          <w:rFonts w:cs="Arial"/>
          <w:szCs w:val="24"/>
          <w:u w:val="single"/>
        </w:rPr>
        <w:t>CONFIDENTIALITY AND PUBLICITY</w:t>
      </w:r>
      <w:bookmarkStart w:id="61" w:name="_NN1551"/>
      <w:bookmarkEnd w:id="61"/>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_NN1551\r \h  \* MERGEFORMAT </w:instrText>
      </w:r>
      <w:r w:rsidR="00832406" w:rsidRPr="000D5261">
        <w:rPr>
          <w:rFonts w:cs="Arial"/>
          <w:szCs w:val="24"/>
        </w:rPr>
      </w:r>
      <w:r w:rsidR="00832406" w:rsidRPr="000D5261">
        <w:rPr>
          <w:rFonts w:cs="Arial"/>
          <w:szCs w:val="24"/>
        </w:rPr>
        <w:fldChar w:fldCharType="separate"/>
      </w:r>
      <w:bookmarkStart w:id="62" w:name="_Toc395873576"/>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CONFIDENTIALITY AND PUBLICITY</w:instrText>
      </w:r>
      <w:bookmarkEnd w:id="62"/>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F2.1</w:t>
      </w:r>
      <w:r w:rsidRPr="000D5261">
        <w:rPr>
          <w:rFonts w:cs="Arial"/>
          <w:szCs w:val="24"/>
        </w:rPr>
        <w:tab/>
      </w:r>
      <w:r w:rsidR="00343DBE" w:rsidRPr="000D5261">
        <w:rPr>
          <w:rFonts w:cs="Arial"/>
          <w:szCs w:val="24"/>
        </w:rPr>
        <w:t xml:space="preserve">Any documents provided by the Council and information which the </w:t>
      </w:r>
      <w:r w:rsidR="000B15D3" w:rsidRPr="000D5261">
        <w:rPr>
          <w:rFonts w:cs="Arial"/>
          <w:szCs w:val="24"/>
        </w:rPr>
        <w:t>Provider</w:t>
      </w:r>
      <w:r w:rsidR="00343DBE" w:rsidRPr="000D5261">
        <w:rPr>
          <w:rFonts w:cs="Arial"/>
          <w:szCs w:val="24"/>
        </w:rPr>
        <w:t xml:space="preserve"> may acquire as a result of the Contract shall to the extent that they are not in the public domain or required to be disclosed by operation of Law remain confidential to the Council and shall not be disclosed disposed of or used for any purpose without prior written consent from the Council.</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F2.2</w:t>
      </w:r>
      <w:r w:rsidRPr="000D5261">
        <w:rPr>
          <w:rFonts w:cs="Arial"/>
          <w:szCs w:val="24"/>
        </w:rPr>
        <w:tab/>
      </w:r>
      <w:r w:rsidR="00343DBE" w:rsidRPr="000D5261">
        <w:rPr>
          <w:rFonts w:cs="Arial"/>
          <w:szCs w:val="24"/>
        </w:rPr>
        <w:t xml:space="preserve">All Confidential Information provided by the Council to the </w:t>
      </w:r>
      <w:r w:rsidR="000B15D3" w:rsidRPr="000D5261">
        <w:rPr>
          <w:rFonts w:cs="Arial"/>
          <w:szCs w:val="24"/>
        </w:rPr>
        <w:t>Provider</w:t>
      </w:r>
      <w:r w:rsidR="00343DBE" w:rsidRPr="000D5261">
        <w:rPr>
          <w:rFonts w:cs="Arial"/>
          <w:szCs w:val="24"/>
        </w:rPr>
        <w:t xml:space="preserve"> shall be returned to the Council at the end of the Contract.</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F2.3</w:t>
      </w:r>
      <w:r w:rsidRPr="000D5261">
        <w:rPr>
          <w:rFonts w:cs="Arial"/>
          <w:szCs w:val="24"/>
        </w:rPr>
        <w:tab/>
      </w:r>
      <w:r w:rsidR="00343DBE" w:rsidRPr="000D5261">
        <w:rPr>
          <w:rFonts w:cs="Arial"/>
          <w:szCs w:val="24"/>
        </w:rPr>
        <w:t xml:space="preserve">Without prejudice to the Council’s obligations under the FOIA or EIR, neither </w:t>
      </w:r>
      <w:r w:rsidR="000E3B83" w:rsidRPr="000D5261">
        <w:rPr>
          <w:rFonts w:cs="Arial"/>
          <w:szCs w:val="24"/>
        </w:rPr>
        <w:t>Party</w:t>
      </w:r>
      <w:r w:rsidR="00343DBE" w:rsidRPr="000D5261">
        <w:rPr>
          <w:rFonts w:cs="Arial"/>
          <w:szCs w:val="24"/>
        </w:rPr>
        <w:t xml:space="preserve"> shall make any press announcements or publicise the Contract or any part thereof in any way, except with the written consent of the other </w:t>
      </w:r>
      <w:r w:rsidR="000E3B83" w:rsidRPr="000D5261">
        <w:rPr>
          <w:rFonts w:cs="Arial"/>
          <w:szCs w:val="24"/>
        </w:rPr>
        <w:t>Party</w:t>
      </w:r>
      <w:r w:rsidR="00343DBE" w:rsidRPr="000D5261">
        <w:rPr>
          <w:rFonts w:cs="Arial"/>
          <w:szCs w:val="24"/>
        </w:rPr>
        <w:t xml:space="preserve"> (such consent not to be unreasonably withheld or delayed).</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F2.4</w:t>
      </w:r>
      <w:r w:rsidRPr="000D5261">
        <w:rPr>
          <w:rFonts w:cs="Arial"/>
          <w:szCs w:val="24"/>
        </w:rPr>
        <w:tab/>
      </w:r>
      <w:r w:rsidR="00343DBE" w:rsidRPr="000D5261">
        <w:rPr>
          <w:rFonts w:cs="Arial"/>
          <w:szCs w:val="24"/>
        </w:rPr>
        <w:t xml:space="preserve">Both </w:t>
      </w:r>
      <w:r w:rsidR="000E3B83" w:rsidRPr="000D5261">
        <w:rPr>
          <w:rFonts w:cs="Arial"/>
          <w:szCs w:val="24"/>
        </w:rPr>
        <w:t>Parties</w:t>
      </w:r>
      <w:r w:rsidR="00343DBE" w:rsidRPr="000D5261">
        <w:rPr>
          <w:rFonts w:cs="Arial"/>
          <w:szCs w:val="24"/>
        </w:rPr>
        <w:t xml:space="preserve"> shall take all reasonable steps to ensure the observance of the provisions of this </w:t>
      </w:r>
      <w:r w:rsidR="004A36F6" w:rsidRPr="000D5261">
        <w:rPr>
          <w:rFonts w:cs="Arial"/>
          <w:szCs w:val="24"/>
        </w:rPr>
        <w:t>Clause</w:t>
      </w:r>
      <w:r w:rsidR="00343DBE" w:rsidRPr="000D5261">
        <w:rPr>
          <w:rFonts w:cs="Arial"/>
          <w:szCs w:val="24"/>
        </w:rPr>
        <w:t xml:space="preserve"> by all of their servants, Employees, sub-</w:t>
      </w:r>
      <w:r w:rsidR="000B15D3" w:rsidRPr="000D5261">
        <w:rPr>
          <w:rFonts w:cs="Arial"/>
          <w:szCs w:val="24"/>
        </w:rPr>
        <w:t>Provider</w:t>
      </w:r>
      <w:r w:rsidR="00343DBE" w:rsidRPr="000D5261">
        <w:rPr>
          <w:rFonts w:cs="Arial"/>
          <w:szCs w:val="24"/>
        </w:rPr>
        <w:t xml:space="preserve">s, agents, professional advisors and consultants. </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7A62F6"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F2.5</w:t>
      </w:r>
      <w:r w:rsidRPr="000D5261">
        <w:rPr>
          <w:rFonts w:cs="Arial"/>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shall nominate a person with responsibility for information governance and confidentiality.</w:t>
      </w:r>
    </w:p>
    <w:p w:rsidR="00343DBE" w:rsidRPr="000D5261" w:rsidRDefault="00343DBE" w:rsidP="00343DBE">
      <w:pPr>
        <w:pStyle w:val="Level2"/>
        <w:numPr>
          <w:ilvl w:val="0"/>
          <w:numId w:val="0"/>
        </w:numPr>
        <w:rPr>
          <w:rFonts w:cs="Arial"/>
          <w:szCs w:val="24"/>
        </w:rPr>
      </w:pPr>
    </w:p>
    <w:p w:rsidR="008F72B5" w:rsidRPr="00D17D33" w:rsidRDefault="008F72B5" w:rsidP="008F72B5">
      <w:pPr>
        <w:pStyle w:val="Heading2"/>
        <w:spacing w:before="0"/>
        <w:ind w:left="720" w:hanging="720"/>
        <w:jc w:val="both"/>
        <w:rPr>
          <w:rFonts w:ascii="Arial" w:hAnsi="Arial" w:cs="Arial"/>
          <w:bCs w:val="0"/>
          <w:i/>
          <w:iCs/>
          <w:color w:val="auto"/>
          <w:sz w:val="24"/>
          <w:szCs w:val="24"/>
        </w:rPr>
      </w:pPr>
      <w:r w:rsidRPr="00D17D33">
        <w:rPr>
          <w:rFonts w:ascii="Arial" w:hAnsi="Arial" w:cs="Arial"/>
          <w:color w:val="auto"/>
          <w:sz w:val="24"/>
          <w:szCs w:val="24"/>
        </w:rPr>
        <w:lastRenderedPageBreak/>
        <w:t>F3</w:t>
      </w:r>
      <w:r w:rsidRPr="00D17D33">
        <w:rPr>
          <w:rFonts w:ascii="Arial" w:hAnsi="Arial" w:cs="Arial"/>
          <w:b w:val="0"/>
          <w:color w:val="auto"/>
          <w:sz w:val="24"/>
          <w:szCs w:val="24"/>
        </w:rPr>
        <w:t>.</w:t>
      </w:r>
      <w:r w:rsidRPr="00D17D33">
        <w:rPr>
          <w:rFonts w:ascii="Arial" w:hAnsi="Arial" w:cs="Arial"/>
          <w:b w:val="0"/>
          <w:color w:val="auto"/>
          <w:sz w:val="24"/>
          <w:szCs w:val="24"/>
        </w:rPr>
        <w:tab/>
      </w:r>
      <w:r w:rsidRPr="00D17D33">
        <w:rPr>
          <w:rStyle w:val="Level1asHeadingtext"/>
          <w:rFonts w:ascii="Arial" w:hAnsi="Arial" w:cs="Arial"/>
          <w:b/>
          <w:color w:val="auto"/>
          <w:sz w:val="24"/>
          <w:szCs w:val="24"/>
          <w:u w:val="single"/>
        </w:rPr>
        <w:t>DATA PROTECTION</w:t>
      </w:r>
    </w:p>
    <w:p w:rsidR="008F72B5" w:rsidRDefault="008F72B5" w:rsidP="008F72B5">
      <w:pPr>
        <w:pStyle w:val="Level1"/>
        <w:keepNext/>
        <w:widowControl/>
        <w:numPr>
          <w:ilvl w:val="0"/>
          <w:numId w:val="0"/>
        </w:numPr>
        <w:adjustRightInd/>
        <w:ind w:left="720" w:hanging="720"/>
        <w:jc w:val="both"/>
        <w:textAlignment w:val="auto"/>
        <w:rPr>
          <w:rFonts w:cs="Arial"/>
          <w:szCs w:val="24"/>
          <w:u w:val="single"/>
        </w:rPr>
      </w:pPr>
      <w:r w:rsidRPr="005C6DFC">
        <w:rPr>
          <w:rFonts w:cs="Arial"/>
          <w:szCs w:val="24"/>
          <w:u w:val="single"/>
        </w:rPr>
        <w:fldChar w:fldCharType="begin"/>
      </w:r>
      <w:r w:rsidRPr="005C6DFC">
        <w:rPr>
          <w:rFonts w:cs="Arial"/>
          <w:szCs w:val="24"/>
          <w:u w:val="single"/>
        </w:rPr>
        <w:instrText xml:space="preserve"> TC "</w:instrText>
      </w:r>
      <w:r w:rsidRPr="005C6DFC">
        <w:rPr>
          <w:rFonts w:cs="Arial"/>
          <w:szCs w:val="24"/>
          <w:u w:val="single"/>
        </w:rPr>
        <w:fldChar w:fldCharType="begin"/>
      </w:r>
      <w:r w:rsidRPr="005C6DFC">
        <w:rPr>
          <w:rFonts w:cs="Arial"/>
          <w:szCs w:val="24"/>
          <w:u w:val="single"/>
        </w:rPr>
        <w:instrText xml:space="preserve"> REF _NN1552\r \h  \* MERGEFORMAT </w:instrText>
      </w:r>
      <w:r w:rsidRPr="005C6DFC">
        <w:rPr>
          <w:rFonts w:cs="Arial"/>
          <w:szCs w:val="24"/>
          <w:u w:val="single"/>
        </w:rPr>
      </w:r>
      <w:r w:rsidRPr="005C6DFC">
        <w:rPr>
          <w:rFonts w:cs="Arial"/>
          <w:szCs w:val="24"/>
          <w:u w:val="single"/>
        </w:rPr>
        <w:fldChar w:fldCharType="separate"/>
      </w:r>
      <w:bookmarkStart w:id="63" w:name="_Toc173226194"/>
      <w:r>
        <w:rPr>
          <w:rFonts w:cs="Arial"/>
          <w:szCs w:val="24"/>
          <w:u w:val="single"/>
        </w:rPr>
        <w:instrText>0</w:instrText>
      </w:r>
      <w:r w:rsidRPr="005C6DFC">
        <w:rPr>
          <w:rFonts w:cs="Arial"/>
          <w:szCs w:val="24"/>
          <w:u w:val="single"/>
        </w:rPr>
        <w:fldChar w:fldCharType="end"/>
      </w:r>
      <w:r w:rsidRPr="005C6DFC">
        <w:rPr>
          <w:rFonts w:cs="Arial"/>
          <w:szCs w:val="24"/>
          <w:u w:val="single"/>
        </w:rPr>
        <w:tab/>
        <w:instrText>DATA PROTECTION</w:instrText>
      </w:r>
      <w:bookmarkEnd w:id="63"/>
      <w:r w:rsidRPr="005C6DFC">
        <w:rPr>
          <w:rFonts w:cs="Arial"/>
          <w:szCs w:val="24"/>
          <w:u w:val="single"/>
        </w:rPr>
        <w:instrText xml:space="preserve">" \l 1 </w:instrText>
      </w:r>
      <w:r w:rsidRPr="005C6DFC">
        <w:rPr>
          <w:rFonts w:cs="Arial"/>
          <w:szCs w:val="24"/>
          <w:u w:val="single"/>
        </w:rPr>
        <w:fldChar w:fldCharType="end"/>
      </w:r>
    </w:p>
    <w:p w:rsidR="008F72B5" w:rsidRDefault="008F72B5" w:rsidP="008F72B5">
      <w:pPr>
        <w:pStyle w:val="Level1"/>
        <w:keepNext/>
        <w:widowControl/>
        <w:numPr>
          <w:ilvl w:val="0"/>
          <w:numId w:val="0"/>
        </w:numPr>
        <w:tabs>
          <w:tab w:val="left" w:pos="930"/>
        </w:tabs>
        <w:adjustRightInd/>
        <w:ind w:left="851" w:hanging="851"/>
        <w:jc w:val="both"/>
        <w:textAlignment w:val="auto"/>
        <w:rPr>
          <w:rFonts w:cs="Arial"/>
          <w:szCs w:val="24"/>
        </w:rPr>
      </w:pPr>
      <w:r>
        <w:rPr>
          <w:rFonts w:cs="Arial"/>
          <w:szCs w:val="24"/>
        </w:rPr>
        <w:tab/>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F3.1</w:t>
      </w:r>
      <w:r>
        <w:rPr>
          <w:rFonts w:cs="Arial"/>
          <w:color w:val="000000"/>
          <w:szCs w:val="24"/>
          <w:lang w:eastAsia="en-US"/>
        </w:rPr>
        <w:tab/>
      </w:r>
      <w:r w:rsidRPr="00614384">
        <w:rPr>
          <w:rFonts w:cs="Arial"/>
          <w:color w:val="000000"/>
          <w:szCs w:val="24"/>
          <w:lang w:eastAsia="en-US"/>
        </w:rPr>
        <w:t>Each Party shall comply with Data Protection Law in connection with this Contract. In particular each Party shall Process Personal Data of which the other is Data Controller only in accordance with Data Protection Law and this Contract.</w:t>
      </w:r>
    </w:p>
    <w:p w:rsidR="008F72B5" w:rsidRPr="00614384"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F3</w:t>
      </w:r>
      <w:r w:rsidRPr="00614384">
        <w:rPr>
          <w:rFonts w:cs="Arial"/>
          <w:color w:val="000000"/>
          <w:szCs w:val="24"/>
          <w:lang w:eastAsia="en-US"/>
        </w:rPr>
        <w:t>.2</w:t>
      </w:r>
      <w:r w:rsidRPr="00614384">
        <w:rPr>
          <w:rFonts w:cs="Arial"/>
          <w:color w:val="000000"/>
          <w:szCs w:val="24"/>
          <w:lang w:eastAsia="en-US"/>
        </w:rPr>
        <w:tab/>
        <w:t xml:space="preserve">Each Party shall ensure they have all necessary and appropriate consents required for the lawful Processing of Personal Data under this Contract (including any transfer of Personal Data to the other Party). Personal Data shall be treated as Confidential Information. </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F3</w:t>
      </w:r>
      <w:r w:rsidRPr="00614384">
        <w:rPr>
          <w:rFonts w:cs="Arial"/>
          <w:color w:val="000000"/>
          <w:szCs w:val="24"/>
          <w:lang w:eastAsia="en-US"/>
        </w:rPr>
        <w:t>.3</w:t>
      </w:r>
      <w:r w:rsidRPr="00614384">
        <w:rPr>
          <w:rFonts w:cs="Arial"/>
          <w:color w:val="000000"/>
          <w:szCs w:val="24"/>
          <w:lang w:eastAsia="en-US"/>
        </w:rPr>
        <w:tab/>
        <w:t xml:space="preserve">Where either Party </w:t>
      </w:r>
      <w:proofErr w:type="gramStart"/>
      <w:r w:rsidRPr="00614384">
        <w:rPr>
          <w:rFonts w:cs="Arial"/>
          <w:color w:val="000000"/>
          <w:szCs w:val="24"/>
          <w:lang w:eastAsia="en-US"/>
        </w:rPr>
        <w:t>Processes</w:t>
      </w:r>
      <w:proofErr w:type="gramEnd"/>
      <w:r w:rsidRPr="00614384">
        <w:rPr>
          <w:rFonts w:cs="Arial"/>
          <w:color w:val="000000"/>
          <w:szCs w:val="24"/>
          <w:lang w:eastAsia="en-US"/>
        </w:rPr>
        <w:t xml:space="preserve"> Personal Data of which the other Party is a Data Controller, the Processing Party shall do so on the basis of one or more of the following legal grounds, that Processing is necessary:</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for compliance with a legal obligation to which that Party is subject;</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for performing a contract to which the Data Subject is a party;</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 xml:space="preserve">in order to protect the vital interests of the Data Subject; </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 xml:space="preserve">for the performance of a task carried out in the public interest; </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for the purposes of legitimate interests pursued by the Parties, except where the Processing is unwarranted in any particular case because of prejudice to the rights and freedoms or legitimate interests of the Data Subject; or</w:t>
      </w:r>
    </w:p>
    <w:p w:rsidR="008F72B5" w:rsidRPr="00637B68" w:rsidRDefault="008F72B5" w:rsidP="008F72B5">
      <w:pPr>
        <w:pStyle w:val="ListParagraph"/>
        <w:keepNext/>
        <w:widowControl/>
        <w:numPr>
          <w:ilvl w:val="0"/>
          <w:numId w:val="62"/>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637B68">
        <w:rPr>
          <w:rFonts w:cs="Arial"/>
          <w:color w:val="000000"/>
          <w:szCs w:val="24"/>
          <w:lang w:eastAsia="en-US"/>
        </w:rPr>
        <w:t>for</w:t>
      </w:r>
      <w:proofErr w:type="gramEnd"/>
      <w:r w:rsidRPr="00637B68">
        <w:rPr>
          <w:rFonts w:cs="Arial"/>
          <w:color w:val="000000"/>
          <w:szCs w:val="24"/>
          <w:lang w:eastAsia="en-US"/>
        </w:rPr>
        <w:t xml:space="preserve"> any other purposes for which Personal Data may lawfully be Processed under Data Protection Law.</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F3</w:t>
      </w:r>
      <w:r w:rsidRPr="00F42E1C">
        <w:rPr>
          <w:rFonts w:cs="Arial"/>
          <w:color w:val="000000"/>
          <w:szCs w:val="24"/>
          <w:lang w:eastAsia="en-US"/>
        </w:rPr>
        <w:t>.4</w:t>
      </w:r>
      <w:r w:rsidRPr="00F42E1C">
        <w:rPr>
          <w:rFonts w:cs="Arial"/>
          <w:color w:val="000000"/>
          <w:szCs w:val="24"/>
          <w:lang w:eastAsia="en-US"/>
        </w:rPr>
        <w:tab/>
        <w:t xml:space="preserve">Where either Party </w:t>
      </w:r>
      <w:proofErr w:type="gramStart"/>
      <w:r w:rsidRPr="00F42E1C">
        <w:rPr>
          <w:rFonts w:cs="Arial"/>
          <w:color w:val="000000"/>
          <w:szCs w:val="24"/>
          <w:lang w:eastAsia="en-US"/>
        </w:rPr>
        <w:t>Processes</w:t>
      </w:r>
      <w:proofErr w:type="gramEnd"/>
      <w:r w:rsidRPr="00F42E1C">
        <w:rPr>
          <w:rFonts w:cs="Arial"/>
          <w:color w:val="000000"/>
          <w:szCs w:val="24"/>
          <w:lang w:eastAsia="en-US"/>
        </w:rPr>
        <w:t xml:space="preserve"> Sensitive Personal Data of which the other Party is a Data Controller, the Processing Party shall do so on the basis of one or more of the following legal grounds, that Processing is necessary:</w:t>
      </w:r>
    </w:p>
    <w:p w:rsidR="008F72B5" w:rsidRPr="00F42E1C" w:rsidRDefault="008F72B5" w:rsidP="008F72B5">
      <w:pPr>
        <w:pStyle w:val="ListParagraph"/>
        <w:keepNext/>
        <w:widowControl/>
        <w:numPr>
          <w:ilvl w:val="0"/>
          <w:numId w:val="63"/>
        </w:numPr>
        <w:tabs>
          <w:tab w:val="left" w:pos="1560"/>
        </w:tabs>
        <w:adjustRightInd/>
        <w:spacing w:after="240"/>
        <w:ind w:left="1418" w:hanging="851"/>
        <w:jc w:val="both"/>
        <w:textAlignment w:val="auto"/>
        <w:outlineLvl w:val="1"/>
        <w:rPr>
          <w:rFonts w:cs="Arial"/>
          <w:color w:val="000000"/>
          <w:szCs w:val="24"/>
          <w:lang w:eastAsia="en-US"/>
        </w:rPr>
      </w:pPr>
      <w:r w:rsidRPr="00F42E1C">
        <w:rPr>
          <w:rFonts w:cs="Arial"/>
          <w:color w:val="000000"/>
          <w:szCs w:val="24"/>
          <w:lang w:eastAsia="en-US"/>
        </w:rPr>
        <w:t xml:space="preserve">to protect the vital interests of the Data Subject or of another person where: </w:t>
      </w:r>
    </w:p>
    <w:p w:rsidR="008F72B5" w:rsidRDefault="008F72B5" w:rsidP="008F72B5">
      <w:pPr>
        <w:pStyle w:val="ListParagraph"/>
        <w:keepNext/>
        <w:widowControl/>
        <w:numPr>
          <w:ilvl w:val="0"/>
          <w:numId w:val="63"/>
        </w:numPr>
        <w:tabs>
          <w:tab w:val="left" w:pos="1560"/>
        </w:tabs>
        <w:adjustRightInd/>
        <w:spacing w:after="240"/>
        <w:ind w:left="1418" w:hanging="851"/>
        <w:jc w:val="both"/>
        <w:textAlignment w:val="auto"/>
        <w:outlineLvl w:val="1"/>
        <w:rPr>
          <w:rFonts w:cs="Arial"/>
          <w:color w:val="000000"/>
          <w:szCs w:val="24"/>
          <w:lang w:eastAsia="en-US"/>
        </w:rPr>
      </w:pPr>
      <w:r w:rsidRPr="00F42E1C">
        <w:rPr>
          <w:rFonts w:cs="Arial"/>
          <w:color w:val="000000"/>
          <w:szCs w:val="24"/>
          <w:lang w:eastAsia="en-US"/>
        </w:rPr>
        <w:t>for the purposes of exercising or performing any right or obligation which is conferred or imposed by Law on the Data Controller in connection with employment;</w:t>
      </w:r>
    </w:p>
    <w:p w:rsidR="008F72B5" w:rsidRPr="00F42E1C" w:rsidRDefault="008F72B5" w:rsidP="008F72B5">
      <w:pPr>
        <w:pStyle w:val="ListParagraph"/>
        <w:keepNext/>
        <w:widowControl/>
        <w:numPr>
          <w:ilvl w:val="1"/>
          <w:numId w:val="63"/>
        </w:numPr>
        <w:tabs>
          <w:tab w:val="left" w:pos="1985"/>
        </w:tabs>
        <w:adjustRightInd/>
        <w:spacing w:after="240"/>
        <w:ind w:left="1985" w:hanging="425"/>
        <w:jc w:val="both"/>
        <w:textAlignment w:val="auto"/>
        <w:outlineLvl w:val="1"/>
        <w:rPr>
          <w:rFonts w:cs="Arial"/>
          <w:color w:val="000000"/>
          <w:szCs w:val="24"/>
          <w:lang w:eastAsia="en-US"/>
        </w:rPr>
      </w:pPr>
      <w:r w:rsidRPr="00F42E1C">
        <w:rPr>
          <w:rFonts w:cs="Arial"/>
          <w:color w:val="000000"/>
          <w:szCs w:val="24"/>
          <w:lang w:eastAsia="en-US"/>
        </w:rPr>
        <w:t>the Data Controller cannot reasonably be expected to obtain the Data Subject's consent; or</w:t>
      </w:r>
    </w:p>
    <w:p w:rsidR="008F72B5" w:rsidRDefault="008F72B5" w:rsidP="008F72B5">
      <w:pPr>
        <w:pStyle w:val="ListParagraph"/>
        <w:keepNext/>
        <w:widowControl/>
        <w:numPr>
          <w:ilvl w:val="1"/>
          <w:numId w:val="63"/>
        </w:numPr>
        <w:tabs>
          <w:tab w:val="left" w:pos="1985"/>
        </w:tabs>
        <w:adjustRightInd/>
        <w:spacing w:after="240"/>
        <w:ind w:left="1985" w:hanging="425"/>
        <w:jc w:val="both"/>
        <w:textAlignment w:val="auto"/>
        <w:outlineLvl w:val="1"/>
        <w:rPr>
          <w:rFonts w:cs="Arial"/>
          <w:color w:val="000000"/>
          <w:szCs w:val="24"/>
          <w:lang w:eastAsia="en-US"/>
        </w:rPr>
      </w:pPr>
      <w:r w:rsidRPr="00F42E1C">
        <w:rPr>
          <w:rFonts w:cs="Arial"/>
          <w:color w:val="000000"/>
          <w:szCs w:val="24"/>
          <w:lang w:eastAsia="en-US"/>
        </w:rPr>
        <w:t>the Data Subject is physically or legally incapable of giving his or her consent; or</w:t>
      </w:r>
    </w:p>
    <w:p w:rsidR="008F72B5" w:rsidRDefault="008F72B5" w:rsidP="008F72B5">
      <w:pPr>
        <w:pStyle w:val="ListParagraph"/>
        <w:keepNext/>
        <w:widowControl/>
        <w:numPr>
          <w:ilvl w:val="0"/>
          <w:numId w:val="63"/>
        </w:numPr>
        <w:tabs>
          <w:tab w:val="left" w:pos="1560"/>
        </w:tabs>
        <w:adjustRightInd/>
        <w:spacing w:after="240"/>
        <w:ind w:left="1418" w:hanging="851"/>
        <w:jc w:val="both"/>
        <w:textAlignment w:val="auto"/>
        <w:outlineLvl w:val="1"/>
        <w:rPr>
          <w:rFonts w:cs="Arial"/>
          <w:color w:val="000000"/>
          <w:szCs w:val="24"/>
          <w:lang w:eastAsia="en-US"/>
        </w:rPr>
      </w:pPr>
      <w:r w:rsidRPr="00F42E1C">
        <w:rPr>
          <w:rFonts w:cs="Arial"/>
          <w:color w:val="000000"/>
          <w:szCs w:val="24"/>
          <w:lang w:eastAsia="en-US"/>
        </w:rPr>
        <w:t>for any other purposes for which Sensitive Personal Data may lawfully be Processed under Data Protection Law;</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lastRenderedPageBreak/>
        <w:t>F3</w:t>
      </w:r>
      <w:r w:rsidRPr="002D4EEB">
        <w:rPr>
          <w:rFonts w:cs="Arial"/>
          <w:color w:val="000000"/>
          <w:szCs w:val="24"/>
          <w:lang w:eastAsia="en-US"/>
        </w:rPr>
        <w:t>.5</w:t>
      </w:r>
      <w:r w:rsidRPr="002D4EEB">
        <w:rPr>
          <w:rFonts w:cs="Arial"/>
          <w:color w:val="000000"/>
          <w:szCs w:val="24"/>
          <w:lang w:eastAsia="en-US"/>
        </w:rPr>
        <w:tab/>
        <w:t>Depending on the factual situation and the Personal Data concerned the Council and the Contractor may each act as either Data Controller or Data Processor in relation to Personal Data under this Contract. In particular:</w:t>
      </w:r>
    </w:p>
    <w:p w:rsidR="008F72B5" w:rsidRPr="00637B68" w:rsidRDefault="008F72B5" w:rsidP="008F72B5">
      <w:pPr>
        <w:pStyle w:val="ListParagraph"/>
        <w:keepNext/>
        <w:widowControl/>
        <w:numPr>
          <w:ilvl w:val="0"/>
          <w:numId w:val="64"/>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637B68">
        <w:rPr>
          <w:rFonts w:cs="Arial"/>
          <w:color w:val="000000"/>
          <w:szCs w:val="24"/>
          <w:lang w:eastAsia="en-US"/>
        </w:rPr>
        <w:t>the</w:t>
      </w:r>
      <w:proofErr w:type="gramEnd"/>
      <w:r w:rsidRPr="00637B68">
        <w:rPr>
          <w:rFonts w:cs="Arial"/>
          <w:color w:val="000000"/>
          <w:szCs w:val="24"/>
          <w:lang w:eastAsia="en-US"/>
        </w:rPr>
        <w:t xml:space="preserve"> Contractor is the Data Controller of Personal Data concerning Staff.</w:t>
      </w:r>
    </w:p>
    <w:p w:rsidR="008F72B5" w:rsidRPr="00637B68" w:rsidRDefault="008F72B5" w:rsidP="008F72B5">
      <w:pPr>
        <w:pStyle w:val="ListParagraph"/>
        <w:keepNext/>
        <w:widowControl/>
        <w:numPr>
          <w:ilvl w:val="0"/>
          <w:numId w:val="64"/>
        </w:numPr>
        <w:tabs>
          <w:tab w:val="left" w:pos="1560"/>
        </w:tabs>
        <w:adjustRightInd/>
        <w:spacing w:after="240"/>
        <w:ind w:left="1418" w:hanging="851"/>
        <w:jc w:val="both"/>
        <w:textAlignment w:val="auto"/>
        <w:outlineLvl w:val="1"/>
        <w:rPr>
          <w:rFonts w:cs="Arial"/>
          <w:color w:val="000000"/>
          <w:szCs w:val="24"/>
          <w:lang w:eastAsia="en-US"/>
        </w:rPr>
      </w:pPr>
      <w:r w:rsidRPr="00637B68">
        <w:rPr>
          <w:rFonts w:cs="Arial"/>
          <w:color w:val="000000"/>
          <w:szCs w:val="24"/>
          <w:lang w:eastAsia="en-US"/>
        </w:rPr>
        <w:t>the Council is the Data Controller of Personal Data concerning Residents; and</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sectPr w:rsidR="008F72B5" w:rsidSect="008F72B5">
          <w:headerReference w:type="even" r:id="rId16"/>
          <w:headerReference w:type="default" r:id="rId17"/>
          <w:footerReference w:type="default" r:id="rId18"/>
          <w:headerReference w:type="first" r:id="rId19"/>
          <w:pgSz w:w="11907" w:h="16840" w:code="9"/>
          <w:pgMar w:top="1418" w:right="1134" w:bottom="1087" w:left="1418" w:header="567" w:footer="340" w:gutter="0"/>
          <w:paperSrc w:first="15" w:other="15"/>
          <w:cols w:space="708"/>
          <w:docGrid w:linePitch="272"/>
        </w:sectPr>
      </w:pPr>
      <w:r>
        <w:rPr>
          <w:rFonts w:cs="Arial"/>
          <w:color w:val="000000"/>
          <w:szCs w:val="24"/>
          <w:lang w:eastAsia="en-US"/>
        </w:rPr>
        <w:t xml:space="preserve">F3.6 </w:t>
      </w:r>
      <w:r>
        <w:rPr>
          <w:rFonts w:cs="Arial"/>
          <w:color w:val="000000"/>
          <w:szCs w:val="24"/>
          <w:lang w:eastAsia="en-US"/>
        </w:rPr>
        <w:tab/>
      </w:r>
      <w:r w:rsidRPr="00637B68">
        <w:rPr>
          <w:rFonts w:cs="Arial"/>
          <w:color w:val="000000"/>
          <w:szCs w:val="24"/>
          <w:lang w:eastAsia="en-US"/>
        </w:rPr>
        <w:t xml:space="preserve">The subject-matter, nature and purpose and the duration of Processing and the types of Personal Data and categories of Data Subject in relation to which Personal Data may be </w:t>
      </w:r>
      <w:proofErr w:type="gramStart"/>
      <w:r w:rsidRPr="00637B68">
        <w:rPr>
          <w:rFonts w:cs="Arial"/>
          <w:color w:val="000000"/>
          <w:szCs w:val="24"/>
          <w:lang w:eastAsia="en-US"/>
        </w:rPr>
        <w:t>Processed</w:t>
      </w:r>
      <w:proofErr w:type="gramEnd"/>
      <w:r w:rsidRPr="00637B68">
        <w:rPr>
          <w:rFonts w:cs="Arial"/>
          <w:color w:val="000000"/>
          <w:szCs w:val="24"/>
          <w:lang w:eastAsia="en-US"/>
        </w:rPr>
        <w:t xml:space="preserve"> under this Contract are set out in the table below:</w:t>
      </w:r>
    </w:p>
    <w:tbl>
      <w:tblPr>
        <w:tblStyle w:val="TableGrid"/>
        <w:tblpPr w:leftFromText="180" w:rightFromText="180" w:vertAnchor="text" w:tblpY="1"/>
        <w:tblOverlap w:val="never"/>
        <w:tblW w:w="0" w:type="auto"/>
        <w:tblInd w:w="1242" w:type="dxa"/>
        <w:tblLook w:val="04A0" w:firstRow="1" w:lastRow="0" w:firstColumn="1" w:lastColumn="0" w:noHBand="0" w:noVBand="1"/>
      </w:tblPr>
      <w:tblGrid>
        <w:gridCol w:w="1865"/>
        <w:gridCol w:w="7"/>
        <w:gridCol w:w="2951"/>
        <w:gridCol w:w="26"/>
        <w:gridCol w:w="2968"/>
      </w:tblGrid>
      <w:tr w:rsidR="008F72B5" w:rsidRPr="005625F9" w:rsidTr="008F72B5">
        <w:trPr>
          <w:tblHeader/>
        </w:trPr>
        <w:tc>
          <w:tcPr>
            <w:tcW w:w="1872"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p>
        </w:tc>
        <w:tc>
          <w:tcPr>
            <w:tcW w:w="2977"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Personal Data of which the Council is Data Controller</w:t>
            </w:r>
          </w:p>
        </w:tc>
        <w:tc>
          <w:tcPr>
            <w:tcW w:w="2968"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 xml:space="preserve">Personal Data of which the Contractor or a Sub-contractor is Data Controller </w:t>
            </w:r>
          </w:p>
        </w:tc>
      </w:tr>
      <w:tr w:rsidR="008F72B5" w:rsidRPr="005625F9" w:rsidTr="008F72B5">
        <w:tc>
          <w:tcPr>
            <w:tcW w:w="1872"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Data Processor:</w:t>
            </w:r>
          </w:p>
        </w:tc>
        <w:tc>
          <w:tcPr>
            <w:tcW w:w="2977"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Contractor</w:t>
            </w:r>
          </w:p>
        </w:tc>
        <w:tc>
          <w:tcPr>
            <w:tcW w:w="2968"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Council</w:t>
            </w:r>
          </w:p>
        </w:tc>
      </w:tr>
      <w:tr w:rsidR="008F72B5" w:rsidRPr="005625F9" w:rsidTr="008F72B5">
        <w:tc>
          <w:tcPr>
            <w:tcW w:w="1872"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Categories of Data Subject:</w:t>
            </w:r>
          </w:p>
        </w:tc>
        <w:tc>
          <w:tcPr>
            <w:tcW w:w="2977"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Residents</w:t>
            </w:r>
          </w:p>
        </w:tc>
        <w:tc>
          <w:tcPr>
            <w:tcW w:w="2968"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Staff of the Contractor and any Sub-contractors providing the Works.</w:t>
            </w:r>
          </w:p>
        </w:tc>
      </w:tr>
      <w:tr w:rsidR="008F72B5" w:rsidRPr="005625F9" w:rsidTr="008F72B5">
        <w:tc>
          <w:tcPr>
            <w:tcW w:w="1872"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 xml:space="preserve">Subject matter of Processing (including types of Personal Data that may be Processed): </w:t>
            </w:r>
          </w:p>
        </w:tc>
        <w:tc>
          <w:tcPr>
            <w:tcW w:w="2977"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 xml:space="preserve">Personal Data concerning Residents including </w:t>
            </w:r>
            <w:proofErr w:type="gramStart"/>
            <w:r w:rsidRPr="00637B68">
              <w:rPr>
                <w:rFonts w:cs="Arial"/>
                <w:szCs w:val="24"/>
                <w:lang w:eastAsia="en-US"/>
              </w:rPr>
              <w:t>names,</w:t>
            </w:r>
            <w:proofErr w:type="gramEnd"/>
            <w:r w:rsidRPr="00637B68">
              <w:rPr>
                <w:rFonts w:cs="Arial"/>
                <w:szCs w:val="24"/>
                <w:lang w:eastAsia="en-US"/>
              </w:rPr>
              <w:t xml:space="preserve"> addresses and contact details, Property access requirements and special requirements or vulnerabilities.</w:t>
            </w:r>
          </w:p>
        </w:tc>
        <w:tc>
          <w:tcPr>
            <w:tcW w:w="2968"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Personal Data comprising employment records of Staff of the Contractor or a Sub-contractor</w:t>
            </w:r>
          </w:p>
        </w:tc>
      </w:tr>
      <w:tr w:rsidR="008F72B5" w:rsidRPr="005625F9" w:rsidTr="008F72B5">
        <w:tc>
          <w:tcPr>
            <w:tcW w:w="1865"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 xml:space="preserve">Nature and purpose of Processing: </w:t>
            </w:r>
          </w:p>
        </w:tc>
        <w:tc>
          <w:tcPr>
            <w:tcW w:w="2958"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Interrogation of the Personal Data for the purpose of carrying out the Works, including arranging appointments and access, ensuring the safety of both Residents and Staff carrying out the Works, monitoring Resident satisfaction and correcting any Personal Data found to be incorrect whilst carrying out the Works.</w:t>
            </w:r>
          </w:p>
        </w:tc>
        <w:tc>
          <w:tcPr>
            <w:tcW w:w="2994"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Disclosure of Personal Data concerning Staff to the Council:</w:t>
            </w:r>
          </w:p>
          <w:p w:rsidR="008F72B5" w:rsidRPr="00637B68" w:rsidRDefault="008F72B5" w:rsidP="008F72B5">
            <w:pPr>
              <w:widowControl/>
              <w:numPr>
                <w:ilvl w:val="0"/>
                <w:numId w:val="65"/>
              </w:numPr>
              <w:tabs>
                <w:tab w:val="left" w:pos="1134"/>
              </w:tabs>
              <w:autoSpaceDE w:val="0"/>
              <w:autoSpaceDN w:val="0"/>
              <w:adjustRightInd/>
              <w:spacing w:after="120" w:line="276" w:lineRule="auto"/>
              <w:ind w:left="303"/>
              <w:jc w:val="both"/>
              <w:textAlignment w:val="auto"/>
              <w:outlineLvl w:val="1"/>
              <w:rPr>
                <w:rFonts w:cs="Arial"/>
                <w:szCs w:val="24"/>
                <w:lang w:eastAsia="en-US"/>
              </w:rPr>
            </w:pPr>
            <w:r w:rsidRPr="00637B68">
              <w:rPr>
                <w:rFonts w:cs="Arial"/>
                <w:szCs w:val="24"/>
                <w:lang w:eastAsia="en-US"/>
              </w:rPr>
              <w:t>to identify which Staff are undertaking the Works and monitor and manage their performance of the Contract; and</w:t>
            </w:r>
          </w:p>
          <w:p w:rsidR="008F72B5" w:rsidRPr="00637B68" w:rsidRDefault="008F72B5" w:rsidP="008F72B5">
            <w:pPr>
              <w:widowControl/>
              <w:numPr>
                <w:ilvl w:val="0"/>
                <w:numId w:val="65"/>
              </w:numPr>
              <w:tabs>
                <w:tab w:val="left" w:pos="1134"/>
              </w:tabs>
              <w:autoSpaceDE w:val="0"/>
              <w:autoSpaceDN w:val="0"/>
              <w:adjustRightInd/>
              <w:spacing w:after="120" w:line="276" w:lineRule="auto"/>
              <w:ind w:left="303"/>
              <w:jc w:val="both"/>
              <w:textAlignment w:val="auto"/>
              <w:outlineLvl w:val="1"/>
              <w:rPr>
                <w:rFonts w:cs="Arial"/>
                <w:szCs w:val="24"/>
                <w:lang w:eastAsia="en-US"/>
              </w:rPr>
            </w:pPr>
            <w:proofErr w:type="gramStart"/>
            <w:r w:rsidRPr="00637B68">
              <w:rPr>
                <w:rFonts w:cs="Arial"/>
                <w:szCs w:val="24"/>
                <w:lang w:eastAsia="en-US"/>
              </w:rPr>
              <w:t>to</w:t>
            </w:r>
            <w:proofErr w:type="gramEnd"/>
            <w:r w:rsidRPr="00637B68">
              <w:rPr>
                <w:rFonts w:cs="Arial"/>
                <w:szCs w:val="24"/>
                <w:lang w:eastAsia="en-US"/>
              </w:rPr>
              <w:t xml:space="preserve"> prospective tenderers in connection with a potential TUPE transfer to the successful tenderer on completion of the Contract to ensure they understand their TUPE obligations and   have priced for them. </w:t>
            </w:r>
          </w:p>
        </w:tc>
      </w:tr>
      <w:tr w:rsidR="008F72B5" w:rsidRPr="005625F9" w:rsidTr="008F72B5">
        <w:tc>
          <w:tcPr>
            <w:tcW w:w="1872"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b/>
                <w:szCs w:val="24"/>
                <w:lang w:eastAsia="en-US"/>
              </w:rPr>
            </w:pPr>
            <w:r w:rsidRPr="00637B68">
              <w:rPr>
                <w:rFonts w:cs="Arial"/>
                <w:b/>
                <w:szCs w:val="24"/>
                <w:lang w:eastAsia="en-US"/>
              </w:rPr>
              <w:t xml:space="preserve">Duration of Processing: </w:t>
            </w:r>
          </w:p>
        </w:tc>
        <w:tc>
          <w:tcPr>
            <w:tcW w:w="2977" w:type="dxa"/>
            <w:gridSpan w:val="2"/>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t xml:space="preserve">During the Contract Period and for 20 (twenty) Working Days from its end (within which it is to be returned or </w:t>
            </w:r>
            <w:r w:rsidRPr="00637B68">
              <w:rPr>
                <w:rFonts w:cs="Arial"/>
                <w:szCs w:val="24"/>
                <w:lang w:eastAsia="en-US"/>
              </w:rPr>
              <w:lastRenderedPageBreak/>
              <w:t xml:space="preserve">destroyed.)  </w:t>
            </w:r>
          </w:p>
        </w:tc>
        <w:tc>
          <w:tcPr>
            <w:tcW w:w="2968" w:type="dxa"/>
          </w:tcPr>
          <w:p w:rsidR="008F72B5" w:rsidRPr="00637B68" w:rsidRDefault="008F72B5" w:rsidP="008F72B5">
            <w:pPr>
              <w:widowControl/>
              <w:tabs>
                <w:tab w:val="left" w:pos="1134"/>
              </w:tabs>
              <w:autoSpaceDE w:val="0"/>
              <w:autoSpaceDN w:val="0"/>
              <w:spacing w:after="120" w:line="276" w:lineRule="auto"/>
              <w:jc w:val="both"/>
              <w:textAlignment w:val="auto"/>
              <w:outlineLvl w:val="1"/>
              <w:rPr>
                <w:rFonts w:cs="Arial"/>
                <w:szCs w:val="24"/>
                <w:lang w:eastAsia="en-US"/>
              </w:rPr>
            </w:pPr>
            <w:r w:rsidRPr="00637B68">
              <w:rPr>
                <w:rFonts w:cs="Arial"/>
                <w:szCs w:val="24"/>
                <w:lang w:eastAsia="en-US"/>
              </w:rPr>
              <w:lastRenderedPageBreak/>
              <w:t xml:space="preserve">During the Contract Period and up to 4 (four) months after its end (whilst overseeing a </w:t>
            </w:r>
            <w:r w:rsidRPr="00637B68">
              <w:rPr>
                <w:rFonts w:cs="Arial"/>
                <w:szCs w:val="24"/>
                <w:lang w:eastAsia="en-US"/>
              </w:rPr>
              <w:lastRenderedPageBreak/>
              <w:t>TUPE transfer).</w:t>
            </w:r>
          </w:p>
        </w:tc>
      </w:tr>
    </w:tbl>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F3.7</w:t>
      </w:r>
      <w:r>
        <w:rPr>
          <w:rFonts w:cs="Arial"/>
          <w:color w:val="000000"/>
          <w:szCs w:val="24"/>
          <w:lang w:eastAsia="en-US"/>
        </w:rPr>
        <w:tab/>
      </w:r>
      <w:r w:rsidRPr="002D4EEB">
        <w:rPr>
          <w:rFonts w:cs="Arial"/>
          <w:color w:val="000000"/>
          <w:szCs w:val="24"/>
          <w:lang w:eastAsia="en-US"/>
        </w:rPr>
        <w:t>Where either Party is the Data Processor of Personal Data of which the other Party is the Data Controller the Processing Party shall:</w:t>
      </w:r>
    </w:p>
    <w:p w:rsidR="008F72B5" w:rsidRPr="00637B68"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rPr>
      </w:pPr>
      <w:r w:rsidRPr="00637B68">
        <w:rPr>
          <w:rFonts w:cs="Arial"/>
          <w:color w:val="000000"/>
          <w:szCs w:val="24"/>
          <w:lang w:eastAsia="en-US"/>
        </w:rPr>
        <w:t xml:space="preserve">do so only on written instructions from the Data Controller (the first such instructions being those set out in this Contract) as revised by the Data Controller from time to time (where applicable) in accordance with clause   </w:t>
      </w:r>
      <w:r>
        <w:rPr>
          <w:rFonts w:cs="Arial"/>
          <w:color w:val="000000"/>
          <w:szCs w:val="24"/>
          <w:lang w:eastAsia="en-US"/>
        </w:rPr>
        <w:t>F3</w:t>
      </w:r>
      <w:r w:rsidRPr="00637B68">
        <w:rPr>
          <w:rFonts w:cs="Arial"/>
          <w:color w:val="000000"/>
          <w:szCs w:val="24"/>
          <w:lang w:eastAsia="en-US"/>
        </w:rPr>
        <w:t>.15;</w:t>
      </w:r>
    </w:p>
    <w:p w:rsidR="008F72B5" w:rsidRPr="00637B68"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rPr>
      </w:pPr>
      <w:r w:rsidRPr="00637B68">
        <w:rPr>
          <w:rFonts w:cs="Arial"/>
          <w:color w:val="000000"/>
          <w:szCs w:val="24"/>
          <w:lang w:eastAsia="en-US"/>
        </w:rPr>
        <w:t>promptly comply with the Data Controller’s written instructions and requirements from time to time, including any requests to amend, delete or transfer Personal Data;</w:t>
      </w:r>
    </w:p>
    <w:p w:rsidR="008F72B5" w:rsidRPr="00637B68"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rPr>
      </w:pPr>
      <w:r w:rsidRPr="00637B68">
        <w:rPr>
          <w:rFonts w:cs="Arial"/>
          <w:color w:val="000000"/>
          <w:szCs w:val="24"/>
          <w:lang w:eastAsia="en-US"/>
        </w:rPr>
        <w:t>immediately inform the Data Controller if the Data Processor thinks that it has been given an instruction which does not comply with Data Protection Law;</w:t>
      </w:r>
    </w:p>
    <w:p w:rsidR="008F72B5"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rPr>
      </w:pPr>
      <w:r w:rsidRPr="00637B68">
        <w:rPr>
          <w:rFonts w:cs="Arial"/>
          <w:color w:val="000000"/>
          <w:szCs w:val="24"/>
          <w:lang w:eastAsia="en-US"/>
        </w:rPr>
        <w:t>take all reasonable steps to ensure the reliability and integrity of all persons (including Staff) whom that Party authorises to Process the Personal Data and ensure that those persons:</w:t>
      </w:r>
    </w:p>
    <w:p w:rsidR="008F72B5" w:rsidRPr="00E03CD7" w:rsidRDefault="008F72B5" w:rsidP="008F72B5">
      <w:pPr>
        <w:pStyle w:val="ListParagraph"/>
        <w:keepNext/>
        <w:widowControl/>
        <w:numPr>
          <w:ilvl w:val="1"/>
          <w:numId w:val="63"/>
        </w:numPr>
        <w:tabs>
          <w:tab w:val="left" w:pos="1985"/>
        </w:tabs>
        <w:adjustRightInd/>
        <w:spacing w:after="240"/>
        <w:ind w:left="1985" w:hanging="425"/>
        <w:jc w:val="both"/>
        <w:textAlignment w:val="auto"/>
        <w:outlineLvl w:val="1"/>
        <w:rPr>
          <w:rFonts w:cs="Arial"/>
          <w:color w:val="000000"/>
          <w:szCs w:val="24"/>
          <w:lang w:eastAsia="en-US"/>
        </w:rPr>
      </w:pPr>
      <w:proofErr w:type="gramStart"/>
      <w:r w:rsidRPr="00E03CD7">
        <w:rPr>
          <w:rFonts w:cs="Arial"/>
          <w:color w:val="000000"/>
          <w:szCs w:val="24"/>
          <w:lang w:eastAsia="en-US"/>
        </w:rPr>
        <w:t>undergo</w:t>
      </w:r>
      <w:proofErr w:type="gramEnd"/>
      <w:r w:rsidRPr="00E03CD7">
        <w:rPr>
          <w:rFonts w:cs="Arial"/>
          <w:color w:val="000000"/>
          <w:szCs w:val="24"/>
          <w:lang w:eastAsia="en-US"/>
        </w:rPr>
        <w:t xml:space="preserve"> adequate training in Data Protection Law, the confidentiality, security, use, care, protection and handling of Personal Data and the Data Processor’s obligations under this Contract. </w:t>
      </w:r>
    </w:p>
    <w:p w:rsidR="008F72B5" w:rsidRPr="00E03CD7" w:rsidRDefault="008F72B5" w:rsidP="008F72B5">
      <w:pPr>
        <w:pStyle w:val="ListParagraph"/>
        <w:keepNext/>
        <w:widowControl/>
        <w:numPr>
          <w:ilvl w:val="1"/>
          <w:numId w:val="63"/>
        </w:numPr>
        <w:tabs>
          <w:tab w:val="left" w:pos="1985"/>
        </w:tabs>
        <w:adjustRightInd/>
        <w:spacing w:after="240"/>
        <w:ind w:left="1985" w:hanging="425"/>
        <w:jc w:val="both"/>
        <w:textAlignment w:val="auto"/>
        <w:outlineLvl w:val="1"/>
        <w:rPr>
          <w:rFonts w:cs="Arial"/>
          <w:color w:val="000000"/>
          <w:szCs w:val="24"/>
          <w:lang w:eastAsia="en-US"/>
        </w:rPr>
      </w:pPr>
      <w:r w:rsidRPr="00E03CD7">
        <w:rPr>
          <w:rFonts w:cs="Arial"/>
          <w:color w:val="000000"/>
          <w:szCs w:val="24"/>
          <w:lang w:eastAsia="en-US"/>
        </w:rPr>
        <w:t xml:space="preserve">do not Process, publish, disclose or divulge any of the Personal Data other than in accordance with this Contract or the written instructions of the Data Controller; and </w:t>
      </w:r>
    </w:p>
    <w:p w:rsidR="008F72B5" w:rsidRDefault="008F72B5" w:rsidP="008F72B5">
      <w:pPr>
        <w:pStyle w:val="ListParagraph"/>
        <w:keepNext/>
        <w:widowControl/>
        <w:numPr>
          <w:ilvl w:val="1"/>
          <w:numId w:val="63"/>
        </w:numPr>
        <w:tabs>
          <w:tab w:val="left" w:pos="1985"/>
        </w:tabs>
        <w:adjustRightInd/>
        <w:spacing w:after="240"/>
        <w:ind w:left="1985" w:hanging="425"/>
        <w:jc w:val="both"/>
        <w:textAlignment w:val="auto"/>
        <w:outlineLvl w:val="1"/>
        <w:rPr>
          <w:rFonts w:cs="Arial"/>
          <w:color w:val="000000"/>
          <w:szCs w:val="24"/>
        </w:rPr>
      </w:pPr>
      <w:r w:rsidRPr="00E03CD7">
        <w:rPr>
          <w:rFonts w:cs="Arial"/>
          <w:color w:val="000000"/>
          <w:szCs w:val="24"/>
          <w:lang w:eastAsia="en-US"/>
        </w:rPr>
        <w:t>have committed themselves to confidentiality or are under an appropriate statutory obligation of confidentiality;</w:t>
      </w:r>
    </w:p>
    <w:p w:rsidR="008F72B5" w:rsidRPr="00E03CD7"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Process the Personal Data in such a manner that ensures that at all times the Data Controller complies with Data Protection Law;</w:t>
      </w:r>
    </w:p>
    <w:p w:rsidR="008F72B5" w:rsidRPr="00E03CD7"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fully cooperate with and assist the Data Controller, by having appropriate technical and organisational measures in place, to give effect to the rights of Data Subjects and respond to requests for exercising the Data Subject’s rights including Data Subject Access Requests;</w:t>
      </w:r>
    </w:p>
    <w:p w:rsidR="008F72B5" w:rsidRPr="00E03CD7"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promptly forward any complaint, request (including a Data Subject Access Request), notice or other communication which relates directly or indirectly to the Personal Data or to either Party’s compliance with Data Protection Law (including any request from the Information Commissioner), to the Data Controller and not respond to or otherwise deal with such communication except as instructed by the Data Controller or as required by Data Protection Law;</w:t>
      </w:r>
    </w:p>
    <w:p w:rsidR="008F72B5" w:rsidRPr="00E03CD7"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lastRenderedPageBreak/>
        <w:t>keep records of any Processing of Personal Data it carries out on behalf of the Data Controller which are sufficient to demonstrate compliance by the Data Controller and the Data Processor with Data Protection Law;</w:t>
      </w:r>
    </w:p>
    <w:p w:rsidR="008F72B5" w:rsidRPr="00E03CD7"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on request, provide the Data Controller promptly with all information that the Data Controller needs to show that both the Data Controller and Data Processor have complied with their data protection obligations under this Contract; and</w:t>
      </w:r>
    </w:p>
    <w:p w:rsidR="008F72B5" w:rsidRPr="00637B68" w:rsidRDefault="008F72B5" w:rsidP="008F72B5">
      <w:pPr>
        <w:pStyle w:val="ListParagraph"/>
        <w:keepNext/>
        <w:widowControl/>
        <w:numPr>
          <w:ilvl w:val="0"/>
          <w:numId w:val="66"/>
        </w:numPr>
        <w:tabs>
          <w:tab w:val="left" w:pos="1560"/>
        </w:tabs>
        <w:adjustRightInd/>
        <w:spacing w:after="240"/>
        <w:ind w:left="1418" w:hanging="851"/>
        <w:jc w:val="both"/>
        <w:textAlignment w:val="auto"/>
        <w:outlineLvl w:val="1"/>
        <w:rPr>
          <w:rFonts w:cs="Arial"/>
          <w:color w:val="000000"/>
          <w:szCs w:val="24"/>
        </w:rPr>
      </w:pPr>
      <w:r w:rsidRPr="00E03CD7">
        <w:rPr>
          <w:rFonts w:cs="Arial"/>
          <w:color w:val="000000"/>
          <w:szCs w:val="24"/>
          <w:lang w:eastAsia="en-US"/>
        </w:rPr>
        <w:t xml:space="preserve">at the option of the Data Controller, either irretrievably delete or return all Personal Data of which the other Party is Data Controller by the date set </w:t>
      </w:r>
      <w:r>
        <w:rPr>
          <w:rFonts w:cs="Arial"/>
          <w:color w:val="000000"/>
          <w:szCs w:val="24"/>
          <w:lang w:eastAsia="en-US"/>
        </w:rPr>
        <w:t>out in the table in clause F3</w:t>
      </w:r>
      <w:r w:rsidRPr="00E03CD7">
        <w:rPr>
          <w:rFonts w:cs="Arial"/>
          <w:color w:val="000000"/>
          <w:szCs w:val="24"/>
          <w:lang w:eastAsia="en-US"/>
        </w:rPr>
        <w:t>.6 above (unless the Data Processor is required by Law to retain that Personal Data).</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 xml:space="preserve">F3.8 </w:t>
      </w:r>
      <w:r w:rsidRPr="00E03CD7">
        <w:rPr>
          <w:rFonts w:cs="Arial"/>
          <w:color w:val="000000"/>
          <w:szCs w:val="24"/>
          <w:lang w:eastAsia="en-US"/>
        </w:rPr>
        <w:t>A Party that Processes Personal Data shall maintain appropriate technical and organisational measures to protect that Personal Data against unauthorised or unlawful Processing and against accidental loss, destruction or damage having regard to:</w:t>
      </w:r>
    </w:p>
    <w:p w:rsidR="008F72B5" w:rsidRPr="00E03CD7" w:rsidRDefault="008F72B5" w:rsidP="008F72B5">
      <w:pPr>
        <w:pStyle w:val="ListParagraph"/>
        <w:keepNext/>
        <w:widowControl/>
        <w:numPr>
          <w:ilvl w:val="0"/>
          <w:numId w:val="67"/>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E03CD7">
        <w:rPr>
          <w:rFonts w:cs="Arial"/>
          <w:color w:val="000000"/>
          <w:szCs w:val="24"/>
          <w:lang w:eastAsia="en-US"/>
        </w:rPr>
        <w:t>the</w:t>
      </w:r>
      <w:proofErr w:type="gramEnd"/>
      <w:r w:rsidRPr="00E03CD7">
        <w:rPr>
          <w:rFonts w:cs="Arial"/>
          <w:color w:val="000000"/>
          <w:szCs w:val="24"/>
          <w:lang w:eastAsia="en-US"/>
        </w:rPr>
        <w:t xml:space="preserve"> harm that might result from any Personal Data Breach including the risk (which may be of varying likelihood and severity) for the rights and freedoms of natural persons.</w:t>
      </w:r>
    </w:p>
    <w:p w:rsidR="008F72B5" w:rsidRPr="00E03CD7" w:rsidRDefault="008F72B5" w:rsidP="008F72B5">
      <w:pPr>
        <w:pStyle w:val="ListParagraph"/>
        <w:keepNext/>
        <w:widowControl/>
        <w:numPr>
          <w:ilvl w:val="0"/>
          <w:numId w:val="67"/>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 xml:space="preserve">the nature, scope, context and purpose of the Processing of the Personal Data; and </w:t>
      </w:r>
    </w:p>
    <w:p w:rsidR="008F72B5" w:rsidRPr="00E03CD7" w:rsidRDefault="008F72B5" w:rsidP="008F72B5">
      <w:pPr>
        <w:pStyle w:val="ListParagraph"/>
        <w:keepNext/>
        <w:widowControl/>
        <w:numPr>
          <w:ilvl w:val="0"/>
          <w:numId w:val="67"/>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the cost of implementing any measures;</w:t>
      </w:r>
    </w:p>
    <w:p w:rsidR="008F72B5" w:rsidRDefault="008F72B5" w:rsidP="008F72B5">
      <w:pPr>
        <w:pStyle w:val="ListParagraph"/>
        <w:keepNext/>
        <w:widowControl/>
        <w:numPr>
          <w:ilvl w:val="0"/>
          <w:numId w:val="67"/>
        </w:numPr>
        <w:tabs>
          <w:tab w:val="left" w:pos="1560"/>
        </w:tabs>
        <w:adjustRightInd/>
        <w:spacing w:after="240"/>
        <w:ind w:left="1418" w:hanging="851"/>
        <w:jc w:val="both"/>
        <w:textAlignment w:val="auto"/>
        <w:outlineLvl w:val="1"/>
        <w:rPr>
          <w:rFonts w:cs="Arial"/>
          <w:color w:val="000000"/>
          <w:szCs w:val="24"/>
          <w:lang w:eastAsia="en-US"/>
        </w:rPr>
      </w:pPr>
      <w:r w:rsidRPr="00E03CD7">
        <w:rPr>
          <w:rFonts w:cs="Arial"/>
          <w:color w:val="000000"/>
          <w:szCs w:val="24"/>
          <w:lang w:eastAsia="en-US"/>
        </w:rPr>
        <w:t>the state of technological development;</w:t>
      </w:r>
    </w:p>
    <w:p w:rsidR="008F72B5" w:rsidRDefault="008F72B5" w:rsidP="008F72B5">
      <w:pPr>
        <w:keepNext/>
        <w:widowControl/>
        <w:numPr>
          <w:ilvl w:val="1"/>
          <w:numId w:val="0"/>
        </w:numPr>
        <w:tabs>
          <w:tab w:val="num" w:pos="567"/>
        </w:tabs>
        <w:adjustRightInd/>
        <w:spacing w:after="240"/>
        <w:ind w:left="567" w:hanging="567"/>
        <w:jc w:val="both"/>
        <w:textAlignment w:val="auto"/>
        <w:outlineLvl w:val="1"/>
        <w:rPr>
          <w:rFonts w:cs="Arial"/>
          <w:color w:val="000000"/>
          <w:szCs w:val="24"/>
          <w:lang w:eastAsia="en-US"/>
        </w:rPr>
      </w:pPr>
      <w:r>
        <w:rPr>
          <w:rFonts w:cs="Arial"/>
          <w:color w:val="000000"/>
          <w:szCs w:val="24"/>
          <w:lang w:eastAsia="en-US"/>
        </w:rPr>
        <w:t xml:space="preserve">F3.9 </w:t>
      </w:r>
      <w:r w:rsidRPr="00252262">
        <w:rPr>
          <w:rFonts w:cs="Arial"/>
          <w:color w:val="000000"/>
          <w:szCs w:val="24"/>
          <w:lang w:eastAsia="en-US"/>
        </w:rPr>
        <w:t>Security measur</w:t>
      </w:r>
      <w:r>
        <w:rPr>
          <w:rFonts w:cs="Arial"/>
          <w:color w:val="000000"/>
          <w:szCs w:val="24"/>
          <w:lang w:eastAsia="en-US"/>
        </w:rPr>
        <w:t>es maintained under clause F3</w:t>
      </w:r>
      <w:r w:rsidRPr="00252262">
        <w:rPr>
          <w:rFonts w:cs="Arial"/>
          <w:color w:val="000000"/>
          <w:szCs w:val="24"/>
          <w:lang w:eastAsia="en-US"/>
        </w:rPr>
        <w:t>.8 shall:</w:t>
      </w:r>
    </w:p>
    <w:p w:rsidR="008F72B5" w:rsidRPr="00252262" w:rsidRDefault="008F72B5" w:rsidP="008F72B5">
      <w:pPr>
        <w:pStyle w:val="ListParagraph"/>
        <w:keepNext/>
        <w:widowControl/>
        <w:numPr>
          <w:ilvl w:val="0"/>
          <w:numId w:val="68"/>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 xml:space="preserve">to the greatest extent possible involve </w:t>
      </w:r>
      <w:proofErr w:type="spellStart"/>
      <w:r w:rsidRPr="00252262">
        <w:rPr>
          <w:rFonts w:cs="Arial"/>
          <w:color w:val="000000"/>
          <w:szCs w:val="24"/>
          <w:lang w:eastAsia="en-US"/>
        </w:rPr>
        <w:t>pseudonymisation</w:t>
      </w:r>
      <w:proofErr w:type="spellEnd"/>
      <w:r w:rsidRPr="00252262">
        <w:rPr>
          <w:rFonts w:cs="Arial"/>
          <w:color w:val="000000"/>
          <w:szCs w:val="24"/>
          <w:lang w:eastAsia="en-US"/>
        </w:rPr>
        <w:t xml:space="preserve"> and encryption of Personal Data;</w:t>
      </w:r>
    </w:p>
    <w:p w:rsidR="008F72B5" w:rsidRPr="00252262" w:rsidRDefault="008F72B5" w:rsidP="008F72B5">
      <w:pPr>
        <w:pStyle w:val="ListParagraph"/>
        <w:keepNext/>
        <w:widowControl/>
        <w:numPr>
          <w:ilvl w:val="0"/>
          <w:numId w:val="68"/>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ensure the ongoing confidentiality, integrity, availability and resilience of the Data Processor’s technical and IT Systems;</w:t>
      </w:r>
    </w:p>
    <w:p w:rsidR="008F72B5" w:rsidRPr="00252262" w:rsidRDefault="008F72B5" w:rsidP="008F72B5">
      <w:pPr>
        <w:pStyle w:val="ListParagraph"/>
        <w:keepNext/>
        <w:widowControl/>
        <w:numPr>
          <w:ilvl w:val="0"/>
          <w:numId w:val="68"/>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ensure that the availability of and access to Personal Data can be restored promptly following a physical or technical incident; and</w:t>
      </w:r>
    </w:p>
    <w:p w:rsidR="008F72B5" w:rsidRPr="00252262" w:rsidRDefault="008F72B5" w:rsidP="008F72B5">
      <w:pPr>
        <w:pStyle w:val="ListParagraph"/>
        <w:keepNext/>
        <w:widowControl/>
        <w:numPr>
          <w:ilvl w:val="0"/>
          <w:numId w:val="68"/>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 xml:space="preserve">include regular testing, assessing and evaluating of the effectiveness of the technical and organisational measures to ensure </w:t>
      </w:r>
    </w:p>
    <w:p w:rsidR="008F72B5" w:rsidRDefault="008F72B5" w:rsidP="008F72B5">
      <w:pPr>
        <w:pStyle w:val="ListParagraph"/>
        <w:keepNext/>
        <w:widowControl/>
        <w:numPr>
          <w:ilvl w:val="0"/>
          <w:numId w:val="68"/>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252262">
        <w:rPr>
          <w:rFonts w:cs="Arial"/>
          <w:color w:val="000000"/>
          <w:szCs w:val="24"/>
          <w:lang w:eastAsia="en-US"/>
        </w:rPr>
        <w:t>the</w:t>
      </w:r>
      <w:proofErr w:type="gramEnd"/>
      <w:r w:rsidRPr="00252262">
        <w:rPr>
          <w:rFonts w:cs="Arial"/>
          <w:color w:val="000000"/>
          <w:szCs w:val="24"/>
          <w:lang w:eastAsia="en-US"/>
        </w:rPr>
        <w:t xml:space="preserve"> security of Processing.</w:t>
      </w:r>
    </w:p>
    <w:p w:rsidR="008F72B5" w:rsidRPr="00252262" w:rsidRDefault="008F72B5" w:rsidP="008F72B5">
      <w:pPr>
        <w:keepNext/>
        <w:widowControl/>
        <w:numPr>
          <w:ilvl w:val="1"/>
          <w:numId w:val="0"/>
        </w:numPr>
        <w:adjustRightInd/>
        <w:spacing w:after="240"/>
        <w:ind w:left="851" w:hanging="851"/>
        <w:jc w:val="both"/>
        <w:textAlignment w:val="auto"/>
        <w:outlineLvl w:val="1"/>
        <w:rPr>
          <w:rFonts w:cs="Arial"/>
          <w:color w:val="000000"/>
          <w:szCs w:val="24"/>
          <w:lang w:eastAsia="en-US"/>
        </w:rPr>
      </w:pPr>
      <w:r>
        <w:rPr>
          <w:rFonts w:cs="Arial"/>
          <w:color w:val="000000"/>
          <w:szCs w:val="24"/>
          <w:lang w:eastAsia="en-US"/>
        </w:rPr>
        <w:t xml:space="preserve">F3.10 </w:t>
      </w:r>
      <w:r w:rsidRPr="00252262">
        <w:rPr>
          <w:rFonts w:cs="Arial"/>
          <w:color w:val="000000"/>
          <w:szCs w:val="24"/>
          <w:lang w:eastAsia="en-US"/>
        </w:rPr>
        <w:t>Neither Party shall transfer any Personal Data of which the other is Data Controller outside of the European Economic Area without the prior written consent of the Data Controller. Where the Data Controller consents to such a transfer, the Data Processor shall ensure there is adequate protection, as approved by the Data Controller, for such Personal Data in accordance with Data Protection Law.</w:t>
      </w:r>
    </w:p>
    <w:p w:rsidR="008F72B5"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lastRenderedPageBreak/>
        <w:t xml:space="preserve">F3.11 </w:t>
      </w:r>
      <w:r>
        <w:rPr>
          <w:rFonts w:cs="Arial"/>
          <w:color w:val="000000"/>
          <w:szCs w:val="24"/>
          <w:lang w:eastAsia="en-US"/>
        </w:rPr>
        <w:tab/>
      </w:r>
      <w:r w:rsidRPr="00252262">
        <w:rPr>
          <w:rFonts w:cs="Arial"/>
          <w:color w:val="000000"/>
          <w:szCs w:val="24"/>
          <w:lang w:eastAsia="en-US"/>
        </w:rPr>
        <w:t xml:space="preserve">A Party acting as Data Processor shall notify the Data Controller immediately if it </w:t>
      </w:r>
      <w:r>
        <w:rPr>
          <w:rFonts w:cs="Arial"/>
          <w:color w:val="000000"/>
          <w:szCs w:val="24"/>
          <w:lang w:eastAsia="en-US"/>
        </w:rPr>
        <w:t>becomes aware of any Pe</w:t>
      </w:r>
      <w:r w:rsidRPr="00252262">
        <w:rPr>
          <w:rFonts w:cs="Arial"/>
          <w:color w:val="000000"/>
          <w:szCs w:val="24"/>
          <w:lang w:eastAsia="en-US"/>
        </w:rPr>
        <w:t>rsonal Data Breach (however caused). Such notification must:</w:t>
      </w:r>
      <w:r>
        <w:rPr>
          <w:rFonts w:cs="Arial"/>
          <w:color w:val="000000"/>
          <w:szCs w:val="24"/>
          <w:lang w:eastAsia="en-US"/>
        </w:rPr>
        <w:tab/>
      </w:r>
    </w:p>
    <w:p w:rsidR="008F72B5" w:rsidRPr="00252262" w:rsidRDefault="008F72B5" w:rsidP="008F72B5">
      <w:pPr>
        <w:pStyle w:val="ListParagraph"/>
        <w:keepNext/>
        <w:widowControl/>
        <w:numPr>
          <w:ilvl w:val="0"/>
          <w:numId w:val="69"/>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describe the nature of the breach including the categories and number of Data Subjects and records concerned;</w:t>
      </w:r>
    </w:p>
    <w:p w:rsidR="008F72B5" w:rsidRPr="00252262" w:rsidRDefault="008F72B5" w:rsidP="008F72B5">
      <w:pPr>
        <w:pStyle w:val="ListParagraph"/>
        <w:keepNext/>
        <w:widowControl/>
        <w:numPr>
          <w:ilvl w:val="0"/>
          <w:numId w:val="69"/>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communicate the name and contact details of all persons from whom more information can be obtained about the breach;</w:t>
      </w:r>
    </w:p>
    <w:p w:rsidR="008F72B5" w:rsidRPr="00252262" w:rsidRDefault="008F72B5" w:rsidP="008F72B5">
      <w:pPr>
        <w:pStyle w:val="ListParagraph"/>
        <w:keepNext/>
        <w:widowControl/>
        <w:numPr>
          <w:ilvl w:val="0"/>
          <w:numId w:val="69"/>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describe the likely consequences of the breach; and</w:t>
      </w:r>
    </w:p>
    <w:p w:rsidR="008F72B5" w:rsidRDefault="008F72B5" w:rsidP="008F72B5">
      <w:pPr>
        <w:pStyle w:val="ListParagraph"/>
        <w:keepNext/>
        <w:widowControl/>
        <w:numPr>
          <w:ilvl w:val="0"/>
          <w:numId w:val="69"/>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252262">
        <w:rPr>
          <w:rFonts w:cs="Arial"/>
          <w:color w:val="000000"/>
          <w:szCs w:val="24"/>
          <w:lang w:eastAsia="en-US"/>
        </w:rPr>
        <w:t>describe</w:t>
      </w:r>
      <w:proofErr w:type="gramEnd"/>
      <w:r w:rsidRPr="00252262">
        <w:rPr>
          <w:rFonts w:cs="Arial"/>
          <w:color w:val="000000"/>
          <w:szCs w:val="24"/>
          <w:lang w:eastAsia="en-US"/>
        </w:rPr>
        <w:t xml:space="preserve"> the measures taken by Data Processor and the measures which the Data Processor wishes the Data Controller (at the expense of the Data Processor) to take to address the breach and mitigate its possible adverse effects.</w:t>
      </w:r>
    </w:p>
    <w:p w:rsidR="008F72B5"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 xml:space="preserve">F3.12 </w:t>
      </w:r>
      <w:r>
        <w:rPr>
          <w:rFonts w:cs="Arial"/>
          <w:color w:val="000000"/>
          <w:szCs w:val="24"/>
          <w:lang w:eastAsia="en-US"/>
        </w:rPr>
        <w:tab/>
      </w:r>
      <w:r w:rsidRPr="00252262">
        <w:rPr>
          <w:rFonts w:cs="Arial"/>
          <w:color w:val="000000"/>
          <w:szCs w:val="24"/>
          <w:lang w:eastAsia="en-US"/>
        </w:rPr>
        <w:t>The Data Processor shall give the Data Controller immediate and full co-operation and assistance in relation to any such Personal Data Breach including:</w:t>
      </w:r>
    </w:p>
    <w:p w:rsidR="008F72B5" w:rsidRPr="00252262" w:rsidRDefault="008F72B5" w:rsidP="008F72B5">
      <w:pPr>
        <w:pStyle w:val="ListParagraph"/>
        <w:keepNext/>
        <w:widowControl/>
        <w:numPr>
          <w:ilvl w:val="0"/>
          <w:numId w:val="70"/>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taking all reasonable steps the Data Controller requires to assist in the containment, mitigation, remediation and investigation of such breach;</w:t>
      </w:r>
    </w:p>
    <w:p w:rsidR="008F72B5" w:rsidRPr="00252262" w:rsidRDefault="008F72B5" w:rsidP="008F72B5">
      <w:pPr>
        <w:pStyle w:val="ListParagraph"/>
        <w:keepNext/>
        <w:widowControl/>
        <w:numPr>
          <w:ilvl w:val="0"/>
          <w:numId w:val="70"/>
        </w:numPr>
        <w:tabs>
          <w:tab w:val="left" w:pos="1560"/>
        </w:tabs>
        <w:adjustRightInd/>
        <w:spacing w:after="240"/>
        <w:ind w:left="1418" w:hanging="851"/>
        <w:jc w:val="both"/>
        <w:textAlignment w:val="auto"/>
        <w:outlineLvl w:val="1"/>
        <w:rPr>
          <w:rFonts w:cs="Arial"/>
          <w:color w:val="000000"/>
          <w:szCs w:val="24"/>
          <w:lang w:eastAsia="en-US"/>
        </w:rPr>
      </w:pPr>
      <w:r w:rsidRPr="00252262">
        <w:rPr>
          <w:rFonts w:cs="Arial"/>
          <w:color w:val="000000"/>
          <w:szCs w:val="24"/>
          <w:lang w:eastAsia="en-US"/>
        </w:rPr>
        <w:t>providing assistance with notifying the Information Commissioner’s Office or affected Data Subjects of any breach of Data Protection Law; and</w:t>
      </w:r>
    </w:p>
    <w:p w:rsidR="008F72B5" w:rsidRDefault="008F72B5" w:rsidP="008F72B5">
      <w:pPr>
        <w:pStyle w:val="ListParagraph"/>
        <w:keepNext/>
        <w:widowControl/>
        <w:numPr>
          <w:ilvl w:val="0"/>
          <w:numId w:val="70"/>
        </w:numPr>
        <w:tabs>
          <w:tab w:val="left" w:pos="1560"/>
        </w:tabs>
        <w:adjustRightInd/>
        <w:spacing w:after="240"/>
        <w:ind w:left="1418" w:hanging="851"/>
        <w:jc w:val="both"/>
        <w:textAlignment w:val="auto"/>
        <w:outlineLvl w:val="1"/>
        <w:rPr>
          <w:rFonts w:cs="Arial"/>
          <w:color w:val="000000"/>
          <w:szCs w:val="24"/>
          <w:lang w:eastAsia="en-US"/>
        </w:rPr>
      </w:pPr>
      <w:proofErr w:type="gramStart"/>
      <w:r w:rsidRPr="00252262">
        <w:rPr>
          <w:rFonts w:cs="Arial"/>
          <w:color w:val="000000"/>
          <w:szCs w:val="24"/>
          <w:lang w:eastAsia="en-US"/>
        </w:rPr>
        <w:t>providing</w:t>
      </w:r>
      <w:proofErr w:type="gramEnd"/>
      <w:r w:rsidRPr="00252262">
        <w:rPr>
          <w:rFonts w:cs="Arial"/>
          <w:color w:val="000000"/>
          <w:szCs w:val="24"/>
          <w:lang w:eastAsia="en-US"/>
        </w:rPr>
        <w:t xml:space="preserve"> the Data Controller promptly with all relevant information in the Data Processor’s possession.</w:t>
      </w:r>
    </w:p>
    <w:p w:rsidR="008F72B5" w:rsidRPr="007D7E69"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F3</w:t>
      </w:r>
      <w:r w:rsidRPr="007D7E69">
        <w:rPr>
          <w:rFonts w:cs="Arial"/>
          <w:color w:val="000000"/>
          <w:szCs w:val="24"/>
          <w:lang w:eastAsia="en-US"/>
        </w:rPr>
        <w:t>.13</w:t>
      </w:r>
      <w:r w:rsidRPr="007D7E69">
        <w:rPr>
          <w:rFonts w:cs="Arial"/>
          <w:color w:val="000000"/>
          <w:szCs w:val="24"/>
          <w:lang w:eastAsia="en-US"/>
        </w:rPr>
        <w:tab/>
        <w:t xml:space="preserve">A Party that Processes Personal Data as Data Processor shall provide reasonable assistance to the Data Controller where the Data Controller is required by Data Protection Law to carry out any privacy impact assessment or data protection impact assessment in relation to Processing Personal Data. </w:t>
      </w:r>
    </w:p>
    <w:p w:rsidR="008F72B5" w:rsidRPr="007D7E69"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F3</w:t>
      </w:r>
      <w:r w:rsidRPr="007D7E69">
        <w:rPr>
          <w:rFonts w:cs="Arial"/>
          <w:color w:val="000000"/>
          <w:szCs w:val="24"/>
          <w:lang w:eastAsia="en-US"/>
        </w:rPr>
        <w:t>.14</w:t>
      </w:r>
      <w:r w:rsidRPr="007D7E69">
        <w:rPr>
          <w:rFonts w:cs="Arial"/>
          <w:color w:val="000000"/>
          <w:szCs w:val="24"/>
          <w:lang w:eastAsia="en-US"/>
        </w:rPr>
        <w:tab/>
        <w:t xml:space="preserve">A Party that is a Data Controller may inspect and audit the other Party’s facilities for </w:t>
      </w:r>
      <w:proofErr w:type="gramStart"/>
      <w:r w:rsidRPr="007D7E69">
        <w:rPr>
          <w:rFonts w:cs="Arial"/>
          <w:color w:val="000000"/>
          <w:szCs w:val="24"/>
          <w:lang w:eastAsia="en-US"/>
        </w:rPr>
        <w:t>Processing</w:t>
      </w:r>
      <w:proofErr w:type="gramEnd"/>
      <w:r w:rsidRPr="007D7E69">
        <w:rPr>
          <w:rFonts w:cs="Arial"/>
          <w:color w:val="000000"/>
          <w:szCs w:val="24"/>
          <w:lang w:eastAsia="en-US"/>
        </w:rPr>
        <w:t xml:space="preserve"> the Personal Data of which it is Data Controller to ensure they comply with this Contract and Data Protection Law.</w:t>
      </w:r>
    </w:p>
    <w:p w:rsidR="008F72B5" w:rsidRPr="007D7E69"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F3</w:t>
      </w:r>
      <w:r w:rsidRPr="007D7E69">
        <w:rPr>
          <w:rFonts w:cs="Arial"/>
          <w:color w:val="000000"/>
          <w:szCs w:val="24"/>
          <w:lang w:eastAsia="en-US"/>
        </w:rPr>
        <w:t>.15</w:t>
      </w:r>
      <w:r w:rsidRPr="007D7E69">
        <w:rPr>
          <w:rFonts w:cs="Arial"/>
          <w:color w:val="000000"/>
          <w:szCs w:val="24"/>
          <w:lang w:eastAsia="en-US"/>
        </w:rPr>
        <w:tab/>
        <w:t>A Party that is a Data Controller may revise their instructions to the Data Processor on the Processing of Personal Data at any time if this is necessary or desirable to comply with Data Protection Law. Such revision shall not entitle either Party to any additional payment, be a compensation event, lead to any paid or unpaid extension of time or be treated as a variation to this Contract. The Data Controller shall use reasonable endeavours to give the Data Processor as much notice of the revision as possible, consistent with their obligation to comply with Data Protection Law and protect against any Personal Data Breach.</w:t>
      </w:r>
    </w:p>
    <w:p w:rsidR="008F72B5" w:rsidRPr="007D7E69"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F3</w:t>
      </w:r>
      <w:r w:rsidRPr="007D7E69">
        <w:rPr>
          <w:rFonts w:cs="Arial"/>
          <w:color w:val="000000"/>
          <w:szCs w:val="24"/>
          <w:lang w:eastAsia="en-US"/>
        </w:rPr>
        <w:t>.16</w:t>
      </w:r>
      <w:r w:rsidRPr="007D7E69">
        <w:rPr>
          <w:rFonts w:cs="Arial"/>
          <w:color w:val="000000"/>
          <w:szCs w:val="24"/>
          <w:lang w:eastAsia="en-US"/>
        </w:rPr>
        <w:tab/>
        <w:t>Nothing in this Contract requires either Party to disclose any information to the other Party or any third party if to do so would breach Data Protection Law</w:t>
      </w:r>
      <w:r>
        <w:rPr>
          <w:rFonts w:cs="Arial"/>
          <w:color w:val="000000"/>
          <w:szCs w:val="24"/>
          <w:lang w:eastAsia="en-US"/>
        </w:rPr>
        <w:t>. If any part of this clause F3.16</w:t>
      </w:r>
      <w:r w:rsidRPr="007D7E69">
        <w:rPr>
          <w:rFonts w:cs="Arial"/>
          <w:color w:val="000000"/>
          <w:szCs w:val="24"/>
          <w:lang w:eastAsia="en-US"/>
        </w:rPr>
        <w:t xml:space="preserve"> does not comply with Data Protection Law, the </w:t>
      </w:r>
      <w:r w:rsidRPr="007D7E69">
        <w:rPr>
          <w:rFonts w:cs="Arial"/>
          <w:color w:val="000000"/>
          <w:szCs w:val="24"/>
          <w:lang w:eastAsia="en-US"/>
        </w:rPr>
        <w:lastRenderedPageBreak/>
        <w:t xml:space="preserve">Council may amend that part (to the minimum necessary to ensure such compliance) by giving the Contractor at least 20 (twenty) Working Days’ notice. The Parties agree that such amendment shall not be regarded as a variation to this Contract.  </w:t>
      </w:r>
    </w:p>
    <w:p w:rsidR="008F72B5" w:rsidRPr="00637B68" w:rsidRDefault="008F72B5" w:rsidP="008F72B5">
      <w:pPr>
        <w:keepNext/>
        <w:widowControl/>
        <w:numPr>
          <w:ilvl w:val="1"/>
          <w:numId w:val="0"/>
        </w:numPr>
        <w:tabs>
          <w:tab w:val="num" w:pos="567"/>
        </w:tabs>
        <w:adjustRightInd/>
        <w:spacing w:after="240"/>
        <w:ind w:left="720" w:hanging="720"/>
        <w:jc w:val="both"/>
        <w:textAlignment w:val="auto"/>
        <w:outlineLvl w:val="1"/>
        <w:rPr>
          <w:rFonts w:cs="Arial"/>
          <w:color w:val="000000"/>
          <w:szCs w:val="24"/>
          <w:lang w:eastAsia="en-US"/>
        </w:rPr>
      </w:pPr>
      <w:r>
        <w:rPr>
          <w:rFonts w:cs="Arial"/>
          <w:color w:val="000000"/>
          <w:szCs w:val="24"/>
          <w:lang w:eastAsia="en-US"/>
        </w:rPr>
        <w:t>F3</w:t>
      </w:r>
      <w:r w:rsidRPr="007D7E69">
        <w:rPr>
          <w:rFonts w:cs="Arial"/>
          <w:color w:val="000000"/>
          <w:szCs w:val="24"/>
          <w:lang w:eastAsia="en-US"/>
        </w:rPr>
        <w:t>.17</w:t>
      </w:r>
      <w:r w:rsidRPr="007D7E69">
        <w:rPr>
          <w:rFonts w:cs="Arial"/>
          <w:color w:val="000000"/>
          <w:szCs w:val="24"/>
          <w:lang w:eastAsia="en-US"/>
        </w:rPr>
        <w:tab/>
        <w:t xml:space="preserve">The Council may replace this clause with any applicable Data Controller to Data Processor standard clauses forming part of an applicable certification scheme (as defined under Data Protection Law) at any time by giving the Contractor at least 20 (twenty) Working Days’ notice. The Parties agree that such amendment shall not be regarded as a variation to this Contract  </w:t>
      </w:r>
    </w:p>
    <w:p w:rsidR="00223B18" w:rsidRPr="000D5261" w:rsidRDefault="00223B18" w:rsidP="0017252D">
      <w:pPr>
        <w:pStyle w:val="Level2"/>
        <w:widowControl/>
        <w:numPr>
          <w:ilvl w:val="0"/>
          <w:numId w:val="0"/>
        </w:numPr>
        <w:adjustRightInd/>
        <w:ind w:left="851" w:hanging="851"/>
        <w:textAlignment w:val="auto"/>
        <w:rPr>
          <w:rFonts w:cs="Arial"/>
          <w:szCs w:val="24"/>
        </w:rPr>
      </w:pPr>
      <w:bookmarkStart w:id="64" w:name="_NN1552"/>
      <w:bookmarkEnd w:id="64"/>
    </w:p>
    <w:p w:rsidR="00343DBE" w:rsidRPr="000D5261" w:rsidRDefault="0017252D" w:rsidP="0017252D">
      <w:pPr>
        <w:pStyle w:val="Level2"/>
        <w:widowControl/>
        <w:numPr>
          <w:ilvl w:val="0"/>
          <w:numId w:val="0"/>
        </w:numPr>
        <w:adjustRightInd/>
        <w:ind w:left="851" w:hanging="851"/>
        <w:textAlignment w:val="auto"/>
        <w:rPr>
          <w:rFonts w:cs="Arial"/>
          <w:szCs w:val="24"/>
        </w:rPr>
      </w:pPr>
      <w:r w:rsidRPr="000D5261">
        <w:rPr>
          <w:rFonts w:cs="Arial"/>
          <w:b/>
          <w:szCs w:val="24"/>
        </w:rPr>
        <w:t>F4</w:t>
      </w:r>
      <w:r w:rsidRPr="000D5261">
        <w:rPr>
          <w:rFonts w:cs="Arial"/>
          <w:szCs w:val="24"/>
        </w:rPr>
        <w:t>.</w:t>
      </w:r>
      <w:r w:rsidRPr="000D5261">
        <w:rPr>
          <w:rFonts w:cs="Arial"/>
          <w:szCs w:val="24"/>
        </w:rPr>
        <w:tab/>
      </w:r>
      <w:r w:rsidR="00343DBE" w:rsidRPr="000D5261">
        <w:rPr>
          <w:rStyle w:val="Level1asHeadingtext"/>
          <w:rFonts w:cs="Arial"/>
          <w:szCs w:val="24"/>
          <w:u w:val="single"/>
        </w:rPr>
        <w:t>FREEDOM OF INFORMATION</w:t>
      </w:r>
      <w:bookmarkStart w:id="65" w:name="_NN1553"/>
      <w:bookmarkEnd w:id="65"/>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_NN1553\r \h  \* MERGEFORMAT </w:instrText>
      </w:r>
      <w:r w:rsidR="00832406" w:rsidRPr="000D5261">
        <w:rPr>
          <w:rFonts w:cs="Arial"/>
          <w:szCs w:val="24"/>
        </w:rPr>
      </w:r>
      <w:r w:rsidR="00832406" w:rsidRPr="000D5261">
        <w:rPr>
          <w:rFonts w:cs="Arial"/>
          <w:szCs w:val="24"/>
        </w:rPr>
        <w:fldChar w:fldCharType="separate"/>
      </w:r>
      <w:bookmarkStart w:id="66" w:name="_Toc395873578"/>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FREEDOM OF INFORMATION</w:instrText>
      </w:r>
      <w:bookmarkEnd w:id="66"/>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0453D1" w:rsidRPr="000D5261" w:rsidRDefault="000453D1" w:rsidP="00C40A44">
      <w:pPr>
        <w:widowControl/>
        <w:adjustRightInd/>
        <w:ind w:left="900" w:right="29" w:hanging="900"/>
        <w:textAlignment w:val="auto"/>
        <w:rPr>
          <w:rFonts w:cs="Arial"/>
          <w:szCs w:val="24"/>
        </w:rPr>
      </w:pPr>
      <w:r w:rsidRPr="000D5261">
        <w:rPr>
          <w:rFonts w:cs="Arial"/>
          <w:szCs w:val="24"/>
        </w:rPr>
        <w:t>F4.1</w:t>
      </w:r>
      <w:r w:rsidRPr="000D5261">
        <w:rPr>
          <w:rFonts w:cs="Arial"/>
          <w:szCs w:val="24"/>
        </w:rPr>
        <w:tab/>
        <w:t xml:space="preserve">The </w:t>
      </w:r>
      <w:r w:rsidR="000B15D3" w:rsidRPr="000D5261">
        <w:rPr>
          <w:rFonts w:cs="Arial"/>
          <w:szCs w:val="24"/>
        </w:rPr>
        <w:t>Provider</w:t>
      </w:r>
      <w:r w:rsidRPr="000D5261">
        <w:rPr>
          <w:rFonts w:cs="Arial"/>
          <w:szCs w:val="24"/>
        </w:rPr>
        <w:t xml:space="preserve"> acknowledges that the Council is subject to the requirements of the Freedom of Information Act 2000 (“</w:t>
      </w:r>
      <w:r w:rsidRPr="000D5261">
        <w:rPr>
          <w:rFonts w:cs="Arial"/>
          <w:b/>
          <w:szCs w:val="24"/>
        </w:rPr>
        <w:t>FOIA</w:t>
      </w:r>
      <w:r w:rsidRPr="000D5261">
        <w:rPr>
          <w:rFonts w:cs="Arial"/>
          <w:szCs w:val="24"/>
        </w:rPr>
        <w:t>”) and the Environmental Information Regulations 2004 (“</w:t>
      </w:r>
      <w:r w:rsidRPr="000D5261">
        <w:rPr>
          <w:rFonts w:cs="Arial"/>
          <w:b/>
          <w:szCs w:val="24"/>
        </w:rPr>
        <w:t>EIR</w:t>
      </w:r>
      <w:r w:rsidRPr="000D5261">
        <w:rPr>
          <w:rFonts w:cs="Arial"/>
          <w:szCs w:val="24"/>
        </w:rPr>
        <w:t xml:space="preserve">”). The </w:t>
      </w:r>
      <w:r w:rsidR="000B15D3" w:rsidRPr="000D5261">
        <w:rPr>
          <w:rFonts w:cs="Arial"/>
          <w:szCs w:val="24"/>
        </w:rPr>
        <w:t>Provider</w:t>
      </w:r>
      <w:r w:rsidRPr="000D5261">
        <w:rPr>
          <w:rFonts w:cs="Arial"/>
          <w:szCs w:val="24"/>
        </w:rPr>
        <w:t xml:space="preserve"> must assist and cooperate with the Council (at the </w:t>
      </w:r>
      <w:r w:rsidR="000B15D3" w:rsidRPr="000D5261">
        <w:rPr>
          <w:rFonts w:cs="Arial"/>
          <w:szCs w:val="24"/>
        </w:rPr>
        <w:t>Provider</w:t>
      </w:r>
      <w:r w:rsidR="00DB5553" w:rsidRPr="000D5261">
        <w:rPr>
          <w:rFonts w:cs="Arial"/>
          <w:szCs w:val="24"/>
        </w:rPr>
        <w:t>’</w:t>
      </w:r>
      <w:r w:rsidRPr="000D5261">
        <w:rPr>
          <w:rFonts w:cs="Arial"/>
          <w:szCs w:val="24"/>
        </w:rPr>
        <w:t>s expense) to enable the Council</w:t>
      </w:r>
      <w:r w:rsidR="00DB5553" w:rsidRPr="000D5261">
        <w:rPr>
          <w:rFonts w:cs="Arial"/>
          <w:szCs w:val="24"/>
        </w:rPr>
        <w:t xml:space="preserve"> to comply with these i</w:t>
      </w:r>
      <w:r w:rsidRPr="000D5261">
        <w:rPr>
          <w:rFonts w:cs="Arial"/>
          <w:szCs w:val="24"/>
        </w:rPr>
        <w:t xml:space="preserve">nformation disclosure requirements. </w:t>
      </w:r>
    </w:p>
    <w:p w:rsidR="00C40A44" w:rsidRPr="000D5261" w:rsidRDefault="00C40A44" w:rsidP="00C40A44">
      <w:pPr>
        <w:widowControl/>
        <w:adjustRightInd/>
        <w:ind w:left="900" w:right="29" w:hanging="900"/>
        <w:textAlignment w:val="auto"/>
        <w:rPr>
          <w:rFonts w:cs="Arial"/>
          <w:szCs w:val="24"/>
        </w:rPr>
      </w:pPr>
    </w:p>
    <w:p w:rsidR="000453D1" w:rsidRPr="000D5261" w:rsidRDefault="001E3542" w:rsidP="00C40A44">
      <w:pPr>
        <w:widowControl/>
        <w:adjustRightInd/>
        <w:ind w:left="900" w:right="29" w:hanging="900"/>
        <w:textAlignment w:val="auto"/>
        <w:rPr>
          <w:rFonts w:cs="Arial"/>
          <w:szCs w:val="24"/>
        </w:rPr>
      </w:pPr>
      <w:r w:rsidRPr="000D5261">
        <w:rPr>
          <w:rFonts w:cs="Arial"/>
          <w:szCs w:val="24"/>
        </w:rPr>
        <w:t>F</w:t>
      </w:r>
      <w:r w:rsidR="00C40A44" w:rsidRPr="000D5261">
        <w:rPr>
          <w:rFonts w:cs="Arial"/>
          <w:szCs w:val="24"/>
        </w:rPr>
        <w:t>4.2</w:t>
      </w:r>
      <w:r w:rsidR="00C40A44" w:rsidRPr="000D5261">
        <w:rPr>
          <w:rFonts w:cs="Arial"/>
          <w:szCs w:val="24"/>
        </w:rPr>
        <w:tab/>
      </w:r>
      <w:r w:rsidR="0084109F" w:rsidRPr="000D5261">
        <w:rPr>
          <w:rFonts w:cs="Arial"/>
          <w:szCs w:val="24"/>
        </w:rPr>
        <w:t xml:space="preserve">If the Provider </w:t>
      </w:r>
      <w:r w:rsidR="0017252D" w:rsidRPr="000D5261">
        <w:rPr>
          <w:rFonts w:cs="Arial"/>
          <w:szCs w:val="24"/>
        </w:rPr>
        <w:t>receives</w:t>
      </w:r>
      <w:r w:rsidR="0084109F" w:rsidRPr="000D5261">
        <w:rPr>
          <w:rFonts w:cs="Arial"/>
          <w:szCs w:val="24"/>
        </w:rPr>
        <w:t xml:space="preserve"> an FOIA request regarding this Service, t</w:t>
      </w:r>
      <w:r w:rsidR="000453D1" w:rsidRPr="000D5261">
        <w:rPr>
          <w:rFonts w:cs="Arial"/>
          <w:szCs w:val="24"/>
        </w:rPr>
        <w:t xml:space="preserve">he </w:t>
      </w:r>
      <w:r w:rsidR="000B15D3" w:rsidRPr="000D5261">
        <w:rPr>
          <w:rFonts w:cs="Arial"/>
          <w:szCs w:val="24"/>
        </w:rPr>
        <w:t>Provider</w:t>
      </w:r>
      <w:r w:rsidR="000453D1" w:rsidRPr="000D5261">
        <w:rPr>
          <w:rFonts w:cs="Arial"/>
          <w:szCs w:val="24"/>
        </w:rPr>
        <w:t xml:space="preserve"> must:</w:t>
      </w:r>
    </w:p>
    <w:p w:rsidR="00C40A44" w:rsidRPr="000D5261" w:rsidRDefault="00C40A44" w:rsidP="00C40A44">
      <w:pPr>
        <w:widowControl/>
        <w:adjustRightInd/>
        <w:ind w:left="900" w:right="29" w:hanging="900"/>
        <w:textAlignment w:val="auto"/>
        <w:rPr>
          <w:rFonts w:cs="Arial"/>
          <w:szCs w:val="24"/>
        </w:rPr>
      </w:pPr>
      <w:r w:rsidRPr="000D5261">
        <w:rPr>
          <w:rFonts w:cs="Arial"/>
          <w:szCs w:val="24"/>
        </w:rPr>
        <w:tab/>
      </w:r>
    </w:p>
    <w:p w:rsidR="0017252D" w:rsidRPr="000D5261" w:rsidRDefault="000453D1" w:rsidP="000D5261">
      <w:pPr>
        <w:pStyle w:val="ListParagraph"/>
        <w:widowControl/>
        <w:numPr>
          <w:ilvl w:val="0"/>
          <w:numId w:val="30"/>
        </w:numPr>
        <w:adjustRightInd/>
        <w:ind w:right="29"/>
        <w:textAlignment w:val="auto"/>
        <w:rPr>
          <w:rFonts w:cs="Arial"/>
          <w:szCs w:val="24"/>
        </w:rPr>
      </w:pPr>
      <w:r w:rsidRPr="000D5261">
        <w:rPr>
          <w:rFonts w:cs="Arial"/>
          <w:szCs w:val="24"/>
        </w:rPr>
        <w:t xml:space="preserve">transfer any </w:t>
      </w:r>
      <w:r w:rsidR="0017252D" w:rsidRPr="000D5261">
        <w:rPr>
          <w:rFonts w:cs="Arial"/>
          <w:szCs w:val="24"/>
        </w:rPr>
        <w:t xml:space="preserve">such </w:t>
      </w:r>
      <w:r w:rsidRPr="000D5261">
        <w:rPr>
          <w:rFonts w:cs="Arial"/>
          <w:szCs w:val="24"/>
        </w:rPr>
        <w:t>request for information to the Council as soon as practicable after receipt and in any event within 5 working</w:t>
      </w:r>
      <w:r w:rsidR="00E06FC4" w:rsidRPr="000D5261">
        <w:rPr>
          <w:rFonts w:cs="Arial"/>
          <w:szCs w:val="24"/>
        </w:rPr>
        <w:t xml:space="preserve"> days</w:t>
      </w:r>
      <w:r w:rsidRPr="000D5261">
        <w:rPr>
          <w:rFonts w:cs="Arial"/>
          <w:szCs w:val="24"/>
        </w:rPr>
        <w:t>;</w:t>
      </w:r>
    </w:p>
    <w:p w:rsidR="0017252D" w:rsidRPr="000D5261" w:rsidRDefault="0017252D" w:rsidP="0017252D">
      <w:pPr>
        <w:pStyle w:val="ListParagraph"/>
        <w:widowControl/>
        <w:adjustRightInd/>
        <w:ind w:left="1620" w:right="29"/>
        <w:textAlignment w:val="auto"/>
        <w:rPr>
          <w:rFonts w:cs="Arial"/>
          <w:szCs w:val="24"/>
        </w:rPr>
      </w:pPr>
    </w:p>
    <w:p w:rsidR="0017252D" w:rsidRPr="000D5261" w:rsidRDefault="0017252D" w:rsidP="000D5261">
      <w:pPr>
        <w:pStyle w:val="ListParagraph"/>
        <w:widowControl/>
        <w:numPr>
          <w:ilvl w:val="0"/>
          <w:numId w:val="30"/>
        </w:numPr>
        <w:adjustRightInd/>
        <w:ind w:right="29"/>
        <w:textAlignment w:val="auto"/>
        <w:rPr>
          <w:rFonts w:cs="Arial"/>
          <w:szCs w:val="24"/>
        </w:rPr>
      </w:pPr>
      <w:r w:rsidRPr="000D5261">
        <w:rPr>
          <w:rFonts w:cs="Arial"/>
          <w:szCs w:val="24"/>
        </w:rPr>
        <w:t xml:space="preserve">if a request is made for information to enable the Council to respond to the FOIA request the Provider shall </w:t>
      </w:r>
      <w:r w:rsidR="000453D1" w:rsidRPr="000D5261">
        <w:rPr>
          <w:rFonts w:cs="Arial"/>
          <w:szCs w:val="24"/>
        </w:rPr>
        <w:t>provide</w:t>
      </w:r>
      <w:r w:rsidRPr="000D5261">
        <w:rPr>
          <w:rFonts w:cs="Arial"/>
          <w:szCs w:val="24"/>
        </w:rPr>
        <w:t xml:space="preserve"> the Council with said information </w:t>
      </w:r>
      <w:r w:rsidR="000453D1" w:rsidRPr="000D5261">
        <w:rPr>
          <w:rFonts w:cs="Arial"/>
          <w:szCs w:val="24"/>
        </w:rPr>
        <w:t>within 5 working days (or such other peri</w:t>
      </w:r>
      <w:r w:rsidRPr="000D5261">
        <w:rPr>
          <w:rFonts w:cs="Arial"/>
          <w:szCs w:val="24"/>
        </w:rPr>
        <w:t>od as the Council may specify)</w:t>
      </w:r>
      <w:r w:rsidR="000453D1" w:rsidRPr="000D5261">
        <w:rPr>
          <w:rFonts w:cs="Arial"/>
          <w:szCs w:val="24"/>
        </w:rPr>
        <w:t>; and</w:t>
      </w:r>
    </w:p>
    <w:p w:rsidR="0017252D" w:rsidRPr="000D5261" w:rsidRDefault="0017252D" w:rsidP="0017252D">
      <w:pPr>
        <w:pStyle w:val="ListParagraph"/>
        <w:rPr>
          <w:rFonts w:cs="Arial"/>
          <w:szCs w:val="24"/>
        </w:rPr>
      </w:pPr>
    </w:p>
    <w:p w:rsidR="000453D1" w:rsidRPr="000D5261" w:rsidRDefault="000453D1" w:rsidP="000D5261">
      <w:pPr>
        <w:pStyle w:val="ListParagraph"/>
        <w:widowControl/>
        <w:numPr>
          <w:ilvl w:val="0"/>
          <w:numId w:val="30"/>
        </w:numPr>
        <w:adjustRightInd/>
        <w:ind w:right="29"/>
        <w:textAlignment w:val="auto"/>
        <w:rPr>
          <w:rFonts w:cs="Arial"/>
          <w:szCs w:val="24"/>
        </w:rPr>
      </w:pPr>
      <w:proofErr w:type="gramStart"/>
      <w:r w:rsidRPr="000D5261">
        <w:rPr>
          <w:rFonts w:cs="Arial"/>
          <w:szCs w:val="24"/>
        </w:rPr>
        <w:t>provide</w:t>
      </w:r>
      <w:proofErr w:type="gramEnd"/>
      <w:r w:rsidRPr="000D5261">
        <w:rPr>
          <w:rFonts w:cs="Arial"/>
          <w:szCs w:val="24"/>
        </w:rPr>
        <w:t xml:space="preserve"> such assistance as the Council reasonably request to enable the Council</w:t>
      </w:r>
      <w:r w:rsidR="00DB5553" w:rsidRPr="000D5261">
        <w:rPr>
          <w:rFonts w:cs="Arial"/>
          <w:szCs w:val="24"/>
        </w:rPr>
        <w:t xml:space="preserve"> to respond to a request for i</w:t>
      </w:r>
      <w:r w:rsidRPr="000D5261">
        <w:rPr>
          <w:rFonts w:cs="Arial"/>
          <w:szCs w:val="24"/>
        </w:rPr>
        <w:t>nformation within the time for compliance set out in section 10 of the FOIA or regulation 5 of the EIR.</w:t>
      </w:r>
    </w:p>
    <w:p w:rsidR="00C40A44" w:rsidRPr="000D5261" w:rsidRDefault="00C40A44" w:rsidP="00C40A44">
      <w:pPr>
        <w:widowControl/>
        <w:adjustRightInd/>
        <w:ind w:left="2160" w:right="29" w:hanging="1260"/>
        <w:textAlignment w:val="auto"/>
        <w:rPr>
          <w:rFonts w:cs="Arial"/>
          <w:szCs w:val="24"/>
        </w:rPr>
      </w:pPr>
    </w:p>
    <w:p w:rsidR="0017252D" w:rsidRPr="000D5261" w:rsidRDefault="0099110C" w:rsidP="0017252D">
      <w:pPr>
        <w:widowControl/>
        <w:adjustRightInd/>
        <w:ind w:left="900" w:right="29" w:hanging="900"/>
        <w:textAlignment w:val="auto"/>
        <w:rPr>
          <w:rFonts w:cs="Arial"/>
          <w:szCs w:val="24"/>
        </w:rPr>
      </w:pPr>
      <w:r w:rsidRPr="000D5261">
        <w:rPr>
          <w:rFonts w:cs="Arial"/>
          <w:szCs w:val="24"/>
        </w:rPr>
        <w:t>F</w:t>
      </w:r>
      <w:r w:rsidR="00C40A44" w:rsidRPr="000D5261">
        <w:rPr>
          <w:rFonts w:cs="Arial"/>
          <w:szCs w:val="24"/>
        </w:rPr>
        <w:t>4.3</w:t>
      </w:r>
      <w:r w:rsidR="00C40A44" w:rsidRPr="000D5261">
        <w:rPr>
          <w:rFonts w:cs="Arial"/>
          <w:szCs w:val="24"/>
        </w:rPr>
        <w:tab/>
      </w:r>
      <w:r w:rsidR="000453D1" w:rsidRPr="000D5261">
        <w:rPr>
          <w:rFonts w:cs="Arial"/>
          <w:szCs w:val="24"/>
        </w:rPr>
        <w:t xml:space="preserve">The Council will be responsible for determining at its absolute discretion whether any information: </w:t>
      </w:r>
    </w:p>
    <w:p w:rsidR="002A22ED" w:rsidRPr="000D5261" w:rsidRDefault="002A22ED" w:rsidP="0017252D">
      <w:pPr>
        <w:widowControl/>
        <w:adjustRightInd/>
        <w:ind w:left="900" w:right="29" w:hanging="900"/>
        <w:textAlignment w:val="auto"/>
        <w:rPr>
          <w:rFonts w:cs="Arial"/>
          <w:szCs w:val="24"/>
        </w:rPr>
      </w:pPr>
    </w:p>
    <w:p w:rsidR="0017252D" w:rsidRPr="000D5261" w:rsidRDefault="000453D1" w:rsidP="000D5261">
      <w:pPr>
        <w:pStyle w:val="ListParagraph"/>
        <w:widowControl/>
        <w:numPr>
          <w:ilvl w:val="0"/>
          <w:numId w:val="31"/>
        </w:numPr>
        <w:adjustRightInd/>
        <w:ind w:right="29"/>
        <w:textAlignment w:val="auto"/>
        <w:rPr>
          <w:rFonts w:cs="Arial"/>
          <w:szCs w:val="24"/>
        </w:rPr>
      </w:pPr>
      <w:r w:rsidRPr="000D5261">
        <w:rPr>
          <w:rFonts w:cs="Arial"/>
          <w:szCs w:val="24"/>
        </w:rPr>
        <w:t>is exempt from disclosure in accordance with the provisions of the FOIA or the EIR;</w:t>
      </w:r>
    </w:p>
    <w:p w:rsidR="0017252D" w:rsidRPr="000D5261" w:rsidRDefault="0017252D" w:rsidP="0017252D">
      <w:pPr>
        <w:widowControl/>
        <w:adjustRightInd/>
        <w:ind w:left="900" w:right="29"/>
        <w:textAlignment w:val="auto"/>
        <w:rPr>
          <w:rFonts w:cs="Arial"/>
          <w:szCs w:val="24"/>
        </w:rPr>
      </w:pPr>
    </w:p>
    <w:p w:rsidR="0017252D" w:rsidRPr="000D5261" w:rsidRDefault="000453D1" w:rsidP="000D5261">
      <w:pPr>
        <w:pStyle w:val="ListParagraph"/>
        <w:widowControl/>
        <w:numPr>
          <w:ilvl w:val="0"/>
          <w:numId w:val="31"/>
        </w:numPr>
        <w:adjustRightInd/>
        <w:ind w:right="29"/>
        <w:textAlignment w:val="auto"/>
        <w:rPr>
          <w:rFonts w:cs="Arial"/>
          <w:szCs w:val="24"/>
        </w:rPr>
      </w:pPr>
      <w:proofErr w:type="gramStart"/>
      <w:r w:rsidRPr="000D5261">
        <w:rPr>
          <w:rFonts w:cs="Arial"/>
          <w:szCs w:val="24"/>
        </w:rPr>
        <w:t>is</w:t>
      </w:r>
      <w:proofErr w:type="gramEnd"/>
      <w:r w:rsidRPr="000D5261">
        <w:rPr>
          <w:rFonts w:cs="Arial"/>
          <w:szCs w:val="24"/>
        </w:rPr>
        <w:t xml:space="preserve"> to be disclosed in response to a request for Information.</w:t>
      </w:r>
    </w:p>
    <w:p w:rsidR="0017252D" w:rsidRPr="000D5261" w:rsidRDefault="0017252D" w:rsidP="0017252D">
      <w:pPr>
        <w:pStyle w:val="ListParagraph"/>
        <w:rPr>
          <w:rFonts w:cs="Arial"/>
          <w:szCs w:val="24"/>
        </w:rPr>
      </w:pPr>
    </w:p>
    <w:p w:rsidR="000453D1" w:rsidRPr="000D5261" w:rsidRDefault="0017252D" w:rsidP="0017252D">
      <w:pPr>
        <w:widowControl/>
        <w:adjustRightInd/>
        <w:ind w:left="720" w:right="29" w:hanging="720"/>
        <w:textAlignment w:val="auto"/>
        <w:rPr>
          <w:rFonts w:cs="Arial"/>
          <w:szCs w:val="24"/>
        </w:rPr>
      </w:pPr>
      <w:r w:rsidRPr="000D5261">
        <w:rPr>
          <w:rFonts w:cs="Arial"/>
          <w:szCs w:val="24"/>
        </w:rPr>
        <w:t>F4.4</w:t>
      </w:r>
      <w:r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will not respond directly to a request for Information unless expressly authorised to do so by the Council. </w:t>
      </w:r>
    </w:p>
    <w:p w:rsidR="00C40A44" w:rsidRPr="000D5261" w:rsidRDefault="00C40A44" w:rsidP="000453D1">
      <w:pPr>
        <w:ind w:left="720" w:right="29"/>
        <w:rPr>
          <w:rFonts w:cs="Arial"/>
          <w:szCs w:val="24"/>
        </w:rPr>
      </w:pPr>
    </w:p>
    <w:p w:rsidR="0017252D" w:rsidRPr="000D5261" w:rsidRDefault="0099110C" w:rsidP="0017252D">
      <w:pPr>
        <w:widowControl/>
        <w:adjustRightInd/>
        <w:ind w:left="720" w:right="29" w:hanging="720"/>
        <w:textAlignment w:val="auto"/>
        <w:rPr>
          <w:rFonts w:cs="Arial"/>
          <w:szCs w:val="24"/>
        </w:rPr>
      </w:pPr>
      <w:r w:rsidRPr="000D5261">
        <w:rPr>
          <w:rFonts w:cs="Arial"/>
          <w:szCs w:val="24"/>
        </w:rPr>
        <w:t>F</w:t>
      </w:r>
      <w:r w:rsidR="0017252D" w:rsidRPr="000D5261">
        <w:rPr>
          <w:rFonts w:cs="Arial"/>
          <w:szCs w:val="24"/>
        </w:rPr>
        <w:t>4.5</w:t>
      </w:r>
      <w:r w:rsidR="0017252D"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acknowledges that the Council may be obliged under the FOIA or EIR to disclose Information:</w:t>
      </w:r>
    </w:p>
    <w:p w:rsidR="0017252D" w:rsidRPr="000D5261" w:rsidRDefault="0017252D" w:rsidP="0017252D">
      <w:pPr>
        <w:widowControl/>
        <w:adjustRightInd/>
        <w:ind w:left="720" w:right="29" w:hanging="720"/>
        <w:textAlignment w:val="auto"/>
        <w:rPr>
          <w:rFonts w:cs="Arial"/>
          <w:szCs w:val="24"/>
        </w:rPr>
      </w:pPr>
    </w:p>
    <w:p w:rsidR="0017252D" w:rsidRPr="000D5261" w:rsidRDefault="000453D1" w:rsidP="000D5261">
      <w:pPr>
        <w:pStyle w:val="ListParagraph"/>
        <w:widowControl/>
        <w:numPr>
          <w:ilvl w:val="0"/>
          <w:numId w:val="32"/>
        </w:numPr>
        <w:adjustRightInd/>
        <w:ind w:right="29"/>
        <w:textAlignment w:val="auto"/>
        <w:rPr>
          <w:rFonts w:cs="Arial"/>
          <w:szCs w:val="24"/>
        </w:rPr>
      </w:pPr>
      <w:r w:rsidRPr="000D5261">
        <w:rPr>
          <w:rFonts w:cs="Arial"/>
          <w:szCs w:val="24"/>
        </w:rPr>
        <w:t xml:space="preserve">without consulting the </w:t>
      </w:r>
      <w:r w:rsidR="000B15D3" w:rsidRPr="000D5261">
        <w:rPr>
          <w:rFonts w:cs="Arial"/>
          <w:szCs w:val="24"/>
        </w:rPr>
        <w:t>Provider</w:t>
      </w:r>
      <w:r w:rsidRPr="000D5261">
        <w:rPr>
          <w:rFonts w:cs="Arial"/>
          <w:szCs w:val="24"/>
        </w:rPr>
        <w:t>, or</w:t>
      </w:r>
    </w:p>
    <w:p w:rsidR="0017252D" w:rsidRPr="000D5261" w:rsidRDefault="0017252D" w:rsidP="0017252D">
      <w:pPr>
        <w:pStyle w:val="ListParagraph"/>
        <w:widowControl/>
        <w:adjustRightInd/>
        <w:ind w:left="1440" w:right="29"/>
        <w:textAlignment w:val="auto"/>
        <w:rPr>
          <w:rFonts w:cs="Arial"/>
          <w:szCs w:val="24"/>
        </w:rPr>
      </w:pPr>
    </w:p>
    <w:p w:rsidR="000453D1" w:rsidRPr="000D5261" w:rsidRDefault="000453D1" w:rsidP="000D5261">
      <w:pPr>
        <w:pStyle w:val="ListParagraph"/>
        <w:widowControl/>
        <w:numPr>
          <w:ilvl w:val="0"/>
          <w:numId w:val="32"/>
        </w:numPr>
        <w:adjustRightInd/>
        <w:ind w:right="29"/>
        <w:textAlignment w:val="auto"/>
        <w:rPr>
          <w:rFonts w:cs="Arial"/>
          <w:szCs w:val="24"/>
        </w:rPr>
      </w:pPr>
      <w:proofErr w:type="gramStart"/>
      <w:r w:rsidRPr="000D5261">
        <w:rPr>
          <w:rFonts w:cs="Arial"/>
          <w:szCs w:val="24"/>
        </w:rPr>
        <w:lastRenderedPageBreak/>
        <w:t>following</w:t>
      </w:r>
      <w:proofErr w:type="gramEnd"/>
      <w:r w:rsidRPr="000D5261">
        <w:rPr>
          <w:rFonts w:cs="Arial"/>
          <w:szCs w:val="24"/>
        </w:rPr>
        <w:t xml:space="preserve"> consultation with the </w:t>
      </w:r>
      <w:r w:rsidR="000B15D3" w:rsidRPr="000D5261">
        <w:rPr>
          <w:rFonts w:cs="Arial"/>
          <w:szCs w:val="24"/>
        </w:rPr>
        <w:t>Provider</w:t>
      </w:r>
      <w:r w:rsidRPr="000D5261">
        <w:rPr>
          <w:rFonts w:cs="Arial"/>
          <w:szCs w:val="24"/>
        </w:rPr>
        <w:t xml:space="preserve"> and having taken the </w:t>
      </w:r>
      <w:r w:rsidR="000B15D3" w:rsidRPr="000D5261">
        <w:rPr>
          <w:rFonts w:cs="Arial"/>
          <w:szCs w:val="24"/>
        </w:rPr>
        <w:t>Provider</w:t>
      </w:r>
      <w:r w:rsidR="00E06FC4" w:rsidRPr="000D5261">
        <w:rPr>
          <w:rFonts w:cs="Arial"/>
          <w:szCs w:val="24"/>
        </w:rPr>
        <w:t>’</w:t>
      </w:r>
      <w:r w:rsidRPr="000D5261">
        <w:rPr>
          <w:rFonts w:cs="Arial"/>
          <w:szCs w:val="24"/>
        </w:rPr>
        <w:t>s views into account.</w:t>
      </w:r>
    </w:p>
    <w:p w:rsidR="00DB5553" w:rsidRPr="000D5261" w:rsidRDefault="00DB5553" w:rsidP="00DB5553">
      <w:pPr>
        <w:widowControl/>
        <w:tabs>
          <w:tab w:val="num" w:pos="1260"/>
        </w:tabs>
        <w:adjustRightInd/>
        <w:ind w:left="2160" w:right="29" w:hanging="1440"/>
        <w:textAlignment w:val="auto"/>
        <w:rPr>
          <w:rFonts w:cs="Arial"/>
          <w:szCs w:val="24"/>
        </w:rPr>
      </w:pPr>
    </w:p>
    <w:p w:rsidR="00343DBE" w:rsidRPr="000D5261" w:rsidRDefault="0017252D" w:rsidP="00DB5553">
      <w:pPr>
        <w:widowControl/>
        <w:adjustRightInd/>
        <w:ind w:left="720" w:right="29" w:hanging="720"/>
        <w:textAlignment w:val="auto"/>
        <w:rPr>
          <w:rFonts w:cs="Arial"/>
          <w:bCs/>
          <w:szCs w:val="24"/>
        </w:rPr>
      </w:pPr>
      <w:r w:rsidRPr="000D5261">
        <w:rPr>
          <w:rFonts w:cs="Arial"/>
          <w:szCs w:val="24"/>
        </w:rPr>
        <w:t>F4.6</w:t>
      </w:r>
      <w:r w:rsidR="00DB5553"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acknowledge</w:t>
      </w:r>
      <w:r w:rsidR="00E06FC4" w:rsidRPr="000D5261">
        <w:rPr>
          <w:rFonts w:cs="Arial"/>
          <w:szCs w:val="24"/>
        </w:rPr>
        <w:t>s</w:t>
      </w:r>
      <w:r w:rsidR="000453D1" w:rsidRPr="000D5261">
        <w:rPr>
          <w:rFonts w:cs="Arial"/>
          <w:szCs w:val="24"/>
        </w:rPr>
        <w:t xml:space="preserve"> that any lists or schedules provided by the </w:t>
      </w:r>
      <w:r w:rsidR="000B15D3" w:rsidRPr="000D5261">
        <w:rPr>
          <w:rFonts w:cs="Arial"/>
          <w:szCs w:val="24"/>
        </w:rPr>
        <w:t>Provider</w:t>
      </w:r>
      <w:r w:rsidR="000453D1" w:rsidRPr="000D5261">
        <w:rPr>
          <w:rFonts w:cs="Arial"/>
          <w:szCs w:val="24"/>
        </w:rPr>
        <w:t xml:space="preserve"> outlining information the </w:t>
      </w:r>
      <w:r w:rsidR="000B15D3" w:rsidRPr="000D5261">
        <w:rPr>
          <w:rFonts w:cs="Arial"/>
          <w:szCs w:val="24"/>
        </w:rPr>
        <w:t>Provider</w:t>
      </w:r>
      <w:r w:rsidR="000453D1" w:rsidRPr="000D5261">
        <w:rPr>
          <w:rFonts w:cs="Arial"/>
          <w:szCs w:val="24"/>
        </w:rPr>
        <w:t xml:space="preserve"> consider</w:t>
      </w:r>
      <w:r w:rsidR="00E06FC4" w:rsidRPr="000D5261">
        <w:rPr>
          <w:rFonts w:cs="Arial"/>
          <w:szCs w:val="24"/>
        </w:rPr>
        <w:t>s</w:t>
      </w:r>
      <w:r w:rsidR="000453D1" w:rsidRPr="000D5261">
        <w:rPr>
          <w:rFonts w:cs="Arial"/>
          <w:szCs w:val="24"/>
        </w:rPr>
        <w:t xml:space="preserve"> to be confidential are of indicative value only and that the Council may nevertheless be obliged to disclose confidential information in accordance with this </w:t>
      </w:r>
      <w:r w:rsidR="004A36F6" w:rsidRPr="000D5261">
        <w:rPr>
          <w:rFonts w:cs="Arial"/>
          <w:szCs w:val="24"/>
        </w:rPr>
        <w:t>Clause</w:t>
      </w:r>
      <w:r w:rsidR="000453D1" w:rsidRPr="000D5261">
        <w:rPr>
          <w:rFonts w:cs="Arial"/>
          <w:szCs w:val="24"/>
        </w:rPr>
        <w:t xml:space="preserve">.  </w:t>
      </w:r>
    </w:p>
    <w:p w:rsidR="00343DBE" w:rsidRPr="000D5261" w:rsidRDefault="00343DBE" w:rsidP="000453D1">
      <w:pPr>
        <w:pStyle w:val="Level2"/>
        <w:numPr>
          <w:ilvl w:val="0"/>
          <w:numId w:val="0"/>
        </w:numPr>
        <w:rPr>
          <w:rFonts w:cs="Arial"/>
          <w:szCs w:val="24"/>
        </w:rPr>
      </w:pPr>
    </w:p>
    <w:p w:rsidR="00343DBE" w:rsidRPr="000D5261" w:rsidRDefault="0017252D" w:rsidP="0017252D">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F5.</w:t>
      </w:r>
      <w:r w:rsidRPr="000D5261">
        <w:rPr>
          <w:rStyle w:val="Level1asHeadingtext"/>
          <w:rFonts w:cs="Arial"/>
          <w:szCs w:val="24"/>
        </w:rPr>
        <w:tab/>
      </w:r>
      <w:r w:rsidR="00343DBE" w:rsidRPr="000D5261">
        <w:rPr>
          <w:rStyle w:val="Level1asHeadingtext"/>
          <w:rFonts w:cs="Arial"/>
          <w:szCs w:val="24"/>
          <w:u w:val="single"/>
        </w:rPr>
        <w:t>RECORD KEEPING AND MONITORING</w:t>
      </w:r>
      <w:bookmarkStart w:id="67" w:name="_NN1554"/>
      <w:bookmarkEnd w:id="67"/>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_NN1554\r \h  \* MERGEFORMAT </w:instrText>
      </w:r>
      <w:r w:rsidR="00832406" w:rsidRPr="000D5261">
        <w:rPr>
          <w:rFonts w:cs="Arial"/>
          <w:szCs w:val="24"/>
        </w:rPr>
      </w:r>
      <w:r w:rsidR="00832406" w:rsidRPr="000D5261">
        <w:rPr>
          <w:rFonts w:cs="Arial"/>
          <w:szCs w:val="24"/>
        </w:rPr>
        <w:fldChar w:fldCharType="separate"/>
      </w:r>
      <w:bookmarkStart w:id="68" w:name="_Toc395873579"/>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RECORD KEEPING AND MONITORING</w:instrText>
      </w:r>
      <w:bookmarkEnd w:id="68"/>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color w:val="000000" w:themeColor="text1"/>
          <w:szCs w:val="24"/>
        </w:rPr>
        <w:t>F5.1</w:t>
      </w:r>
      <w:r w:rsidRPr="000D5261">
        <w:rPr>
          <w:rFonts w:cs="Arial"/>
          <w:color w:val="000000" w:themeColor="text1"/>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must create maintain store and retain service user health records in accordance with the NHS Code of Practice for records management</w:t>
      </w:r>
      <w:r w:rsidR="00896AE4" w:rsidRPr="000D5261">
        <w:rPr>
          <w:rFonts w:cs="Arial"/>
          <w:color w:val="F79646"/>
          <w:szCs w:val="24"/>
        </w:rPr>
        <w:t>.</w:t>
      </w:r>
    </w:p>
    <w:p w:rsidR="0017252D" w:rsidRPr="000D5261" w:rsidRDefault="0017252D" w:rsidP="0017252D">
      <w:pPr>
        <w:pStyle w:val="Level2"/>
        <w:widowControl/>
        <w:numPr>
          <w:ilvl w:val="0"/>
          <w:numId w:val="0"/>
        </w:numPr>
        <w:adjustRightInd/>
        <w:ind w:left="720" w:hanging="720"/>
        <w:textAlignment w:val="auto"/>
        <w:rPr>
          <w:rFonts w:cs="Arial"/>
          <w:szCs w:val="24"/>
        </w:rPr>
      </w:pP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szCs w:val="24"/>
        </w:rPr>
        <w:t>F5.2</w:t>
      </w:r>
      <w:r w:rsidRPr="000D5261">
        <w:rPr>
          <w:rFonts w:cs="Arial"/>
          <w:szCs w:val="24"/>
        </w:rPr>
        <w:tab/>
      </w:r>
      <w:r w:rsidR="00343DBE" w:rsidRPr="000D5261">
        <w:rPr>
          <w:rFonts w:cs="Arial"/>
          <w:szCs w:val="24"/>
        </w:rPr>
        <w:t xml:space="preserve">In order to assist the Council in its record keeping and monitoring requirements including auditing and National Audit Office requirements, the </w:t>
      </w:r>
      <w:r w:rsidR="000B15D3" w:rsidRPr="000D5261">
        <w:rPr>
          <w:rFonts w:cs="Arial"/>
          <w:szCs w:val="24"/>
        </w:rPr>
        <w:t>Provider</w:t>
      </w:r>
      <w:r w:rsidR="00343DBE" w:rsidRPr="000D5261">
        <w:rPr>
          <w:rFonts w:cs="Arial"/>
          <w:szCs w:val="24"/>
        </w:rPr>
        <w:t xml:space="preserve">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w:t>
      </w:r>
      <w:r w:rsidR="002A22ED" w:rsidRPr="000D5261">
        <w:rPr>
          <w:rFonts w:cs="Arial"/>
          <w:szCs w:val="24"/>
        </w:rPr>
        <w:t xml:space="preserve"> payments made by the </w:t>
      </w:r>
      <w:r w:rsidR="00FA1978" w:rsidRPr="000D5261">
        <w:rPr>
          <w:rFonts w:cs="Arial"/>
          <w:szCs w:val="24"/>
        </w:rPr>
        <w:t>Council. The</w:t>
      </w:r>
      <w:r w:rsidR="00343DBE" w:rsidRPr="000D5261">
        <w:rPr>
          <w:rFonts w:cs="Arial"/>
          <w:szCs w:val="24"/>
        </w:rPr>
        <w:t xml:space="preserve"> </w:t>
      </w:r>
      <w:r w:rsidR="000B15D3" w:rsidRPr="000D5261">
        <w:rPr>
          <w:rFonts w:cs="Arial"/>
          <w:szCs w:val="24"/>
        </w:rPr>
        <w:t>Provider</w:t>
      </w:r>
      <w:r w:rsidR="00343DBE" w:rsidRPr="000D5261">
        <w:rPr>
          <w:rFonts w:cs="Arial"/>
          <w:szCs w:val="24"/>
        </w:rPr>
        <w:t xml:space="preserve"> shall on request allow the Council or the Council’s representatives such access to (and copies of) those records as may be required by the Council in connection with the Contract.</w:t>
      </w: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p>
    <w:p w:rsidR="00343DBE"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szCs w:val="24"/>
        </w:rPr>
        <w:t>F5.3</w:t>
      </w:r>
      <w:r w:rsidRPr="000D5261">
        <w:rPr>
          <w:rFonts w:cs="Arial"/>
          <w:color w:val="F79646"/>
          <w:szCs w:val="24"/>
        </w:rPr>
        <w:tab/>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will at its own cost, provide any information that may be required by the Council to comply with the Council’s procedures for monitoring of the Contract.</w:t>
      </w:r>
    </w:p>
    <w:p w:rsidR="002420A0" w:rsidRPr="000D5261" w:rsidRDefault="002420A0" w:rsidP="002420A0">
      <w:pPr>
        <w:pStyle w:val="ListParagraph"/>
        <w:rPr>
          <w:rFonts w:cs="Arial"/>
          <w:szCs w:val="24"/>
        </w:rPr>
      </w:pPr>
    </w:p>
    <w:p w:rsidR="00343DBE" w:rsidRPr="000D5261" w:rsidRDefault="00343DBE" w:rsidP="00343DBE">
      <w:pPr>
        <w:pStyle w:val="Sideheading"/>
        <w:keepNext/>
        <w:rPr>
          <w:rFonts w:cs="Arial"/>
          <w:szCs w:val="24"/>
        </w:rPr>
      </w:pPr>
      <w:r w:rsidRPr="000D5261">
        <w:rPr>
          <w:rFonts w:cs="Arial"/>
          <w:szCs w:val="24"/>
        </w:rPr>
        <w:t>part g - statutory obligations</w:t>
      </w:r>
      <w:r w:rsidR="0063432F" w:rsidRPr="000D5261">
        <w:rPr>
          <w:rFonts w:cs="Arial"/>
          <w:szCs w:val="24"/>
        </w:rPr>
        <w:fldChar w:fldCharType="begin"/>
      </w:r>
      <w:r w:rsidRPr="000D5261">
        <w:rPr>
          <w:rFonts w:cs="Arial"/>
          <w:szCs w:val="24"/>
        </w:rPr>
        <w:instrText xml:space="preserve"> TC "</w:instrText>
      </w:r>
      <w:bookmarkStart w:id="69" w:name="_Toc395873580"/>
      <w:r w:rsidRPr="000D5261">
        <w:rPr>
          <w:rFonts w:cs="Arial"/>
          <w:szCs w:val="24"/>
        </w:rPr>
        <w:instrText>PART G - STATUTORY OBLIGATIONS</w:instrText>
      </w:r>
      <w:bookmarkEnd w:id="69"/>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FF3D8D" w:rsidRPr="000D5261" w:rsidRDefault="00343DBE" w:rsidP="00B62671">
      <w:pPr>
        <w:pStyle w:val="Level1"/>
        <w:keepNext/>
        <w:widowControl/>
        <w:numPr>
          <w:ilvl w:val="0"/>
          <w:numId w:val="16"/>
        </w:numPr>
        <w:adjustRightInd/>
        <w:textAlignment w:val="auto"/>
        <w:rPr>
          <w:rStyle w:val="Level1asHeadingtext"/>
          <w:rFonts w:cs="Arial"/>
          <w:b w:val="0"/>
          <w:szCs w:val="24"/>
          <w:u w:val="single"/>
        </w:rPr>
      </w:pPr>
      <w:bookmarkStart w:id="70" w:name="_Hlt62987146"/>
      <w:bookmarkStart w:id="71" w:name="_Hlt63047647"/>
      <w:bookmarkStart w:id="72" w:name="_Hlt62987218"/>
      <w:bookmarkEnd w:id="70"/>
      <w:bookmarkEnd w:id="71"/>
      <w:bookmarkEnd w:id="72"/>
      <w:r w:rsidRPr="000D5261">
        <w:rPr>
          <w:rStyle w:val="Level1asHeadingtext"/>
          <w:rFonts w:cs="Arial"/>
          <w:szCs w:val="24"/>
          <w:u w:val="single"/>
        </w:rPr>
        <w:t>HEALTH AND SAFETY</w:t>
      </w:r>
      <w:bookmarkStart w:id="73" w:name="_NN1556"/>
      <w:bookmarkEnd w:id="73"/>
    </w:p>
    <w:p w:rsidR="00FF3D8D" w:rsidRPr="000D5261" w:rsidRDefault="0063432F" w:rsidP="00FF3D8D">
      <w:pPr>
        <w:pStyle w:val="Level1"/>
        <w:keepNext/>
        <w:widowControl/>
        <w:numPr>
          <w:ilvl w:val="0"/>
          <w:numId w:val="0"/>
        </w:numPr>
        <w:adjustRightInd/>
        <w:ind w:left="851"/>
        <w:textAlignment w:val="auto"/>
        <w:rPr>
          <w:rFonts w:cs="Arial"/>
          <w:szCs w:val="24"/>
        </w:rPr>
      </w:pPr>
      <w:r w:rsidRPr="000D5261">
        <w:rPr>
          <w:rFonts w:cs="Arial"/>
          <w:szCs w:val="24"/>
        </w:rPr>
        <w:fldChar w:fldCharType="begin"/>
      </w:r>
      <w:r w:rsidR="00343DBE"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_NN1556\r \h  \* MERGEFORMAT </w:instrText>
      </w:r>
      <w:r w:rsidR="00832406" w:rsidRPr="000D5261">
        <w:rPr>
          <w:rFonts w:cs="Arial"/>
          <w:szCs w:val="24"/>
        </w:rPr>
      </w:r>
      <w:r w:rsidR="00832406" w:rsidRPr="000D5261">
        <w:rPr>
          <w:rFonts w:cs="Arial"/>
          <w:szCs w:val="24"/>
        </w:rPr>
        <w:fldChar w:fldCharType="separate"/>
      </w:r>
      <w:bookmarkStart w:id="74" w:name="_Toc395873581"/>
      <w:r w:rsidR="00FB221D" w:rsidRPr="000D5261">
        <w:rPr>
          <w:rFonts w:cs="Arial"/>
          <w:szCs w:val="24"/>
        </w:rPr>
        <w:instrText>G1</w:instrText>
      </w:r>
      <w:r w:rsidR="00832406" w:rsidRPr="000D5261">
        <w:rPr>
          <w:rFonts w:cs="Arial"/>
          <w:szCs w:val="24"/>
        </w:rPr>
        <w:fldChar w:fldCharType="end"/>
      </w:r>
      <w:r w:rsidR="00343DBE" w:rsidRPr="000D5261">
        <w:rPr>
          <w:rFonts w:cs="Arial"/>
          <w:szCs w:val="24"/>
        </w:rPr>
        <w:tab/>
        <w:instrText>HEALTH AND SAFETY</w:instrText>
      </w:r>
      <w:bookmarkEnd w:id="74"/>
      <w:r w:rsidR="00343DBE" w:rsidRPr="000D5261">
        <w:rPr>
          <w:rFonts w:cs="Arial"/>
          <w:szCs w:val="24"/>
        </w:rPr>
        <w:instrText xml:space="preserve">" \l 1 </w:instrText>
      </w:r>
      <w:r w:rsidRPr="000D5261">
        <w:rPr>
          <w:rFonts w:cs="Arial"/>
          <w:szCs w:val="24"/>
        </w:rPr>
        <w:fldChar w:fldCharType="end"/>
      </w:r>
    </w:p>
    <w:p w:rsidR="007167D1" w:rsidRPr="000D5261" w:rsidRDefault="004A1192" w:rsidP="004A1192">
      <w:pPr>
        <w:pStyle w:val="Level1"/>
        <w:keepNext/>
        <w:widowControl/>
        <w:numPr>
          <w:ilvl w:val="0"/>
          <w:numId w:val="0"/>
        </w:numPr>
        <w:adjustRightInd/>
        <w:textAlignment w:val="auto"/>
        <w:rPr>
          <w:rFonts w:cs="Arial"/>
          <w:szCs w:val="24"/>
        </w:rPr>
      </w:pPr>
      <w:r w:rsidRPr="000D5261">
        <w:rPr>
          <w:rFonts w:cs="Arial"/>
          <w:szCs w:val="24"/>
        </w:rPr>
        <w:t>G1.1</w:t>
      </w:r>
      <w:r w:rsidRPr="000D5261">
        <w:rPr>
          <w:rFonts w:cs="Arial"/>
          <w:szCs w:val="24"/>
        </w:rPr>
        <w:tab/>
        <w:t xml:space="preserve">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comply with all health </w:t>
      </w:r>
      <w:r w:rsidR="001247FC" w:rsidRPr="000D5261">
        <w:rPr>
          <w:rFonts w:cs="Arial"/>
          <w:szCs w:val="24"/>
        </w:rPr>
        <w:t>and safety legislation in force.</w:t>
      </w:r>
    </w:p>
    <w:p w:rsidR="007167D1" w:rsidRPr="000D5261" w:rsidRDefault="007167D1" w:rsidP="007167D1">
      <w:pPr>
        <w:pStyle w:val="Level1"/>
        <w:keepNext/>
        <w:widowControl/>
        <w:numPr>
          <w:ilvl w:val="0"/>
          <w:numId w:val="0"/>
        </w:numPr>
        <w:adjustRightInd/>
        <w:ind w:left="851"/>
        <w:textAlignment w:val="auto"/>
        <w:rPr>
          <w:rFonts w:cs="Arial"/>
          <w:szCs w:val="24"/>
        </w:rPr>
      </w:pPr>
    </w:p>
    <w:p w:rsidR="007167D1" w:rsidRPr="000D5261" w:rsidRDefault="004A1192" w:rsidP="004A1192">
      <w:pPr>
        <w:pStyle w:val="Level1"/>
        <w:keepNext/>
        <w:widowControl/>
        <w:numPr>
          <w:ilvl w:val="0"/>
          <w:numId w:val="0"/>
        </w:numPr>
        <w:adjustRightInd/>
        <w:ind w:left="840" w:hanging="840"/>
        <w:textAlignment w:val="auto"/>
        <w:rPr>
          <w:rFonts w:cs="Arial"/>
          <w:szCs w:val="24"/>
        </w:rPr>
      </w:pPr>
      <w:r w:rsidRPr="000D5261">
        <w:rPr>
          <w:rFonts w:cs="Arial"/>
          <w:color w:val="000000" w:themeColor="text1"/>
          <w:szCs w:val="24"/>
        </w:rPr>
        <w:t xml:space="preserve">G1.2 </w:t>
      </w:r>
      <w:r w:rsidRPr="000D5261">
        <w:rPr>
          <w:rFonts w:cs="Arial"/>
          <w:color w:val="000000" w:themeColor="text1"/>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will ensure that it complies with the</w:t>
      </w:r>
      <w:r w:rsidR="001A1C8D" w:rsidRPr="000D5261">
        <w:rPr>
          <w:rFonts w:cs="Arial"/>
          <w:bCs/>
          <w:color w:val="000000" w:themeColor="text1"/>
          <w:szCs w:val="24"/>
        </w:rPr>
        <w:t xml:space="preserve"> Health and Social Care Act 2008: </w:t>
      </w:r>
      <w:r w:rsidR="001A1C8D" w:rsidRPr="000D5261">
        <w:rPr>
          <w:rFonts w:cs="Arial"/>
          <w:iCs/>
          <w:color w:val="000000" w:themeColor="text1"/>
          <w:szCs w:val="24"/>
        </w:rPr>
        <w:t>Code of Practice on the prevention and control of infections and related guidance</w:t>
      </w:r>
      <w:r w:rsidR="007167D1" w:rsidRPr="000D5261">
        <w:rPr>
          <w:rFonts w:cs="Arial"/>
          <w:iCs/>
          <w:color w:val="F79646"/>
          <w:szCs w:val="24"/>
        </w:rPr>
        <w:t>.</w:t>
      </w:r>
    </w:p>
    <w:p w:rsidR="001247FC" w:rsidRPr="000D5261" w:rsidRDefault="001247FC" w:rsidP="00343DBE">
      <w:pPr>
        <w:pStyle w:val="Level2"/>
        <w:widowControl/>
        <w:numPr>
          <w:ilvl w:val="0"/>
          <w:numId w:val="0"/>
        </w:numPr>
        <w:adjustRightInd/>
        <w:textAlignment w:val="auto"/>
        <w:rPr>
          <w:rFonts w:cs="Arial"/>
          <w:szCs w:val="24"/>
        </w:rPr>
      </w:pPr>
    </w:p>
    <w:p w:rsidR="00343DBE" w:rsidRPr="000D5261" w:rsidRDefault="00343DBE" w:rsidP="00B62671">
      <w:pPr>
        <w:pStyle w:val="Level1"/>
        <w:keepNext/>
        <w:widowControl/>
        <w:numPr>
          <w:ilvl w:val="0"/>
          <w:numId w:val="18"/>
        </w:numPr>
        <w:adjustRightInd/>
        <w:textAlignment w:val="auto"/>
        <w:rPr>
          <w:rFonts w:cs="Arial"/>
          <w:szCs w:val="24"/>
          <w:u w:val="single"/>
        </w:rPr>
      </w:pPr>
      <w:r w:rsidRPr="000D5261">
        <w:rPr>
          <w:rStyle w:val="Level1asHeadingtext"/>
          <w:rFonts w:cs="Arial"/>
          <w:szCs w:val="24"/>
          <w:u w:val="single"/>
        </w:rPr>
        <w:t>CORPORATE REQUIREMENTS</w:t>
      </w:r>
      <w:bookmarkStart w:id="75" w:name="_NN1557"/>
      <w:bookmarkEnd w:id="75"/>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_NN1557\r \h  \* MERGEFORMAT </w:instrText>
      </w:r>
      <w:r w:rsidR="00832406" w:rsidRPr="000D5261">
        <w:rPr>
          <w:rFonts w:cs="Arial"/>
          <w:szCs w:val="24"/>
        </w:rPr>
      </w:r>
      <w:r w:rsidR="00832406" w:rsidRPr="000D5261">
        <w:rPr>
          <w:rFonts w:cs="Arial"/>
          <w:szCs w:val="24"/>
        </w:rPr>
        <w:fldChar w:fldCharType="separate"/>
      </w:r>
      <w:bookmarkStart w:id="76" w:name="_Toc395873582"/>
      <w:r w:rsidR="00FB221D" w:rsidRPr="000D5261">
        <w:rPr>
          <w:rFonts w:cs="Arial"/>
          <w:szCs w:val="24"/>
          <w:u w:val="single"/>
        </w:rPr>
        <w:instrText>G2</w:instrText>
      </w:r>
      <w:r w:rsidR="00832406" w:rsidRPr="000D5261">
        <w:rPr>
          <w:rFonts w:cs="Arial"/>
          <w:szCs w:val="24"/>
        </w:rPr>
        <w:fldChar w:fldCharType="end"/>
      </w:r>
      <w:r w:rsidRPr="000D5261">
        <w:rPr>
          <w:rFonts w:cs="Arial"/>
          <w:szCs w:val="24"/>
          <w:u w:val="single"/>
        </w:rPr>
        <w:tab/>
        <w:instrText>CORPORATE REQUIREMENTS</w:instrText>
      </w:r>
      <w:bookmarkEnd w:id="76"/>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84227" w:rsidRPr="000D5261" w:rsidRDefault="00484227" w:rsidP="00B62671">
      <w:pPr>
        <w:pStyle w:val="Level2"/>
        <w:widowControl/>
        <w:numPr>
          <w:ilvl w:val="1"/>
          <w:numId w:val="1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must maintain a business continuity plan </w:t>
      </w:r>
      <w:r w:rsidR="00FF3D8D" w:rsidRPr="000D5261">
        <w:rPr>
          <w:rFonts w:cs="Arial"/>
          <w:szCs w:val="24"/>
        </w:rPr>
        <w:t>and must notify the commissioner of activation of that plan no later than 5 business days later than</w:t>
      </w:r>
      <w:r w:rsidR="00E25B61" w:rsidRPr="000D5261">
        <w:rPr>
          <w:rFonts w:cs="Arial"/>
          <w:szCs w:val="24"/>
        </w:rPr>
        <w:t xml:space="preserve"> the implementation of</w:t>
      </w:r>
      <w:r w:rsidR="00FF3D8D" w:rsidRPr="000D5261">
        <w:rPr>
          <w:rFonts w:cs="Arial"/>
          <w:szCs w:val="24"/>
        </w:rPr>
        <w:t xml:space="preserve"> that plan.</w:t>
      </w:r>
    </w:p>
    <w:p w:rsidR="00FF3D8D" w:rsidRPr="000D5261" w:rsidRDefault="00FF3D8D" w:rsidP="00FF3D8D">
      <w:pPr>
        <w:pStyle w:val="Level2"/>
        <w:widowControl/>
        <w:numPr>
          <w:ilvl w:val="0"/>
          <w:numId w:val="0"/>
        </w:numPr>
        <w:adjustRightInd/>
        <w:ind w:left="851"/>
        <w:textAlignment w:val="auto"/>
        <w:rPr>
          <w:rFonts w:cs="Arial"/>
          <w:szCs w:val="24"/>
        </w:rPr>
      </w:pPr>
    </w:p>
    <w:p w:rsidR="00343DBE" w:rsidRPr="000D5261" w:rsidRDefault="00343DBE" w:rsidP="00B62671">
      <w:pPr>
        <w:pStyle w:val="Level2"/>
        <w:widowControl/>
        <w:numPr>
          <w:ilvl w:val="1"/>
          <w:numId w:val="1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with all obligations under the H</w:t>
      </w:r>
      <w:r w:rsidR="00EC58DA" w:rsidRPr="000D5261">
        <w:rPr>
          <w:rFonts w:cs="Arial"/>
          <w:szCs w:val="24"/>
        </w:rPr>
        <w:t xml:space="preserve">uman </w:t>
      </w:r>
      <w:r w:rsidRPr="000D5261">
        <w:rPr>
          <w:rFonts w:cs="Arial"/>
          <w:szCs w:val="24"/>
        </w:rPr>
        <w:t>R</w:t>
      </w:r>
      <w:r w:rsidR="00EC58DA" w:rsidRPr="000D5261">
        <w:rPr>
          <w:rFonts w:cs="Arial"/>
          <w:szCs w:val="24"/>
        </w:rPr>
        <w:t xml:space="preserve">ights </w:t>
      </w:r>
      <w:r w:rsidRPr="000D5261">
        <w:rPr>
          <w:rFonts w:cs="Arial"/>
          <w:szCs w:val="24"/>
        </w:rPr>
        <w:t>A</w:t>
      </w:r>
      <w:r w:rsidR="00EC58DA" w:rsidRPr="000D5261">
        <w:rPr>
          <w:rFonts w:cs="Arial"/>
          <w:szCs w:val="24"/>
        </w:rPr>
        <w:t>ct 1998</w:t>
      </w:r>
      <w:r w:rsidRPr="000D5261">
        <w:rPr>
          <w:rFonts w:cs="Arial"/>
          <w:szCs w:val="24"/>
        </w:rPr>
        <w:t>.</w:t>
      </w:r>
    </w:p>
    <w:p w:rsidR="0050581F" w:rsidRPr="000D5261" w:rsidRDefault="0050581F" w:rsidP="0050581F">
      <w:pPr>
        <w:pStyle w:val="Level2"/>
        <w:widowControl/>
        <w:numPr>
          <w:ilvl w:val="0"/>
          <w:numId w:val="0"/>
        </w:numPr>
        <w:adjustRightInd/>
        <w:ind w:left="851"/>
        <w:textAlignment w:val="auto"/>
        <w:rPr>
          <w:rFonts w:cs="Arial"/>
          <w:color w:val="F79646"/>
          <w:szCs w:val="24"/>
        </w:rPr>
      </w:pPr>
    </w:p>
    <w:p w:rsidR="00B97EF4" w:rsidRPr="000D5261" w:rsidRDefault="001A1C8D" w:rsidP="00B62671">
      <w:pPr>
        <w:pStyle w:val="Level2"/>
        <w:widowControl/>
        <w:numPr>
          <w:ilvl w:val="1"/>
          <w:numId w:val="17"/>
        </w:numPr>
        <w:adjustRightInd/>
        <w:textAlignment w:val="auto"/>
        <w:rPr>
          <w:rFonts w:cs="Arial"/>
          <w:color w:val="000000" w:themeColor="text1"/>
          <w:szCs w:val="24"/>
        </w:rPr>
      </w:pPr>
      <w:r w:rsidRPr="000D5261">
        <w:rPr>
          <w:rFonts w:cs="Arial"/>
          <w:color w:val="000000" w:themeColor="text1"/>
          <w:szCs w:val="24"/>
        </w:rPr>
        <w:t xml:space="preserve">The </w:t>
      </w:r>
      <w:r w:rsidR="000B15D3" w:rsidRPr="000D5261">
        <w:rPr>
          <w:rFonts w:cs="Arial"/>
          <w:color w:val="000000" w:themeColor="text1"/>
          <w:szCs w:val="24"/>
        </w:rPr>
        <w:t>Provider</w:t>
      </w:r>
      <w:r w:rsidRPr="000D5261">
        <w:rPr>
          <w:rFonts w:cs="Arial"/>
          <w:color w:val="000000" w:themeColor="text1"/>
          <w:szCs w:val="24"/>
        </w:rPr>
        <w:t xml:space="preserve"> will have a nominated person with responsibility for ensuring effective operation of a system of clinical governance which shall include standard operating procedures in relation to the management of the service.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7"/>
        </w:numPr>
        <w:adjustRightInd/>
        <w:textAlignment w:val="auto"/>
        <w:rPr>
          <w:rFonts w:cs="Arial"/>
          <w:szCs w:val="24"/>
        </w:rPr>
      </w:pPr>
      <w:r w:rsidRPr="000D5261">
        <w:rPr>
          <w:rFonts w:cs="Arial"/>
          <w:szCs w:val="24"/>
        </w:rPr>
        <w:lastRenderedPageBreak/>
        <w:t xml:space="preserve">The </w:t>
      </w:r>
      <w:r w:rsidR="000B15D3" w:rsidRPr="000D5261">
        <w:rPr>
          <w:rFonts w:cs="Arial"/>
          <w:szCs w:val="24"/>
        </w:rPr>
        <w:t>Provider</w:t>
      </w:r>
      <w:r w:rsidRPr="000D5261">
        <w:rPr>
          <w:rFonts w:cs="Arial"/>
          <w:szCs w:val="24"/>
        </w:rPr>
        <w:t xml:space="preserve"> shall </w:t>
      </w:r>
      <w:r w:rsidR="00A92257" w:rsidRPr="000D5261">
        <w:rPr>
          <w:rFonts w:cs="Arial"/>
          <w:szCs w:val="24"/>
        </w:rPr>
        <w:t>comply with all national legislation</w:t>
      </w:r>
      <w:r w:rsidRPr="000D5261">
        <w:rPr>
          <w:rFonts w:cs="Arial"/>
          <w:szCs w:val="24"/>
        </w:rPr>
        <w:t xml:space="preserve"> and rules, such as, but not limited to:</w:t>
      </w:r>
    </w:p>
    <w:p w:rsidR="00343DBE" w:rsidRPr="000D5261" w:rsidRDefault="00343DBE" w:rsidP="00343DBE">
      <w:pPr>
        <w:pStyle w:val="Level2"/>
        <w:numPr>
          <w:ilvl w:val="0"/>
          <w:numId w:val="0"/>
        </w:numPr>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t>equality and diversity policies;</w:t>
      </w:r>
    </w:p>
    <w:p w:rsidR="0017252D" w:rsidRPr="000D5261" w:rsidRDefault="0017252D" w:rsidP="0017252D">
      <w:pPr>
        <w:pStyle w:val="Level3"/>
        <w:widowControl/>
        <w:numPr>
          <w:ilvl w:val="0"/>
          <w:numId w:val="0"/>
        </w:numPr>
        <w:adjustRightInd/>
        <w:ind w:left="1571"/>
        <w:textAlignment w:val="auto"/>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t>sustainability;</w:t>
      </w:r>
    </w:p>
    <w:p w:rsidR="0017252D" w:rsidRPr="000D5261" w:rsidRDefault="0017252D" w:rsidP="0017252D">
      <w:pPr>
        <w:pStyle w:val="ListParagraph"/>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t xml:space="preserve">information security rules; and </w:t>
      </w:r>
    </w:p>
    <w:p w:rsidR="0017252D" w:rsidRPr="000D5261" w:rsidRDefault="0017252D" w:rsidP="0017252D">
      <w:pPr>
        <w:pStyle w:val="ListParagraph"/>
        <w:rPr>
          <w:rFonts w:cs="Arial"/>
          <w:szCs w:val="24"/>
        </w:rPr>
      </w:pPr>
    </w:p>
    <w:p w:rsidR="00343DBE" w:rsidRPr="000D5261" w:rsidRDefault="001A1C8D" w:rsidP="000D5261">
      <w:pPr>
        <w:pStyle w:val="Level3"/>
        <w:widowControl/>
        <w:numPr>
          <w:ilvl w:val="0"/>
          <w:numId w:val="33"/>
        </w:numPr>
        <w:adjustRightInd/>
        <w:textAlignment w:val="auto"/>
        <w:rPr>
          <w:rFonts w:cs="Arial"/>
          <w:szCs w:val="24"/>
        </w:rPr>
      </w:pPr>
      <w:proofErr w:type="gramStart"/>
      <w:r w:rsidRPr="000D5261">
        <w:rPr>
          <w:rFonts w:cs="Arial"/>
          <w:szCs w:val="24"/>
        </w:rPr>
        <w:t>whistle</w:t>
      </w:r>
      <w:proofErr w:type="gramEnd"/>
      <w:r w:rsidRPr="000D5261">
        <w:rPr>
          <w:rFonts w:cs="Arial"/>
          <w:szCs w:val="24"/>
        </w:rPr>
        <w:t xml:space="preserve"> blowing and/or confidential reporting policies.</w:t>
      </w:r>
    </w:p>
    <w:p w:rsidR="00343DBE" w:rsidRPr="000D5261" w:rsidRDefault="00343DBE" w:rsidP="00343DBE">
      <w:pPr>
        <w:pStyle w:val="Level3"/>
        <w:numPr>
          <w:ilvl w:val="0"/>
          <w:numId w:val="0"/>
        </w:numPr>
        <w:rPr>
          <w:rFonts w:cs="Arial"/>
          <w:szCs w:val="24"/>
          <w:highlight w:val="yellow"/>
        </w:rPr>
      </w:pPr>
    </w:p>
    <w:p w:rsidR="00343DBE"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not unlawfully discriminate within the meaning and scope of any law, enactment, order, or regulation relating to discrimination (whether age, race, gender, religion, disability, sexual orientation or otherwise) in employment.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with all relevant legislation relating to its Employees however employed including (but not limited to) the compliance in law of the ability of the Employees to work in the United Kingdom.</w:t>
      </w:r>
    </w:p>
    <w:p w:rsidR="00343DBE" w:rsidRPr="000D5261" w:rsidRDefault="00343DBE" w:rsidP="00343DBE">
      <w:pPr>
        <w:pStyle w:val="Level2"/>
        <w:numPr>
          <w:ilvl w:val="0"/>
          <w:numId w:val="0"/>
        </w:numPr>
        <w:rPr>
          <w:rFonts w:cs="Arial"/>
          <w:szCs w:val="24"/>
        </w:rPr>
      </w:pPr>
    </w:p>
    <w:p w:rsidR="0017252D"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has a finding against it relating to its obligations under </w:t>
      </w:r>
      <w:r w:rsidR="004A36F6" w:rsidRPr="000D5261">
        <w:rPr>
          <w:rFonts w:cs="Arial"/>
          <w:szCs w:val="24"/>
        </w:rPr>
        <w:t>Clause</w:t>
      </w:r>
      <w:r w:rsidRPr="000D5261">
        <w:rPr>
          <w:rFonts w:cs="Arial"/>
          <w:szCs w:val="24"/>
        </w:rPr>
        <w:t xml:space="preserve"> G2.4 it will provide the Council with:</w:t>
      </w:r>
    </w:p>
    <w:p w:rsidR="0017252D" w:rsidRPr="000D5261" w:rsidRDefault="0017252D" w:rsidP="0017252D">
      <w:pPr>
        <w:pStyle w:val="ListParagraph"/>
        <w:rPr>
          <w:rFonts w:cs="Arial"/>
          <w:szCs w:val="24"/>
        </w:rPr>
      </w:pPr>
    </w:p>
    <w:p w:rsidR="005F2AFC" w:rsidRDefault="00343DBE" w:rsidP="005F2AFC">
      <w:pPr>
        <w:pStyle w:val="Level2"/>
        <w:widowControl/>
        <w:numPr>
          <w:ilvl w:val="0"/>
          <w:numId w:val="34"/>
        </w:numPr>
        <w:adjustRightInd/>
        <w:textAlignment w:val="auto"/>
        <w:rPr>
          <w:rFonts w:cs="Arial"/>
          <w:szCs w:val="24"/>
        </w:rPr>
      </w:pPr>
      <w:r w:rsidRPr="000D5261">
        <w:rPr>
          <w:rFonts w:cs="Arial"/>
          <w:szCs w:val="24"/>
        </w:rPr>
        <w:t>details of the finding; and</w:t>
      </w:r>
      <w:r w:rsidR="005F2AFC">
        <w:rPr>
          <w:rFonts w:cs="Arial"/>
          <w:szCs w:val="24"/>
        </w:rPr>
        <w:br/>
      </w:r>
    </w:p>
    <w:p w:rsidR="002C078E" w:rsidRPr="005F2AFC" w:rsidRDefault="00343DBE" w:rsidP="005F2AFC">
      <w:pPr>
        <w:pStyle w:val="Level2"/>
        <w:widowControl/>
        <w:numPr>
          <w:ilvl w:val="0"/>
          <w:numId w:val="34"/>
        </w:numPr>
        <w:adjustRightInd/>
        <w:textAlignment w:val="auto"/>
        <w:rPr>
          <w:rFonts w:cs="Arial"/>
          <w:szCs w:val="24"/>
        </w:rPr>
      </w:pPr>
      <w:proofErr w:type="gramStart"/>
      <w:r w:rsidRPr="005F2AFC">
        <w:rPr>
          <w:rFonts w:cs="Arial"/>
          <w:szCs w:val="24"/>
        </w:rPr>
        <w:t>the</w:t>
      </w:r>
      <w:proofErr w:type="gramEnd"/>
      <w:r w:rsidRPr="005F2AFC">
        <w:rPr>
          <w:rFonts w:cs="Arial"/>
          <w:szCs w:val="24"/>
        </w:rPr>
        <w:t xml:space="preserve"> steps the </w:t>
      </w:r>
      <w:r w:rsidR="000B15D3" w:rsidRPr="005F2AFC">
        <w:rPr>
          <w:rFonts w:cs="Arial"/>
          <w:szCs w:val="24"/>
        </w:rPr>
        <w:t>Provider</w:t>
      </w:r>
      <w:r w:rsidRPr="005F2AFC">
        <w:rPr>
          <w:rFonts w:cs="Arial"/>
          <w:szCs w:val="24"/>
        </w:rPr>
        <w:t xml:space="preserve"> has taken to remedy the situation.</w:t>
      </w:r>
    </w:p>
    <w:p w:rsidR="00BE0E9D" w:rsidRPr="000D5261" w:rsidRDefault="00BE0E9D" w:rsidP="00BE0E9D">
      <w:pPr>
        <w:pStyle w:val="Level3"/>
        <w:widowControl/>
        <w:numPr>
          <w:ilvl w:val="0"/>
          <w:numId w:val="0"/>
        </w:numPr>
        <w:adjustRightInd/>
        <w:ind w:left="1843" w:hanging="992"/>
        <w:textAlignment w:val="auto"/>
        <w:rPr>
          <w:rFonts w:cs="Arial"/>
          <w:szCs w:val="24"/>
        </w:rPr>
      </w:pPr>
    </w:p>
    <w:p w:rsidR="0017252D" w:rsidRPr="000D5261" w:rsidRDefault="00BE0E9D" w:rsidP="0017252D">
      <w:pPr>
        <w:pStyle w:val="Level3"/>
        <w:widowControl/>
        <w:numPr>
          <w:ilvl w:val="0"/>
          <w:numId w:val="0"/>
        </w:numPr>
        <w:adjustRightInd/>
        <w:ind w:left="900" w:hanging="900"/>
        <w:textAlignment w:val="auto"/>
        <w:rPr>
          <w:rFonts w:cs="Arial"/>
          <w:szCs w:val="24"/>
        </w:rPr>
      </w:pPr>
      <w:r w:rsidRPr="000D5261">
        <w:rPr>
          <w:rFonts w:cs="Arial"/>
          <w:szCs w:val="24"/>
        </w:rPr>
        <w:t>G</w:t>
      </w:r>
      <w:r w:rsidR="004A1192" w:rsidRPr="000D5261">
        <w:rPr>
          <w:rFonts w:cs="Arial"/>
          <w:szCs w:val="24"/>
        </w:rPr>
        <w:t>2</w:t>
      </w:r>
      <w:r w:rsidRPr="000D5261">
        <w:rPr>
          <w:rFonts w:cs="Arial"/>
          <w:szCs w:val="24"/>
        </w:rPr>
        <w:t>.</w:t>
      </w:r>
      <w:r w:rsidR="00EC58DA" w:rsidRPr="000D5261">
        <w:rPr>
          <w:rFonts w:cs="Arial"/>
          <w:szCs w:val="24"/>
        </w:rPr>
        <w:t>8</w:t>
      </w:r>
      <w:r w:rsidRPr="000D5261">
        <w:rPr>
          <w:rFonts w:cs="Arial"/>
          <w:szCs w:val="24"/>
        </w:rPr>
        <w:t xml:space="preserve">      The </w:t>
      </w:r>
      <w:r w:rsidR="000B15D3" w:rsidRPr="000D5261">
        <w:rPr>
          <w:rFonts w:cs="Arial"/>
          <w:szCs w:val="24"/>
        </w:rPr>
        <w:t>Provider</w:t>
      </w:r>
      <w:r w:rsidRPr="000D5261">
        <w:rPr>
          <w:rFonts w:cs="Arial"/>
          <w:szCs w:val="24"/>
        </w:rPr>
        <w:t xml:space="preserve"> shall</w:t>
      </w:r>
      <w:r w:rsidR="002610CB" w:rsidRPr="000D5261">
        <w:rPr>
          <w:rFonts w:cs="Arial"/>
          <w:szCs w:val="24"/>
        </w:rPr>
        <w:t>:</w:t>
      </w:r>
      <w:r w:rsidRPr="000D5261">
        <w:rPr>
          <w:rFonts w:cs="Arial"/>
          <w:szCs w:val="24"/>
        </w:rPr>
        <w:t xml:space="preserve"> </w:t>
      </w:r>
    </w:p>
    <w:p w:rsidR="0017252D" w:rsidRPr="000D5261" w:rsidRDefault="0017252D" w:rsidP="0017252D">
      <w:pPr>
        <w:pStyle w:val="Level3"/>
        <w:widowControl/>
        <w:numPr>
          <w:ilvl w:val="0"/>
          <w:numId w:val="0"/>
        </w:numPr>
        <w:adjustRightInd/>
        <w:ind w:left="900" w:hanging="900"/>
        <w:textAlignment w:val="auto"/>
        <w:rPr>
          <w:rFonts w:cs="Arial"/>
          <w:szCs w:val="24"/>
        </w:rPr>
      </w:pPr>
    </w:p>
    <w:p w:rsidR="00BE0E9D" w:rsidRPr="000D5261" w:rsidRDefault="00BE0E9D" w:rsidP="000D5261">
      <w:pPr>
        <w:pStyle w:val="Level3"/>
        <w:widowControl/>
        <w:numPr>
          <w:ilvl w:val="0"/>
          <w:numId w:val="35"/>
        </w:numPr>
        <w:adjustRightInd/>
        <w:textAlignment w:val="auto"/>
        <w:rPr>
          <w:rFonts w:cs="Arial"/>
          <w:szCs w:val="24"/>
        </w:rPr>
      </w:pPr>
      <w:r w:rsidRPr="000D5261">
        <w:rPr>
          <w:rFonts w:cs="Arial"/>
          <w:szCs w:val="24"/>
        </w:rPr>
        <w:t xml:space="preserve">prevent bribery by person’s associated with the </w:t>
      </w:r>
      <w:r w:rsidR="000B15D3" w:rsidRPr="000D5261">
        <w:rPr>
          <w:rFonts w:cs="Arial"/>
          <w:szCs w:val="24"/>
        </w:rPr>
        <w:t>Provider</w:t>
      </w:r>
      <w:r w:rsidRPr="000D5261">
        <w:rPr>
          <w:rFonts w:cs="Arial"/>
          <w:szCs w:val="24"/>
        </w:rPr>
        <w:t xml:space="preserve"> which are proportionate to the bribery risks the </w:t>
      </w:r>
      <w:r w:rsidR="000B15D3" w:rsidRPr="000D5261">
        <w:rPr>
          <w:rFonts w:cs="Arial"/>
          <w:szCs w:val="24"/>
        </w:rPr>
        <w:t>Provider</w:t>
      </w:r>
      <w:r w:rsidRPr="000D5261">
        <w:rPr>
          <w:rFonts w:cs="Arial"/>
          <w:szCs w:val="24"/>
        </w:rPr>
        <w:t xml:space="preserve"> faces and to the nature, scale and complexity of the </w:t>
      </w:r>
      <w:r w:rsidR="000B15D3" w:rsidRPr="000D5261">
        <w:rPr>
          <w:rFonts w:cs="Arial"/>
          <w:szCs w:val="24"/>
        </w:rPr>
        <w:t>Provider</w:t>
      </w:r>
      <w:r w:rsidRPr="000D5261">
        <w:rPr>
          <w:rFonts w:cs="Arial"/>
          <w:szCs w:val="24"/>
        </w:rPr>
        <w:t xml:space="preserve">’s activities and implement, maintain and enforce clear, practical, accessible and effective procedures to prevent bribery by person’s associated with the </w:t>
      </w:r>
      <w:r w:rsidR="000B15D3" w:rsidRPr="000D5261">
        <w:rPr>
          <w:rFonts w:cs="Arial"/>
          <w:szCs w:val="24"/>
        </w:rPr>
        <w:t>Provider</w:t>
      </w:r>
      <w:r w:rsidR="0017252D" w:rsidRPr="000D5261">
        <w:rPr>
          <w:rFonts w:cs="Arial"/>
          <w:szCs w:val="24"/>
        </w:rPr>
        <w:t xml:space="preserve">; </w:t>
      </w:r>
      <w:r w:rsidR="00694F74" w:rsidRPr="000D5261">
        <w:rPr>
          <w:rFonts w:cs="Arial"/>
          <w:szCs w:val="24"/>
        </w:rPr>
        <w:t>and</w:t>
      </w:r>
    </w:p>
    <w:p w:rsidR="00694F74" w:rsidRPr="000D5261" w:rsidRDefault="00694F74" w:rsidP="00694F74">
      <w:pPr>
        <w:pStyle w:val="Level3"/>
        <w:widowControl/>
        <w:numPr>
          <w:ilvl w:val="0"/>
          <w:numId w:val="0"/>
        </w:numPr>
        <w:adjustRightInd/>
        <w:ind w:left="1843" w:hanging="1843"/>
        <w:textAlignment w:val="auto"/>
        <w:rPr>
          <w:rFonts w:cs="Arial"/>
          <w:szCs w:val="24"/>
        </w:rPr>
      </w:pPr>
    </w:p>
    <w:p w:rsidR="00694F74" w:rsidRPr="000D5261" w:rsidRDefault="00694F74" w:rsidP="000D5261">
      <w:pPr>
        <w:pStyle w:val="Level3"/>
        <w:widowControl/>
        <w:numPr>
          <w:ilvl w:val="0"/>
          <w:numId w:val="35"/>
        </w:numPr>
        <w:adjustRightInd/>
        <w:textAlignment w:val="auto"/>
        <w:rPr>
          <w:rFonts w:cs="Arial"/>
          <w:szCs w:val="24"/>
        </w:rPr>
      </w:pPr>
      <w:proofErr w:type="gramStart"/>
      <w:r w:rsidRPr="000D5261">
        <w:rPr>
          <w:rFonts w:cs="Arial"/>
          <w:szCs w:val="24"/>
        </w:rPr>
        <w:t>promptly</w:t>
      </w:r>
      <w:proofErr w:type="gramEnd"/>
      <w:r w:rsidRPr="000D5261">
        <w:rPr>
          <w:rFonts w:cs="Arial"/>
          <w:szCs w:val="24"/>
        </w:rPr>
        <w:t xml:space="preserve"> report to the Council any request or demand for any undue financial or other advantage of any kind received by the </w:t>
      </w:r>
      <w:r w:rsidR="000B15D3" w:rsidRPr="000D5261">
        <w:rPr>
          <w:rFonts w:cs="Arial"/>
          <w:szCs w:val="24"/>
        </w:rPr>
        <w:t>Provider</w:t>
      </w:r>
      <w:r w:rsidRPr="000D5261">
        <w:rPr>
          <w:rFonts w:cs="Arial"/>
          <w:szCs w:val="24"/>
        </w:rPr>
        <w:t xml:space="preserve"> in connection with the performance of this Agreement.</w:t>
      </w:r>
    </w:p>
    <w:p w:rsidR="00E80250" w:rsidRPr="000D5261" w:rsidRDefault="00E80250" w:rsidP="00694F74">
      <w:pPr>
        <w:pStyle w:val="Level3"/>
        <w:widowControl/>
        <w:numPr>
          <w:ilvl w:val="0"/>
          <w:numId w:val="0"/>
        </w:numPr>
        <w:adjustRightInd/>
        <w:ind w:left="1843" w:hanging="2410"/>
        <w:textAlignment w:val="auto"/>
        <w:rPr>
          <w:rFonts w:cs="Arial"/>
          <w:szCs w:val="24"/>
        </w:rPr>
      </w:pPr>
    </w:p>
    <w:p w:rsidR="001A1C8D" w:rsidRPr="000D5261" w:rsidRDefault="004A1192" w:rsidP="006775B0">
      <w:pPr>
        <w:pStyle w:val="Level3"/>
        <w:widowControl/>
        <w:numPr>
          <w:ilvl w:val="0"/>
          <w:numId w:val="0"/>
        </w:numPr>
        <w:adjustRightInd/>
        <w:ind w:left="993" w:hanging="993"/>
        <w:textAlignment w:val="auto"/>
        <w:rPr>
          <w:rFonts w:cs="Arial"/>
          <w:color w:val="000000" w:themeColor="text1"/>
          <w:szCs w:val="24"/>
        </w:rPr>
      </w:pPr>
      <w:r w:rsidRPr="000D5261">
        <w:rPr>
          <w:rFonts w:cs="Arial"/>
          <w:szCs w:val="24"/>
        </w:rPr>
        <w:t>G2</w:t>
      </w:r>
      <w:r w:rsidR="00E80250" w:rsidRPr="000D5261">
        <w:rPr>
          <w:rFonts w:cs="Arial"/>
          <w:szCs w:val="24"/>
        </w:rPr>
        <w:t>.9</w:t>
      </w:r>
      <w:r w:rsidR="002A3769" w:rsidRPr="000D5261">
        <w:rPr>
          <w:rFonts w:cs="Arial"/>
          <w:szCs w:val="24"/>
        </w:rPr>
        <w:t xml:space="preserve">      </w:t>
      </w:r>
      <w:r w:rsidR="0017252D" w:rsidRPr="000D5261">
        <w:rPr>
          <w:rFonts w:cs="Arial"/>
          <w:szCs w:val="24"/>
        </w:rPr>
        <w:t>T</w:t>
      </w:r>
      <w:r w:rsidR="001A1C8D" w:rsidRPr="000D5261">
        <w:rPr>
          <w:rFonts w:cs="Arial"/>
          <w:color w:val="000000" w:themeColor="text1"/>
          <w:szCs w:val="24"/>
        </w:rPr>
        <w:t xml:space="preserve">he </w:t>
      </w:r>
      <w:r w:rsidR="000B15D3" w:rsidRPr="000D5261">
        <w:rPr>
          <w:rFonts w:cs="Arial"/>
          <w:color w:val="000000" w:themeColor="text1"/>
          <w:szCs w:val="24"/>
        </w:rPr>
        <w:t>Provider</w:t>
      </w:r>
      <w:r w:rsidR="001A1C8D" w:rsidRPr="000D5261">
        <w:rPr>
          <w:rFonts w:cs="Arial"/>
          <w:color w:val="000000" w:themeColor="text1"/>
          <w:szCs w:val="24"/>
        </w:rPr>
        <w:t xml:space="preserve"> shall comply with all site rules applicable to th</w:t>
      </w:r>
      <w:r w:rsidR="002A3769" w:rsidRPr="000D5261">
        <w:rPr>
          <w:rFonts w:cs="Arial"/>
          <w:color w:val="000000" w:themeColor="text1"/>
          <w:szCs w:val="24"/>
        </w:rPr>
        <w:t xml:space="preserve">e </w:t>
      </w:r>
      <w:r w:rsidR="0017252D" w:rsidRPr="000D5261">
        <w:rPr>
          <w:rFonts w:cs="Arial"/>
          <w:color w:val="000000" w:themeColor="text1"/>
          <w:szCs w:val="24"/>
        </w:rPr>
        <w:t>performance of the</w:t>
      </w:r>
      <w:r w:rsidR="006775B0" w:rsidRPr="000D5261">
        <w:rPr>
          <w:rFonts w:cs="Arial"/>
          <w:color w:val="000000" w:themeColor="text1"/>
          <w:szCs w:val="24"/>
        </w:rPr>
        <w:t xml:space="preserve"> </w:t>
      </w:r>
      <w:r w:rsidR="001A1C8D" w:rsidRPr="000D5261">
        <w:rPr>
          <w:rFonts w:cs="Arial"/>
          <w:color w:val="000000" w:themeColor="text1"/>
          <w:szCs w:val="24"/>
        </w:rPr>
        <w:t>Services and whether being the rules of the Council</w:t>
      </w:r>
      <w:r w:rsidR="006775B0" w:rsidRPr="000D5261">
        <w:rPr>
          <w:rFonts w:cs="Arial"/>
          <w:color w:val="000000" w:themeColor="text1"/>
          <w:szCs w:val="24"/>
        </w:rPr>
        <w:t xml:space="preserve"> or those of any relevant </w:t>
      </w:r>
      <w:r w:rsidR="0017252D" w:rsidRPr="000D5261">
        <w:rPr>
          <w:rFonts w:cs="Arial"/>
          <w:color w:val="000000" w:themeColor="text1"/>
          <w:szCs w:val="24"/>
        </w:rPr>
        <w:t>third</w:t>
      </w:r>
      <w:r w:rsidR="006775B0" w:rsidRPr="000D5261">
        <w:rPr>
          <w:rFonts w:cs="Arial"/>
          <w:color w:val="000000" w:themeColor="text1"/>
          <w:szCs w:val="24"/>
        </w:rPr>
        <w:t xml:space="preserve"> </w:t>
      </w:r>
      <w:r w:rsidR="000E3B83" w:rsidRPr="000D5261">
        <w:rPr>
          <w:rFonts w:cs="Arial"/>
          <w:color w:val="000000" w:themeColor="text1"/>
          <w:szCs w:val="24"/>
        </w:rPr>
        <w:t>Party</w:t>
      </w:r>
      <w:r w:rsidR="001A1C8D" w:rsidRPr="000D5261">
        <w:rPr>
          <w:rFonts w:cs="Arial"/>
          <w:color w:val="000000" w:themeColor="text1"/>
          <w:szCs w:val="24"/>
        </w:rPr>
        <w:t>.</w:t>
      </w:r>
    </w:p>
    <w:p w:rsidR="00C62925" w:rsidRPr="000D5261" w:rsidRDefault="00C62925" w:rsidP="00694F74">
      <w:pPr>
        <w:pStyle w:val="Level3"/>
        <w:widowControl/>
        <w:numPr>
          <w:ilvl w:val="0"/>
          <w:numId w:val="0"/>
        </w:numPr>
        <w:adjustRightInd/>
        <w:ind w:left="1843" w:hanging="2410"/>
        <w:textAlignment w:val="auto"/>
        <w:rPr>
          <w:rFonts w:cs="Arial"/>
          <w:szCs w:val="24"/>
        </w:rPr>
      </w:pPr>
    </w:p>
    <w:p w:rsidR="00C62925" w:rsidRPr="000D5261" w:rsidRDefault="00C62925" w:rsidP="00B62671">
      <w:pPr>
        <w:pStyle w:val="Level1"/>
        <w:keepNext/>
        <w:widowControl/>
        <w:numPr>
          <w:ilvl w:val="0"/>
          <w:numId w:val="19"/>
        </w:numPr>
        <w:adjustRightInd/>
        <w:ind w:left="850" w:hanging="850"/>
        <w:textAlignment w:val="auto"/>
        <w:rPr>
          <w:rStyle w:val="Level1asHeadingtext"/>
          <w:rFonts w:cs="Arial"/>
          <w:b w:val="0"/>
          <w:szCs w:val="24"/>
          <w:u w:val="single"/>
        </w:rPr>
      </w:pPr>
      <w:bookmarkStart w:id="77" w:name="_Hlt62987255"/>
      <w:bookmarkStart w:id="78" w:name="_Hlt62987262"/>
      <w:bookmarkStart w:id="79" w:name="_Hlt63047657"/>
      <w:bookmarkStart w:id="80" w:name="_Hlt62987325"/>
      <w:bookmarkStart w:id="81" w:name="FOI"/>
      <w:bookmarkStart w:id="82" w:name="criminal"/>
      <w:bookmarkStart w:id="83" w:name="_Hlt62987334"/>
      <w:bookmarkStart w:id="84" w:name="_Hlt99877415"/>
      <w:bookmarkStart w:id="85" w:name="_Hlt63047666"/>
      <w:bookmarkStart w:id="86" w:name="_Hlt99877454"/>
      <w:bookmarkEnd w:id="77"/>
      <w:bookmarkEnd w:id="78"/>
      <w:bookmarkEnd w:id="79"/>
      <w:bookmarkEnd w:id="80"/>
      <w:bookmarkEnd w:id="81"/>
      <w:bookmarkEnd w:id="82"/>
      <w:bookmarkEnd w:id="83"/>
      <w:bookmarkEnd w:id="84"/>
      <w:bookmarkEnd w:id="85"/>
      <w:bookmarkEnd w:id="86"/>
      <w:r w:rsidRPr="000D5261">
        <w:rPr>
          <w:rStyle w:val="Level1asHeadingtext"/>
          <w:rFonts w:cs="Arial"/>
          <w:szCs w:val="24"/>
          <w:u w:val="single"/>
        </w:rPr>
        <w:t>COMPLAINTS</w:t>
      </w:r>
    </w:p>
    <w:p w:rsidR="00C62925" w:rsidRPr="000D5261" w:rsidRDefault="00C62925" w:rsidP="00C62925">
      <w:pPr>
        <w:pStyle w:val="Level1"/>
        <w:keepNext/>
        <w:widowControl/>
        <w:numPr>
          <w:ilvl w:val="0"/>
          <w:numId w:val="0"/>
        </w:numPr>
        <w:adjustRightInd/>
        <w:ind w:left="850"/>
        <w:textAlignment w:val="auto"/>
        <w:rPr>
          <w:rStyle w:val="Level1asHeadingtext"/>
          <w:rFonts w:cs="Arial"/>
          <w:b w:val="0"/>
          <w:szCs w:val="24"/>
        </w:rPr>
      </w:pPr>
    </w:p>
    <w:p w:rsidR="00C62925" w:rsidRPr="000D5261" w:rsidRDefault="00C62925" w:rsidP="00B62671">
      <w:pPr>
        <w:pStyle w:val="Level1"/>
        <w:keepNext/>
        <w:widowControl/>
        <w:numPr>
          <w:ilvl w:val="1"/>
          <w:numId w:val="19"/>
        </w:numPr>
        <w:adjustRightInd/>
        <w:textAlignment w:val="auto"/>
        <w:rPr>
          <w:rStyle w:val="Level1asHeadingtext"/>
          <w:rFonts w:cs="Arial"/>
          <w:b w:val="0"/>
          <w:szCs w:val="24"/>
        </w:rPr>
      </w:pPr>
      <w:r w:rsidRPr="000D5261">
        <w:rPr>
          <w:rStyle w:val="Level1asHeadingtext"/>
          <w:rFonts w:cs="Arial"/>
          <w:b w:val="0"/>
          <w:szCs w:val="24"/>
        </w:rPr>
        <w:t xml:space="preserve">The </w:t>
      </w:r>
      <w:r w:rsidR="000B15D3" w:rsidRPr="000D5261">
        <w:rPr>
          <w:rStyle w:val="Level1asHeadingtext"/>
          <w:rFonts w:cs="Arial"/>
          <w:b w:val="0"/>
          <w:szCs w:val="24"/>
        </w:rPr>
        <w:t>Provider</w:t>
      </w:r>
      <w:r w:rsidRPr="000D5261">
        <w:rPr>
          <w:rStyle w:val="Level1asHeadingtext"/>
          <w:rFonts w:cs="Arial"/>
          <w:b w:val="0"/>
          <w:szCs w:val="24"/>
        </w:rPr>
        <w:t xml:space="preserve"> must at all times comply with the relevant regulations for complaints relating to the provision of services.</w:t>
      </w:r>
    </w:p>
    <w:p w:rsidR="00C62925" w:rsidRPr="000D5261" w:rsidRDefault="00C62925" w:rsidP="00C62925">
      <w:pPr>
        <w:pStyle w:val="Level1"/>
        <w:keepNext/>
        <w:widowControl/>
        <w:numPr>
          <w:ilvl w:val="0"/>
          <w:numId w:val="0"/>
        </w:numPr>
        <w:adjustRightInd/>
        <w:ind w:left="851"/>
        <w:textAlignment w:val="auto"/>
        <w:rPr>
          <w:rStyle w:val="Level1asHeadingtext"/>
          <w:rFonts w:cs="Arial"/>
          <w:b w:val="0"/>
          <w:szCs w:val="24"/>
        </w:rPr>
      </w:pPr>
    </w:p>
    <w:p w:rsidR="00EC58DA" w:rsidRPr="000D5261" w:rsidRDefault="00C62925" w:rsidP="00B62671">
      <w:pPr>
        <w:pStyle w:val="Level1"/>
        <w:keepNext/>
        <w:widowControl/>
        <w:numPr>
          <w:ilvl w:val="1"/>
          <w:numId w:val="19"/>
        </w:numPr>
        <w:adjustRightInd/>
        <w:textAlignment w:val="auto"/>
        <w:rPr>
          <w:rFonts w:cs="Arial"/>
          <w:szCs w:val="24"/>
        </w:rPr>
      </w:pPr>
      <w:r w:rsidRPr="000D5261">
        <w:rPr>
          <w:rFonts w:cs="Arial"/>
          <w:szCs w:val="24"/>
        </w:rPr>
        <w:t xml:space="preserve">If a complaint is received about the standard of the provision of the Services or about the manner in which any of the Services have been supplied or work </w:t>
      </w:r>
      <w:r w:rsidRPr="000D5261">
        <w:rPr>
          <w:rFonts w:cs="Arial"/>
          <w:szCs w:val="24"/>
        </w:rPr>
        <w:lastRenderedPageBreak/>
        <w:t xml:space="preserve">has been performed or about the materials or procedures used or about any other matter connected with the performance of the </w:t>
      </w:r>
      <w:r w:rsidR="000B15D3" w:rsidRPr="000D5261">
        <w:rPr>
          <w:rFonts w:cs="Arial"/>
          <w:szCs w:val="24"/>
        </w:rPr>
        <w:t>Provider</w:t>
      </w:r>
      <w:r w:rsidRPr="000D5261">
        <w:rPr>
          <w:rFonts w:cs="Arial"/>
          <w:szCs w:val="24"/>
        </w:rPr>
        <w:t xml:space="preserve">’s obligations under this Contract, then the </w:t>
      </w:r>
      <w:r w:rsidR="0074012F" w:rsidRPr="000D5261">
        <w:rPr>
          <w:rFonts w:cs="Arial"/>
          <w:szCs w:val="24"/>
        </w:rPr>
        <w:t>Council</w:t>
      </w:r>
      <w:r w:rsidRPr="000D5261">
        <w:rPr>
          <w:rFonts w:cs="Arial"/>
          <w:szCs w:val="24"/>
        </w:rPr>
        <w:t xml:space="preserve"> may take any steps it considers reasonable in relation to that complaint, including investigating the complaint and discussing the complaint with the</w:t>
      </w:r>
      <w:r w:rsidR="002A3769" w:rsidRPr="000D5261">
        <w:rPr>
          <w:rFonts w:cs="Arial"/>
          <w:szCs w:val="24"/>
        </w:rPr>
        <w:t xml:space="preserve"> </w:t>
      </w:r>
      <w:r w:rsidR="000B15D3" w:rsidRPr="000D5261">
        <w:rPr>
          <w:rFonts w:cs="Arial"/>
          <w:szCs w:val="24"/>
        </w:rPr>
        <w:t>Provider</w:t>
      </w:r>
      <w:r w:rsidRPr="000D5261">
        <w:rPr>
          <w:rFonts w:cs="Arial"/>
          <w:szCs w:val="24"/>
        </w:rPr>
        <w:t xml:space="preserve">, CQC or/and any Regulatory Body. Without prejudice to any other rights the </w:t>
      </w:r>
      <w:r w:rsidR="0074012F" w:rsidRPr="000D5261">
        <w:rPr>
          <w:rFonts w:cs="Arial"/>
          <w:szCs w:val="24"/>
        </w:rPr>
        <w:t>Council</w:t>
      </w:r>
      <w:r w:rsidRPr="000D5261">
        <w:rPr>
          <w:rFonts w:cs="Arial"/>
          <w:szCs w:val="24"/>
        </w:rPr>
        <w:t xml:space="preserve"> may have under this Contract, the </w:t>
      </w:r>
      <w:r w:rsidR="0074012F" w:rsidRPr="000D5261">
        <w:rPr>
          <w:rFonts w:cs="Arial"/>
          <w:szCs w:val="24"/>
        </w:rPr>
        <w:t>Council</w:t>
      </w:r>
      <w:r w:rsidR="002A22ED" w:rsidRPr="000D5261">
        <w:rPr>
          <w:rFonts w:cs="Arial"/>
          <w:szCs w:val="24"/>
        </w:rPr>
        <w:t xml:space="preserve"> may </w:t>
      </w:r>
      <w:r w:rsidRPr="000D5261">
        <w:rPr>
          <w:rFonts w:cs="Arial"/>
          <w:szCs w:val="24"/>
        </w:rPr>
        <w:t xml:space="preserve">uphold the complaint and take </w:t>
      </w:r>
      <w:r w:rsidR="002A22ED" w:rsidRPr="000D5261">
        <w:rPr>
          <w:rFonts w:cs="Arial"/>
          <w:szCs w:val="24"/>
        </w:rPr>
        <w:t>action to ensure the matter relating to the complaint does not arise again.</w:t>
      </w:r>
    </w:p>
    <w:p w:rsidR="001A1C8D" w:rsidRPr="000D5261" w:rsidRDefault="00C62925" w:rsidP="001A1C8D">
      <w:pPr>
        <w:pStyle w:val="Level1"/>
        <w:keepNext/>
        <w:widowControl/>
        <w:numPr>
          <w:ilvl w:val="0"/>
          <w:numId w:val="0"/>
        </w:numPr>
        <w:adjustRightInd/>
        <w:textAlignment w:val="auto"/>
        <w:rPr>
          <w:rStyle w:val="Level1asHeadingtext"/>
          <w:rFonts w:cs="Arial"/>
          <w:b w:val="0"/>
          <w:szCs w:val="24"/>
        </w:rPr>
      </w:pPr>
      <w:r w:rsidRPr="000D5261">
        <w:rPr>
          <w:rStyle w:val="Level1asHeadingtext"/>
          <w:rFonts w:cs="Arial"/>
          <w:b w:val="0"/>
          <w:szCs w:val="24"/>
        </w:rPr>
        <w:t xml:space="preserve">  </w:t>
      </w:r>
    </w:p>
    <w:p w:rsidR="00C62925" w:rsidRPr="000D5261" w:rsidRDefault="00343DBE" w:rsidP="00B62671">
      <w:pPr>
        <w:pStyle w:val="Level1"/>
        <w:keepNext/>
        <w:widowControl/>
        <w:numPr>
          <w:ilvl w:val="0"/>
          <w:numId w:val="19"/>
        </w:numPr>
        <w:adjustRightInd/>
        <w:ind w:left="850" w:hanging="850"/>
        <w:textAlignment w:val="auto"/>
        <w:rPr>
          <w:rStyle w:val="Level1asHeadingtext"/>
          <w:rFonts w:cs="Arial"/>
          <w:b w:val="0"/>
          <w:szCs w:val="24"/>
          <w:u w:val="single"/>
        </w:rPr>
      </w:pPr>
      <w:r w:rsidRPr="000D5261">
        <w:rPr>
          <w:rStyle w:val="Level1asHeadingtext"/>
          <w:rFonts w:cs="Arial"/>
          <w:szCs w:val="24"/>
          <w:u w:val="single"/>
        </w:rPr>
        <w:t>LAW AND CHANGE IN LAW</w:t>
      </w:r>
      <w:bookmarkStart w:id="87" w:name="_NN1558"/>
      <w:bookmarkEnd w:id="87"/>
    </w:p>
    <w:p w:rsidR="00343DBE" w:rsidRPr="000D5261" w:rsidRDefault="00343DBE" w:rsidP="00343DBE">
      <w:pPr>
        <w:pStyle w:val="Level1"/>
        <w:keepNext/>
        <w:numPr>
          <w:ilvl w:val="0"/>
          <w:numId w:val="0"/>
        </w:numPr>
        <w:rPr>
          <w:rFonts w:cs="Arial"/>
          <w:szCs w:val="24"/>
        </w:rPr>
      </w:pPr>
    </w:p>
    <w:p w:rsidR="005F2AFC" w:rsidRDefault="00343DBE" w:rsidP="005F2AFC">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at all times with the Law in its performance of the Contract.</w:t>
      </w:r>
      <w:r w:rsidR="005F2AFC">
        <w:rPr>
          <w:rFonts w:cs="Arial"/>
          <w:szCs w:val="24"/>
        </w:rPr>
        <w:br/>
      </w:r>
    </w:p>
    <w:p w:rsidR="002C078E" w:rsidRPr="005F2AFC" w:rsidRDefault="00343DBE" w:rsidP="005F2AFC">
      <w:pPr>
        <w:pStyle w:val="Level2"/>
        <w:widowControl/>
        <w:numPr>
          <w:ilvl w:val="1"/>
          <w:numId w:val="19"/>
        </w:numPr>
        <w:adjustRightInd/>
        <w:textAlignment w:val="auto"/>
        <w:rPr>
          <w:rFonts w:cs="Arial"/>
          <w:szCs w:val="24"/>
        </w:rPr>
      </w:pPr>
      <w:r w:rsidRPr="005F2AFC">
        <w:rPr>
          <w:rFonts w:cs="Arial"/>
          <w:szCs w:val="24"/>
        </w:rPr>
        <w:t xml:space="preserve">On the occurrence of a Change in Law which has a direct effect upon the Price the </w:t>
      </w:r>
      <w:r w:rsidR="000E3B83" w:rsidRPr="005F2AFC">
        <w:rPr>
          <w:rFonts w:cs="Arial"/>
          <w:szCs w:val="24"/>
        </w:rPr>
        <w:t>Parties</w:t>
      </w:r>
      <w:r w:rsidRPr="005F2AFC">
        <w:rPr>
          <w:rFonts w:cs="Arial"/>
          <w:szCs w:val="24"/>
        </w:rPr>
        <w:t xml:space="preserve"> shall meet within fourteen (14) days of the </w:t>
      </w:r>
      <w:r w:rsidR="000B15D3" w:rsidRPr="005F2AFC">
        <w:rPr>
          <w:rFonts w:cs="Arial"/>
          <w:szCs w:val="24"/>
        </w:rPr>
        <w:t>Provider</w:t>
      </w:r>
      <w:r w:rsidRPr="005F2AFC">
        <w:rPr>
          <w:rFonts w:cs="Arial"/>
          <w:szCs w:val="24"/>
        </w:rPr>
        <w:t xml:space="preserve"> notifying the Council of the Change in Law to consult and seek to agree the effect of the Change in Law and any change in the Price as a result </w:t>
      </w:r>
      <w:r w:rsidR="00EC58DA" w:rsidRPr="005F2AFC">
        <w:rPr>
          <w:rFonts w:cs="Arial"/>
          <w:szCs w:val="24"/>
        </w:rPr>
        <w:t xml:space="preserve">on </w:t>
      </w:r>
      <w:r w:rsidRPr="005F2AFC">
        <w:rPr>
          <w:rFonts w:cs="Arial"/>
          <w:szCs w:val="24"/>
        </w:rPr>
        <w:t xml:space="preserve">the </w:t>
      </w:r>
      <w:r w:rsidR="00EC58DA" w:rsidRPr="005F2AFC">
        <w:rPr>
          <w:rFonts w:cs="Arial"/>
          <w:szCs w:val="24"/>
        </w:rPr>
        <w:t xml:space="preserve">basis </w:t>
      </w:r>
      <w:r w:rsidRPr="005F2AFC">
        <w:rPr>
          <w:rFonts w:cs="Arial"/>
          <w:szCs w:val="24"/>
        </w:rPr>
        <w:t xml:space="preserve">that this </w:t>
      </w:r>
      <w:r w:rsidR="004A36F6" w:rsidRPr="005F2AFC">
        <w:rPr>
          <w:rFonts w:cs="Arial"/>
          <w:szCs w:val="24"/>
        </w:rPr>
        <w:t>Clause</w:t>
      </w:r>
      <w:r w:rsidRPr="005F2AFC">
        <w:rPr>
          <w:rFonts w:cs="Arial"/>
          <w:szCs w:val="24"/>
        </w:rPr>
        <w:t xml:space="preserve"> s</w:t>
      </w:r>
      <w:r w:rsidR="00EC58DA" w:rsidRPr="005F2AFC">
        <w:rPr>
          <w:rFonts w:cs="Arial"/>
          <w:szCs w:val="24"/>
        </w:rPr>
        <w:t>hall</w:t>
      </w:r>
      <w:r w:rsidRPr="005F2AFC">
        <w:rPr>
          <w:rFonts w:cs="Arial"/>
          <w:szCs w:val="24"/>
        </w:rPr>
        <w:t xml:space="preserve"> not </w:t>
      </w:r>
      <w:r w:rsidR="00EC58DA" w:rsidRPr="005F2AFC">
        <w:rPr>
          <w:rFonts w:cs="Arial"/>
          <w:szCs w:val="24"/>
        </w:rPr>
        <w:t xml:space="preserve">operate so as to protect the </w:t>
      </w:r>
      <w:r w:rsidR="000B15D3" w:rsidRPr="005F2AFC">
        <w:rPr>
          <w:rFonts w:cs="Arial"/>
          <w:szCs w:val="24"/>
        </w:rPr>
        <w:t>Provider</w:t>
      </w:r>
      <w:r w:rsidR="00EC58DA" w:rsidRPr="005F2AFC">
        <w:rPr>
          <w:rFonts w:cs="Arial"/>
          <w:szCs w:val="24"/>
        </w:rPr>
        <w:t xml:space="preserve"> </w:t>
      </w:r>
      <w:r w:rsidRPr="005F2AFC">
        <w:rPr>
          <w:rFonts w:cs="Arial"/>
          <w:szCs w:val="24"/>
        </w:rPr>
        <w:t xml:space="preserve">from market forces. If the </w:t>
      </w:r>
      <w:r w:rsidR="000E3B83" w:rsidRPr="005F2AFC">
        <w:rPr>
          <w:rFonts w:cs="Arial"/>
          <w:szCs w:val="24"/>
        </w:rPr>
        <w:t>Parties</w:t>
      </w:r>
      <w:r w:rsidRPr="005F2AFC">
        <w:rPr>
          <w:rFonts w:cs="Arial"/>
          <w:szCs w:val="24"/>
        </w:rPr>
        <w:t>, within fourteen (14) days of this meeting, have not agreed the occurrence or the impact of the Change in Law</w:t>
      </w:r>
      <w:bookmarkStart w:id="88" w:name="_DV_M176"/>
      <w:bookmarkEnd w:id="88"/>
      <w:r w:rsidRPr="005F2AFC">
        <w:rPr>
          <w:rFonts w:cs="Arial"/>
          <w:szCs w:val="24"/>
        </w:rPr>
        <w:t xml:space="preserve">, either </w:t>
      </w:r>
      <w:r w:rsidR="000E3B83" w:rsidRPr="005F2AFC">
        <w:rPr>
          <w:rFonts w:cs="Arial"/>
          <w:szCs w:val="24"/>
        </w:rPr>
        <w:t>Party</w:t>
      </w:r>
      <w:r w:rsidRPr="005F2AFC">
        <w:rPr>
          <w:rFonts w:cs="Arial"/>
          <w:szCs w:val="24"/>
        </w:rPr>
        <w:t xml:space="preserve"> may refer the matter to dispute resolution in accordance with </w:t>
      </w:r>
      <w:r w:rsidR="004A36F6" w:rsidRPr="005F2AFC">
        <w:rPr>
          <w:rFonts w:cs="Arial"/>
          <w:szCs w:val="24"/>
        </w:rPr>
        <w:t>Clause</w:t>
      </w:r>
      <w:r w:rsidRPr="005F2AFC">
        <w:rPr>
          <w:rFonts w:cs="Arial"/>
          <w:szCs w:val="24"/>
        </w:rPr>
        <w:t xml:space="preserve"> D3.</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9"/>
        </w:numPr>
        <w:adjustRightInd/>
        <w:textAlignment w:val="auto"/>
        <w:rPr>
          <w:rFonts w:cs="Arial"/>
          <w:szCs w:val="24"/>
        </w:rPr>
      </w:pPr>
      <w:bookmarkStart w:id="89" w:name="_DV_M179"/>
      <w:bookmarkEnd w:id="89"/>
      <w:r w:rsidRPr="000D5261">
        <w:rPr>
          <w:rFonts w:cs="Arial"/>
          <w:szCs w:val="24"/>
        </w:rPr>
        <w:t xml:space="preserve">Any agreed additional sums payable as a result of the operation of </w:t>
      </w:r>
      <w:r w:rsidR="004A36F6" w:rsidRPr="000D5261">
        <w:rPr>
          <w:rFonts w:cs="Arial"/>
          <w:szCs w:val="24"/>
        </w:rPr>
        <w:t>Clause</w:t>
      </w:r>
      <w:r w:rsidRPr="000D5261">
        <w:rPr>
          <w:rFonts w:cs="Arial"/>
          <w:szCs w:val="24"/>
        </w:rPr>
        <w:t xml:space="preserve"> G</w:t>
      </w:r>
      <w:r w:rsidR="002A22ED" w:rsidRPr="000D5261">
        <w:rPr>
          <w:rFonts w:cs="Arial"/>
          <w:szCs w:val="24"/>
        </w:rPr>
        <w:t>4</w:t>
      </w:r>
      <w:r w:rsidRPr="000D5261">
        <w:rPr>
          <w:rFonts w:cs="Arial"/>
          <w:szCs w:val="24"/>
        </w:rPr>
        <w:t xml:space="preserve">.2 shall be included in the Price. For the avoidance of doubt nothing in this Contract is intended to allow the </w:t>
      </w:r>
      <w:r w:rsidR="000B15D3" w:rsidRPr="000D5261">
        <w:rPr>
          <w:rFonts w:cs="Arial"/>
          <w:szCs w:val="24"/>
        </w:rPr>
        <w:t>Provider</w:t>
      </w:r>
      <w:r w:rsidRPr="000D5261">
        <w:rPr>
          <w:rFonts w:cs="Arial"/>
          <w:szCs w:val="24"/>
        </w:rPr>
        <w:t xml:space="preserve"> double recovery of any increase in costs. </w:t>
      </w:r>
    </w:p>
    <w:p w:rsidR="00343DBE" w:rsidRPr="000D5261" w:rsidRDefault="00343DBE" w:rsidP="00343DBE">
      <w:pPr>
        <w:pStyle w:val="Level2"/>
        <w:numPr>
          <w:ilvl w:val="0"/>
          <w:numId w:val="0"/>
        </w:numPr>
        <w:rPr>
          <w:rFonts w:cs="Arial"/>
          <w:szCs w:val="24"/>
        </w:rPr>
      </w:pPr>
    </w:p>
    <w:p w:rsidR="00343DBE" w:rsidRPr="000D5261" w:rsidRDefault="00343DBE" w:rsidP="00343DBE">
      <w:pPr>
        <w:pStyle w:val="Sideheading"/>
        <w:keepNext/>
        <w:rPr>
          <w:rFonts w:cs="Arial"/>
          <w:szCs w:val="24"/>
        </w:rPr>
      </w:pPr>
      <w:bookmarkStart w:id="90" w:name="_Hlt62987153"/>
      <w:bookmarkStart w:id="91" w:name="_Hlt63047663"/>
      <w:bookmarkEnd w:id="90"/>
      <w:bookmarkEnd w:id="91"/>
      <w:r w:rsidRPr="000D5261">
        <w:rPr>
          <w:rFonts w:cs="Arial"/>
          <w:szCs w:val="24"/>
        </w:rPr>
        <w:t xml:space="preserve">part H - general provisions </w:t>
      </w:r>
      <w:r w:rsidR="0063432F" w:rsidRPr="000D5261">
        <w:rPr>
          <w:rFonts w:cs="Arial"/>
          <w:szCs w:val="24"/>
        </w:rPr>
        <w:fldChar w:fldCharType="begin"/>
      </w:r>
      <w:r w:rsidRPr="000D5261">
        <w:rPr>
          <w:rFonts w:cs="Arial"/>
          <w:szCs w:val="24"/>
        </w:rPr>
        <w:instrText xml:space="preserve"> TC "</w:instrText>
      </w:r>
      <w:bookmarkStart w:id="92" w:name="_Toc395873583"/>
      <w:r w:rsidRPr="000D5261">
        <w:rPr>
          <w:rFonts w:cs="Arial"/>
          <w:szCs w:val="24"/>
        </w:rPr>
        <w:instrText>PART H - GENERAL PROVISIONS</w:instrText>
      </w:r>
      <w:bookmarkEnd w:id="92"/>
      <w:r w:rsidRPr="000D5261">
        <w:rPr>
          <w:rFonts w:cs="Arial"/>
          <w:szCs w:val="24"/>
        </w:rPr>
        <w:instrText xml:space="preserve"> "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20"/>
        </w:numPr>
        <w:adjustRightInd/>
        <w:textAlignment w:val="auto"/>
        <w:rPr>
          <w:rFonts w:cs="Arial"/>
          <w:szCs w:val="24"/>
          <w:u w:val="single"/>
        </w:rPr>
      </w:pPr>
      <w:r w:rsidRPr="000D5261">
        <w:rPr>
          <w:rStyle w:val="Level1asHeadingtext"/>
          <w:rFonts w:cs="Arial"/>
          <w:szCs w:val="24"/>
          <w:u w:val="single"/>
        </w:rPr>
        <w:t>CONTRACT VARIATION</w:t>
      </w:r>
      <w:bookmarkStart w:id="93" w:name="_NN1560"/>
      <w:bookmarkEnd w:id="93"/>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_NN1560\r \h  \* MERGEFORMAT </w:instrText>
      </w:r>
      <w:r w:rsidR="00832406" w:rsidRPr="000D5261">
        <w:rPr>
          <w:rFonts w:cs="Arial"/>
          <w:szCs w:val="24"/>
        </w:rPr>
      </w:r>
      <w:r w:rsidR="00832406" w:rsidRPr="000D5261">
        <w:rPr>
          <w:rFonts w:cs="Arial"/>
          <w:szCs w:val="24"/>
        </w:rPr>
        <w:fldChar w:fldCharType="separate"/>
      </w:r>
      <w:bookmarkStart w:id="94" w:name="_Toc395873584"/>
      <w:r w:rsidR="00FB221D" w:rsidRPr="000D5261">
        <w:rPr>
          <w:rFonts w:cs="Arial"/>
          <w:szCs w:val="24"/>
          <w:u w:val="single"/>
        </w:rPr>
        <w:instrText>H1</w:instrText>
      </w:r>
      <w:r w:rsidR="00832406" w:rsidRPr="000D5261">
        <w:rPr>
          <w:rFonts w:cs="Arial"/>
          <w:szCs w:val="24"/>
        </w:rPr>
        <w:fldChar w:fldCharType="end"/>
      </w:r>
      <w:r w:rsidRPr="000D5261">
        <w:rPr>
          <w:rFonts w:cs="Arial"/>
          <w:szCs w:val="24"/>
          <w:u w:val="single"/>
        </w:rPr>
        <w:tab/>
        <w:instrText>CONTRACT VARIATION</w:instrText>
      </w:r>
      <w:bookmarkEnd w:id="94"/>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Subject to </w:t>
      </w:r>
      <w:r w:rsidR="004A36F6" w:rsidRPr="000D5261">
        <w:rPr>
          <w:rFonts w:cs="Arial"/>
          <w:szCs w:val="24"/>
        </w:rPr>
        <w:t>Clause</w:t>
      </w:r>
      <w:r w:rsidRPr="000D5261">
        <w:rPr>
          <w:rFonts w:cs="Arial"/>
          <w:szCs w:val="24"/>
        </w:rPr>
        <w:t xml:space="preserve"> H1.2, no variation or modification to the Contract is valid unless it is in writing and signed by the Council and the </w:t>
      </w:r>
      <w:r w:rsidR="000B15D3" w:rsidRPr="000D5261">
        <w:rPr>
          <w:rFonts w:cs="Arial"/>
          <w:szCs w:val="24"/>
        </w:rPr>
        <w:t>Provider</w:t>
      </w:r>
      <w:r w:rsidRPr="000D5261">
        <w:rPr>
          <w:rFonts w:cs="Arial"/>
          <w:szCs w:val="24"/>
        </w:rPr>
        <w: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The Council shall be entitled to issue to the </w:t>
      </w:r>
      <w:r w:rsidR="000B15D3" w:rsidRPr="000D5261">
        <w:rPr>
          <w:rFonts w:cs="Arial"/>
          <w:szCs w:val="24"/>
        </w:rPr>
        <w:t>Provider</w:t>
      </w:r>
      <w:r w:rsidRPr="000D5261">
        <w:rPr>
          <w:rFonts w:cs="Arial"/>
          <w:szCs w:val="24"/>
        </w:rPr>
        <w:t xml:space="preserve"> in writing or, in case of urgency orally (provided the Council confirms oral instructions in writing</w:t>
      </w:r>
      <w:r w:rsidR="001655FC" w:rsidRPr="000D5261">
        <w:rPr>
          <w:rFonts w:cs="Arial"/>
          <w:szCs w:val="24"/>
        </w:rPr>
        <w:t xml:space="preserve"> within 10 working days</w:t>
      </w:r>
      <w:r w:rsidRPr="000D5261">
        <w:rPr>
          <w:rFonts w:cs="Arial"/>
          <w:szCs w:val="24"/>
        </w:rPr>
        <w:t xml:space="preserve">), variation orders requiring the addition, suspension, reduction or cessation of provision of any Services and/or the provision of emergency Services in accordance with revised Delivery Instructions. The </w:t>
      </w:r>
      <w:r w:rsidR="000B15D3" w:rsidRPr="000D5261">
        <w:rPr>
          <w:rFonts w:cs="Arial"/>
          <w:szCs w:val="24"/>
        </w:rPr>
        <w:t>Provider</w:t>
      </w:r>
      <w:r w:rsidRPr="000D5261">
        <w:rPr>
          <w:rFonts w:cs="Arial"/>
          <w:szCs w:val="24"/>
        </w:rPr>
        <w:t xml:space="preserve"> shall charge for the impact of the variation order in accordance with the rates and prices used to calculate the Price in the Tender.</w:t>
      </w:r>
    </w:p>
    <w:p w:rsidR="00343DBE" w:rsidRPr="000D5261" w:rsidRDefault="00343DBE" w:rsidP="00343DBE">
      <w:pPr>
        <w:pStyle w:val="Level2"/>
        <w:numPr>
          <w:ilvl w:val="0"/>
          <w:numId w:val="0"/>
        </w:numPr>
        <w:rPr>
          <w:rStyle w:val="Level1asHeadingtext"/>
          <w:rFonts w:cs="Arial"/>
          <w:b w:val="0"/>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 xml:space="preserve">THIRD </w:t>
      </w:r>
      <w:r w:rsidR="000E3B83" w:rsidRPr="000D5261">
        <w:rPr>
          <w:rStyle w:val="Level1asHeadingtext"/>
          <w:rFonts w:cs="Arial"/>
          <w:szCs w:val="24"/>
          <w:u w:val="single"/>
        </w:rPr>
        <w:t>PARTY</w:t>
      </w:r>
      <w:r w:rsidRPr="000D5261">
        <w:rPr>
          <w:rStyle w:val="Level1asHeadingtext"/>
          <w:rFonts w:cs="Arial"/>
          <w:szCs w:val="24"/>
          <w:u w:val="single"/>
        </w:rPr>
        <w:t xml:space="preserve"> RIGHTS</w:t>
      </w:r>
      <w:bookmarkStart w:id="95" w:name="_NN1561"/>
      <w:bookmarkEnd w:id="95"/>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_NN1561\r \h  \* MERGEFORMAT </w:instrText>
      </w:r>
      <w:r w:rsidR="00832406" w:rsidRPr="000D5261">
        <w:rPr>
          <w:rFonts w:cs="Arial"/>
          <w:szCs w:val="24"/>
        </w:rPr>
      </w:r>
      <w:r w:rsidR="00832406" w:rsidRPr="000D5261">
        <w:rPr>
          <w:rFonts w:cs="Arial"/>
          <w:szCs w:val="24"/>
        </w:rPr>
        <w:fldChar w:fldCharType="separate"/>
      </w:r>
      <w:bookmarkStart w:id="96" w:name="_Toc395873585"/>
      <w:r w:rsidR="00FB221D" w:rsidRPr="000D5261">
        <w:rPr>
          <w:rFonts w:cs="Arial"/>
          <w:szCs w:val="24"/>
          <w:u w:val="single"/>
        </w:rPr>
        <w:instrText>H2</w:instrText>
      </w:r>
      <w:r w:rsidR="00832406" w:rsidRPr="000D5261">
        <w:rPr>
          <w:rFonts w:cs="Arial"/>
          <w:szCs w:val="24"/>
        </w:rPr>
        <w:fldChar w:fldCharType="end"/>
      </w:r>
      <w:r w:rsidRPr="000D5261">
        <w:rPr>
          <w:rFonts w:cs="Arial"/>
          <w:szCs w:val="24"/>
          <w:u w:val="single"/>
        </w:rPr>
        <w:tab/>
        <w:instrText>THIRD PARTY RIGHTS</w:instrText>
      </w:r>
      <w:bookmarkEnd w:id="96"/>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This Contract is enforceable by the original </w:t>
      </w:r>
      <w:r w:rsidR="000E3B83" w:rsidRPr="000D5261">
        <w:rPr>
          <w:rFonts w:cs="Arial"/>
          <w:szCs w:val="24"/>
        </w:rPr>
        <w:t>Parties</w:t>
      </w:r>
      <w:r w:rsidRPr="000D5261">
        <w:rPr>
          <w:rFonts w:cs="Arial"/>
          <w:szCs w:val="24"/>
        </w:rPr>
        <w:t xml:space="preserve"> to it, by their successors in title and permitted assignees.  Any rights of any person to enforce the terms of this Contract pursuant to </w:t>
      </w:r>
      <w:r w:rsidR="00222A12" w:rsidRPr="000D5261">
        <w:rPr>
          <w:rFonts w:cs="Arial"/>
          <w:szCs w:val="24"/>
        </w:rPr>
        <w:t>t</w:t>
      </w:r>
      <w:r w:rsidRPr="000D5261">
        <w:rPr>
          <w:rFonts w:cs="Arial"/>
          <w:szCs w:val="24"/>
        </w:rPr>
        <w:t xml:space="preserve">he Contracts (Rights of Third </w:t>
      </w:r>
      <w:r w:rsidR="000E3B83" w:rsidRPr="000D5261">
        <w:rPr>
          <w:rFonts w:cs="Arial"/>
          <w:szCs w:val="24"/>
        </w:rPr>
        <w:t>Parties</w:t>
      </w:r>
      <w:r w:rsidRPr="000D5261">
        <w:rPr>
          <w:rFonts w:cs="Arial"/>
          <w:szCs w:val="24"/>
        </w:rPr>
        <w:t>) Act 1999 are excluded.</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lastRenderedPageBreak/>
        <w:t>NO WAIVER</w:t>
      </w:r>
      <w:bookmarkStart w:id="97" w:name="_NN1562"/>
      <w:bookmarkEnd w:id="97"/>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_NN1562\r \h  \* MERGEFORMAT </w:instrText>
      </w:r>
      <w:r w:rsidR="00832406" w:rsidRPr="000D5261">
        <w:rPr>
          <w:rFonts w:cs="Arial"/>
          <w:szCs w:val="24"/>
        </w:rPr>
      </w:r>
      <w:r w:rsidR="00832406" w:rsidRPr="000D5261">
        <w:rPr>
          <w:rFonts w:cs="Arial"/>
          <w:szCs w:val="24"/>
        </w:rPr>
        <w:fldChar w:fldCharType="separate"/>
      </w:r>
      <w:bookmarkStart w:id="98" w:name="_Toc395873586"/>
      <w:r w:rsidR="00FB221D" w:rsidRPr="000D5261">
        <w:rPr>
          <w:rFonts w:cs="Arial"/>
          <w:szCs w:val="24"/>
          <w:u w:val="single"/>
        </w:rPr>
        <w:instrText>H3</w:instrText>
      </w:r>
      <w:r w:rsidR="00832406" w:rsidRPr="000D5261">
        <w:rPr>
          <w:rFonts w:cs="Arial"/>
          <w:szCs w:val="24"/>
        </w:rPr>
        <w:fldChar w:fldCharType="end"/>
      </w:r>
      <w:r w:rsidRPr="000D5261">
        <w:rPr>
          <w:rFonts w:cs="Arial"/>
          <w:szCs w:val="24"/>
          <w:u w:val="single"/>
        </w:rPr>
        <w:tab/>
        <w:instrText>NO WAIVER</w:instrText>
      </w:r>
      <w:bookmarkEnd w:id="98"/>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Failure by either </w:t>
      </w:r>
      <w:r w:rsidR="000E3B83" w:rsidRPr="000D5261">
        <w:rPr>
          <w:rFonts w:cs="Arial"/>
          <w:szCs w:val="24"/>
        </w:rPr>
        <w:t>Party</w:t>
      </w:r>
      <w:r w:rsidRPr="000D5261">
        <w:rPr>
          <w:rFonts w:cs="Arial"/>
          <w:szCs w:val="24"/>
        </w:rPr>
        <w:t xml:space="preserve"> at any time to enforce any one or more of the provisions of this Contract or to require performance by the other </w:t>
      </w:r>
      <w:r w:rsidR="000E3B83" w:rsidRPr="000D5261">
        <w:rPr>
          <w:rFonts w:cs="Arial"/>
          <w:szCs w:val="24"/>
        </w:rPr>
        <w:t>Party</w:t>
      </w:r>
      <w:r w:rsidRPr="000D5261">
        <w:rPr>
          <w:rFonts w:cs="Arial"/>
          <w:szCs w:val="24"/>
        </w:rPr>
        <w:t xml:space="preserve"> of any of the provisions shall not constitute or be construed as a waiver of the provision or of the right at any time subsequently to enforce all terms and conditions of this Contract nor affect the validity of the Contract or any part of it or the right of the </w:t>
      </w:r>
      <w:r w:rsidR="000E3B83" w:rsidRPr="000D5261">
        <w:rPr>
          <w:rFonts w:cs="Arial"/>
          <w:szCs w:val="24"/>
        </w:rPr>
        <w:t>Parties</w:t>
      </w:r>
      <w:r w:rsidRPr="000D5261">
        <w:rPr>
          <w:rFonts w:cs="Arial"/>
          <w:szCs w:val="24"/>
        </w:rPr>
        <w:t xml:space="preserve"> to enforce any provision in accordance with its terms.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No waiver of any of the provisions of this Contract shall be effective unless it is expressed to be a waiver in writing and communicated in accordance with </w:t>
      </w:r>
      <w:r w:rsidR="004A36F6" w:rsidRPr="000D5261">
        <w:rPr>
          <w:rFonts w:cs="Arial"/>
          <w:szCs w:val="24"/>
        </w:rPr>
        <w:t>Clause</w:t>
      </w:r>
      <w:r w:rsidRPr="000D5261">
        <w:rPr>
          <w:rFonts w:cs="Arial"/>
          <w:szCs w:val="24"/>
        </w:rPr>
        <w:t xml:space="preserve"> A3 (Notices).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SEVERANCE</w:t>
      </w:r>
      <w:bookmarkStart w:id="99" w:name="_NN1563"/>
      <w:bookmarkEnd w:id="99"/>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_NN1563\r \h  \* MERGEFORMAT </w:instrText>
      </w:r>
      <w:r w:rsidR="00832406" w:rsidRPr="000D5261">
        <w:rPr>
          <w:rFonts w:cs="Arial"/>
          <w:szCs w:val="24"/>
        </w:rPr>
      </w:r>
      <w:r w:rsidR="00832406" w:rsidRPr="000D5261">
        <w:rPr>
          <w:rFonts w:cs="Arial"/>
          <w:szCs w:val="24"/>
        </w:rPr>
        <w:fldChar w:fldCharType="separate"/>
      </w:r>
      <w:bookmarkStart w:id="100" w:name="_Toc395873587"/>
      <w:r w:rsidR="00FB221D" w:rsidRPr="000D5261">
        <w:rPr>
          <w:rFonts w:cs="Arial"/>
          <w:szCs w:val="24"/>
          <w:u w:val="single"/>
        </w:rPr>
        <w:instrText>H4</w:instrText>
      </w:r>
      <w:r w:rsidR="00832406" w:rsidRPr="000D5261">
        <w:rPr>
          <w:rFonts w:cs="Arial"/>
          <w:szCs w:val="24"/>
        </w:rPr>
        <w:fldChar w:fldCharType="end"/>
      </w:r>
      <w:r w:rsidRPr="000D5261">
        <w:rPr>
          <w:rFonts w:cs="Arial"/>
          <w:szCs w:val="24"/>
          <w:u w:val="single"/>
        </w:rPr>
        <w:tab/>
        <w:instrText>SEVERANCE</w:instrText>
      </w:r>
      <w:bookmarkEnd w:id="100"/>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ASSIGNMENT, SUB-CONTRACTING AND RESPONSIBILITY</w:t>
      </w:r>
      <w:bookmarkStart w:id="101" w:name="_NN1564"/>
      <w:bookmarkEnd w:id="10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_NN1564\r \h  \* MERGEFORMAT </w:instrText>
      </w:r>
      <w:r w:rsidR="00832406" w:rsidRPr="000D5261">
        <w:rPr>
          <w:rFonts w:cs="Arial"/>
          <w:szCs w:val="24"/>
        </w:rPr>
      </w:r>
      <w:r w:rsidR="00832406" w:rsidRPr="000D5261">
        <w:rPr>
          <w:rFonts w:cs="Arial"/>
          <w:szCs w:val="24"/>
        </w:rPr>
        <w:fldChar w:fldCharType="separate"/>
      </w:r>
      <w:bookmarkStart w:id="102" w:name="_Toc395873588"/>
      <w:r w:rsidR="00FB221D" w:rsidRPr="000D5261">
        <w:rPr>
          <w:rFonts w:cs="Arial"/>
          <w:szCs w:val="24"/>
          <w:u w:val="single"/>
        </w:rPr>
        <w:instrText>H5</w:instrText>
      </w:r>
      <w:r w:rsidR="00832406" w:rsidRPr="000D5261">
        <w:rPr>
          <w:rFonts w:cs="Arial"/>
          <w:szCs w:val="24"/>
        </w:rPr>
        <w:fldChar w:fldCharType="end"/>
      </w:r>
      <w:r w:rsidRPr="000D5261">
        <w:rPr>
          <w:rFonts w:cs="Arial"/>
          <w:szCs w:val="24"/>
          <w:u w:val="single"/>
        </w:rPr>
        <w:tab/>
        <w:instrText>ASSIGNMENT, SUB-CONTRACTING AND RESPONSIBILITY</w:instrText>
      </w:r>
      <w:bookmarkEnd w:id="10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Subject to any express provision of this Contract, the </w:t>
      </w:r>
      <w:r w:rsidR="000B15D3" w:rsidRPr="000D5261">
        <w:rPr>
          <w:rFonts w:cs="Arial"/>
          <w:szCs w:val="24"/>
        </w:rPr>
        <w:t>Provider</w:t>
      </w:r>
      <w:r w:rsidRPr="000D5261">
        <w:rPr>
          <w:rFonts w:cs="Arial"/>
          <w:szCs w:val="24"/>
        </w:rPr>
        <w:t xml:space="preserve"> shall not without the prior written consent of the Council, assign all or any benefit, right or interest under this Contract or sub-contract the provision of the Services.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The Council shall be entitled to:</w:t>
      </w:r>
    </w:p>
    <w:p w:rsidR="00343DBE" w:rsidRPr="000D5261" w:rsidRDefault="00343DBE" w:rsidP="00343DBE">
      <w:pPr>
        <w:pStyle w:val="Level2"/>
        <w:numPr>
          <w:ilvl w:val="0"/>
          <w:numId w:val="0"/>
        </w:numPr>
        <w:rPr>
          <w:rFonts w:cs="Arial"/>
          <w:szCs w:val="24"/>
        </w:rPr>
      </w:pPr>
    </w:p>
    <w:p w:rsidR="0017252D" w:rsidRPr="000D5261" w:rsidRDefault="00343DBE" w:rsidP="000D5261">
      <w:pPr>
        <w:pStyle w:val="Level3"/>
        <w:widowControl/>
        <w:numPr>
          <w:ilvl w:val="0"/>
          <w:numId w:val="36"/>
        </w:numPr>
        <w:adjustRightInd/>
        <w:textAlignment w:val="auto"/>
        <w:rPr>
          <w:rFonts w:cs="Arial"/>
          <w:szCs w:val="24"/>
        </w:rPr>
      </w:pPr>
      <w:r w:rsidRPr="000D5261">
        <w:rPr>
          <w:rFonts w:cs="Arial"/>
          <w:szCs w:val="24"/>
        </w:rPr>
        <w:t xml:space="preserve">assign, novate or dispose of its rights and obligations under this Contract either in whole or part to any contracting authority (as defined in </w:t>
      </w:r>
      <w:r w:rsidR="00222A12" w:rsidRPr="000D5261">
        <w:rPr>
          <w:rFonts w:cs="Arial"/>
          <w:szCs w:val="24"/>
        </w:rPr>
        <w:t>t</w:t>
      </w:r>
      <w:r w:rsidRPr="000D5261">
        <w:rPr>
          <w:rFonts w:cs="Arial"/>
          <w:szCs w:val="24"/>
        </w:rPr>
        <w:t>he Public Contracts Regulations 2006); or</w:t>
      </w:r>
    </w:p>
    <w:p w:rsidR="0017252D" w:rsidRPr="000D5261" w:rsidRDefault="0017252D" w:rsidP="0017252D">
      <w:pPr>
        <w:pStyle w:val="Level3"/>
        <w:widowControl/>
        <w:numPr>
          <w:ilvl w:val="0"/>
          <w:numId w:val="0"/>
        </w:numPr>
        <w:adjustRightInd/>
        <w:ind w:left="1571"/>
        <w:textAlignment w:val="auto"/>
        <w:rPr>
          <w:rFonts w:cs="Arial"/>
          <w:szCs w:val="24"/>
        </w:rPr>
      </w:pPr>
    </w:p>
    <w:p w:rsidR="00343DBE" w:rsidRPr="000D5261" w:rsidRDefault="00343DBE" w:rsidP="000D5261">
      <w:pPr>
        <w:pStyle w:val="Level3"/>
        <w:widowControl/>
        <w:numPr>
          <w:ilvl w:val="0"/>
          <w:numId w:val="36"/>
        </w:numPr>
        <w:adjustRightInd/>
        <w:textAlignment w:val="auto"/>
        <w:rPr>
          <w:rFonts w:cs="Arial"/>
          <w:szCs w:val="24"/>
        </w:rPr>
      </w:pPr>
      <w:proofErr w:type="gramStart"/>
      <w:r w:rsidRPr="000D5261">
        <w:rPr>
          <w:rFonts w:cs="Arial"/>
          <w:szCs w:val="24"/>
        </w:rPr>
        <w:t>transfer</w:t>
      </w:r>
      <w:proofErr w:type="gramEnd"/>
      <w:r w:rsidRPr="000D5261">
        <w:rPr>
          <w:rFonts w:cs="Arial"/>
          <w:szCs w:val="24"/>
        </w:rPr>
        <w:t>, assign or novate its rights and obligations where required by Law.</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remain responsible and liable for the acts and omissions of any other members of a consortium arrangement, sub-</w:t>
      </w:r>
      <w:r w:rsidR="000B15D3" w:rsidRPr="000D5261">
        <w:rPr>
          <w:rFonts w:cs="Arial"/>
          <w:szCs w:val="24"/>
        </w:rPr>
        <w:t>Provider</w:t>
      </w:r>
      <w:r w:rsidRPr="000D5261">
        <w:rPr>
          <w:rFonts w:cs="Arial"/>
          <w:szCs w:val="24"/>
        </w:rPr>
        <w:t xml:space="preserve">s, servants, agents and </w:t>
      </w:r>
      <w:r w:rsidR="00222A12" w:rsidRPr="000D5261">
        <w:rPr>
          <w:rFonts w:cs="Arial"/>
          <w:szCs w:val="24"/>
        </w:rPr>
        <w:t xml:space="preserve">their respective </w:t>
      </w:r>
      <w:r w:rsidRPr="000D5261">
        <w:rPr>
          <w:rFonts w:cs="Arial"/>
          <w:szCs w:val="24"/>
        </w:rPr>
        <w:t>Employees as though they were its own.</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FORCE MAJEURE</w:t>
      </w:r>
      <w:bookmarkStart w:id="103" w:name="_NN1565"/>
      <w:bookmarkEnd w:id="103"/>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_NN1565\r \h  \* MERGEFORMAT </w:instrText>
      </w:r>
      <w:r w:rsidR="00832406" w:rsidRPr="000D5261">
        <w:rPr>
          <w:rFonts w:cs="Arial"/>
          <w:szCs w:val="24"/>
        </w:rPr>
      </w:r>
      <w:r w:rsidR="00832406" w:rsidRPr="000D5261">
        <w:rPr>
          <w:rFonts w:cs="Arial"/>
          <w:szCs w:val="24"/>
        </w:rPr>
        <w:fldChar w:fldCharType="separate"/>
      </w:r>
      <w:bookmarkStart w:id="104" w:name="_Toc395873589"/>
      <w:r w:rsidR="00FB221D" w:rsidRPr="000D5261">
        <w:rPr>
          <w:rFonts w:cs="Arial"/>
          <w:szCs w:val="24"/>
          <w:u w:val="single"/>
        </w:rPr>
        <w:instrText>H6</w:instrText>
      </w:r>
      <w:r w:rsidR="00832406" w:rsidRPr="000D5261">
        <w:rPr>
          <w:rFonts w:cs="Arial"/>
          <w:szCs w:val="24"/>
        </w:rPr>
        <w:fldChar w:fldCharType="end"/>
      </w:r>
      <w:r w:rsidRPr="000D5261">
        <w:rPr>
          <w:rFonts w:cs="Arial"/>
          <w:szCs w:val="24"/>
          <w:u w:val="single"/>
        </w:rPr>
        <w:tab/>
        <w:instrText>FORCE MAJEURE</w:instrText>
      </w:r>
      <w:bookmarkEnd w:id="104"/>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1655FC" w:rsidRPr="000D5261" w:rsidRDefault="001655FC"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will have in place contingency plans to ensure that obligations under this Contract can be performed if at all possible even during</w:t>
      </w:r>
      <w:r w:rsidR="006775B0" w:rsidRPr="000D5261">
        <w:rPr>
          <w:rFonts w:cs="Arial"/>
          <w:szCs w:val="24"/>
        </w:rPr>
        <w:t xml:space="preserve"> events of Force Majeure. </w:t>
      </w:r>
      <w:r w:rsidRPr="000D5261">
        <w:rPr>
          <w:rFonts w:cs="Arial"/>
          <w:szCs w:val="24"/>
        </w:rPr>
        <w:t xml:space="preserve">The </w:t>
      </w:r>
      <w:r w:rsidR="000B15D3" w:rsidRPr="000D5261">
        <w:rPr>
          <w:rFonts w:cs="Arial"/>
          <w:szCs w:val="24"/>
        </w:rPr>
        <w:t>Provider</w:t>
      </w:r>
      <w:r w:rsidRPr="000D5261">
        <w:rPr>
          <w:rFonts w:cs="Arial"/>
          <w:szCs w:val="24"/>
        </w:rPr>
        <w:t xml:space="preserve"> will provide copies of these plans </w:t>
      </w:r>
      <w:r w:rsidR="000D04A5" w:rsidRPr="000D5261">
        <w:rPr>
          <w:rFonts w:cs="Arial"/>
          <w:szCs w:val="24"/>
        </w:rPr>
        <w:t xml:space="preserve">and all emergency planning policies </w:t>
      </w:r>
      <w:r w:rsidRPr="000D5261">
        <w:rPr>
          <w:rFonts w:cs="Arial"/>
          <w:szCs w:val="24"/>
        </w:rPr>
        <w:t>to the Council upon request.</w:t>
      </w:r>
    </w:p>
    <w:p w:rsidR="001655FC" w:rsidRPr="000D5261" w:rsidRDefault="001655FC" w:rsidP="001655FC">
      <w:pPr>
        <w:pStyle w:val="Level2"/>
        <w:widowControl/>
        <w:numPr>
          <w:ilvl w:val="0"/>
          <w:numId w:val="0"/>
        </w:numPr>
        <w:adjustRightInd/>
        <w:textAlignment w:val="auto"/>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Neither </w:t>
      </w:r>
      <w:r w:rsidR="000E3B83" w:rsidRPr="000D5261">
        <w:rPr>
          <w:rFonts w:cs="Arial"/>
          <w:szCs w:val="24"/>
        </w:rPr>
        <w:t>Party</w:t>
      </w:r>
      <w:r w:rsidRPr="000D5261">
        <w:rPr>
          <w:rFonts w:cs="Arial"/>
          <w:szCs w:val="24"/>
        </w:rPr>
        <w:t xml:space="preserve"> shall be liable for failure to perform its obligations under the Contract if such failure results from Force Majeure.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lastRenderedPageBreak/>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w:t>
      </w:r>
      <w:r w:rsidR="000B15D3" w:rsidRPr="000D5261">
        <w:rPr>
          <w:rFonts w:cs="Arial"/>
          <w:szCs w:val="24"/>
        </w:rPr>
        <w:t>Provider</w:t>
      </w:r>
      <w:r w:rsidRPr="000D5261">
        <w:rPr>
          <w:rFonts w:cs="Arial"/>
          <w:szCs w:val="24"/>
        </w:rPr>
        <w:t xml:space="preserve"> against the Council nor entitle the </w:t>
      </w:r>
      <w:r w:rsidR="000B15D3" w:rsidRPr="000D5261">
        <w:rPr>
          <w:rFonts w:cs="Arial"/>
          <w:szCs w:val="24"/>
        </w:rPr>
        <w:t>Provider</w:t>
      </w:r>
      <w:r w:rsidRPr="000D5261">
        <w:rPr>
          <w:rFonts w:cs="Arial"/>
          <w:szCs w:val="24"/>
        </w:rPr>
        <w:t xml:space="preserve"> to terminate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Industrial action by, or illness or shortage of the </w:t>
      </w:r>
      <w:r w:rsidR="000B15D3" w:rsidRPr="000D5261">
        <w:rPr>
          <w:rFonts w:cs="Arial"/>
          <w:szCs w:val="24"/>
        </w:rPr>
        <w:t>Provider</w:t>
      </w:r>
      <w:r w:rsidRPr="000D5261">
        <w:rPr>
          <w:rFonts w:cs="Arial"/>
          <w:szCs w:val="24"/>
        </w:rPr>
        <w:t xml:space="preserve">’s Employees, agents or </w:t>
      </w:r>
      <w:r w:rsidR="0099110C" w:rsidRPr="000D5261">
        <w:rPr>
          <w:rFonts w:cs="Arial"/>
          <w:szCs w:val="24"/>
        </w:rPr>
        <w:t>sub Providers</w:t>
      </w:r>
      <w:r w:rsidRPr="000D5261">
        <w:rPr>
          <w:rFonts w:cs="Arial"/>
          <w:szCs w:val="24"/>
        </w:rPr>
        <w:t xml:space="preserve">, failure or delay by any of the </w:t>
      </w:r>
      <w:r w:rsidR="000B15D3" w:rsidRPr="000D5261">
        <w:rPr>
          <w:rFonts w:cs="Arial"/>
          <w:szCs w:val="24"/>
        </w:rPr>
        <w:t>Provider</w:t>
      </w:r>
      <w:r w:rsidRPr="000D5261">
        <w:rPr>
          <w:rFonts w:cs="Arial"/>
          <w:szCs w:val="24"/>
        </w:rPr>
        <w:t xml:space="preserve">’s suppliers to supply goods, components, services or materials and breach of the </w:t>
      </w:r>
      <w:r w:rsidR="000B15D3" w:rsidRPr="000D5261">
        <w:rPr>
          <w:rFonts w:cs="Arial"/>
          <w:szCs w:val="24"/>
        </w:rPr>
        <w:t>Provider</w:t>
      </w:r>
      <w:r w:rsidRPr="000D5261">
        <w:rPr>
          <w:rFonts w:cs="Arial"/>
          <w:szCs w:val="24"/>
        </w:rPr>
        <w:t xml:space="preserve">’s warranties under </w:t>
      </w:r>
      <w:r w:rsidR="004A36F6" w:rsidRPr="000D5261">
        <w:rPr>
          <w:rFonts w:cs="Arial"/>
          <w:szCs w:val="24"/>
        </w:rPr>
        <w:t>Clause</w:t>
      </w:r>
      <w:r w:rsidRPr="000D5261">
        <w:rPr>
          <w:rFonts w:cs="Arial"/>
          <w:szCs w:val="24"/>
        </w:rPr>
        <w:t xml:space="preserve"> B6 shall not be regarded as an event of Force Majeure.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If the event of Force Majeure continu</w:t>
      </w:r>
      <w:r w:rsidR="0017252D" w:rsidRPr="000D5261">
        <w:rPr>
          <w:rFonts w:cs="Arial"/>
          <w:szCs w:val="24"/>
        </w:rPr>
        <w:t xml:space="preserve">es for more than thirty (30) days </w:t>
      </w:r>
      <w:r w:rsidRPr="000D5261">
        <w:rPr>
          <w:rFonts w:cs="Arial"/>
          <w:szCs w:val="24"/>
        </w:rPr>
        <w:t xml:space="preserve">either </w:t>
      </w:r>
      <w:r w:rsidR="000E3B83" w:rsidRPr="000D5261">
        <w:rPr>
          <w:rFonts w:cs="Arial"/>
          <w:szCs w:val="24"/>
        </w:rPr>
        <w:t>Party</w:t>
      </w:r>
      <w:r w:rsidRPr="000D5261">
        <w:rPr>
          <w:rFonts w:cs="Arial"/>
          <w:szCs w:val="24"/>
        </w:rPr>
        <w:t xml:space="preserve"> may give written notice to the other to terminate the Contract immediately or on a set termination date.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If the Contract is terminate</w:t>
      </w:r>
      <w:r w:rsidR="000D04A5" w:rsidRPr="000D5261">
        <w:rPr>
          <w:rFonts w:cs="Arial"/>
          <w:szCs w:val="24"/>
        </w:rPr>
        <w:t xml:space="preserve">d in accordance with </w:t>
      </w:r>
      <w:r w:rsidR="004A36F6" w:rsidRPr="000D5261">
        <w:rPr>
          <w:rFonts w:cs="Arial"/>
          <w:szCs w:val="24"/>
        </w:rPr>
        <w:t>Clause</w:t>
      </w:r>
      <w:r w:rsidR="000D04A5" w:rsidRPr="000D5261">
        <w:rPr>
          <w:rFonts w:cs="Arial"/>
          <w:szCs w:val="24"/>
        </w:rPr>
        <w:t xml:space="preserve"> H6.5</w:t>
      </w:r>
      <w:r w:rsidRPr="000D5261">
        <w:rPr>
          <w:rFonts w:cs="Arial"/>
          <w:szCs w:val="24"/>
        </w:rPr>
        <w:t xml:space="preserve"> neither </w:t>
      </w:r>
      <w:r w:rsidR="000E3B83" w:rsidRPr="000D5261">
        <w:rPr>
          <w:rFonts w:cs="Arial"/>
          <w:szCs w:val="24"/>
        </w:rPr>
        <w:t>Party</w:t>
      </w:r>
      <w:r w:rsidRPr="000D5261">
        <w:rPr>
          <w:rFonts w:cs="Arial"/>
          <w:szCs w:val="24"/>
        </w:rPr>
        <w:t xml:space="preserve"> will </w:t>
      </w:r>
      <w:r w:rsidR="00222A12" w:rsidRPr="000D5261">
        <w:rPr>
          <w:rFonts w:cs="Arial"/>
          <w:szCs w:val="24"/>
        </w:rPr>
        <w:t xml:space="preserve">thereby </w:t>
      </w:r>
      <w:r w:rsidRPr="000D5261">
        <w:rPr>
          <w:rFonts w:cs="Arial"/>
          <w:szCs w:val="24"/>
        </w:rPr>
        <w:t xml:space="preserve">have any liability to the other except that any rights and liabilities which accrued prior to termination will continue to exist.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INDUCEMENTS</w:t>
      </w:r>
      <w:bookmarkStart w:id="105" w:name="_NN1566"/>
      <w:bookmarkEnd w:id="105"/>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_NN1566\r \h  \* MERGEFORMAT </w:instrText>
      </w:r>
      <w:r w:rsidR="00832406" w:rsidRPr="000D5261">
        <w:rPr>
          <w:rFonts w:cs="Arial"/>
          <w:szCs w:val="24"/>
        </w:rPr>
      </w:r>
      <w:r w:rsidR="00832406" w:rsidRPr="000D5261">
        <w:rPr>
          <w:rFonts w:cs="Arial"/>
          <w:szCs w:val="24"/>
        </w:rPr>
        <w:fldChar w:fldCharType="separate"/>
      </w:r>
      <w:bookmarkStart w:id="106" w:name="_Toc395873590"/>
      <w:r w:rsidR="00FB221D" w:rsidRPr="000D5261">
        <w:rPr>
          <w:rFonts w:cs="Arial"/>
          <w:szCs w:val="24"/>
          <w:u w:val="single"/>
        </w:rPr>
        <w:instrText>H7</w:instrText>
      </w:r>
      <w:r w:rsidR="00832406" w:rsidRPr="000D5261">
        <w:rPr>
          <w:rFonts w:cs="Arial"/>
          <w:szCs w:val="24"/>
        </w:rPr>
        <w:fldChar w:fldCharType="end"/>
      </w:r>
      <w:r w:rsidRPr="000D5261">
        <w:rPr>
          <w:rFonts w:cs="Arial"/>
          <w:szCs w:val="24"/>
          <w:u w:val="single"/>
        </w:rPr>
        <w:tab/>
        <w:instrText>INDUCEMENTS</w:instrText>
      </w:r>
      <w:bookmarkEnd w:id="106"/>
      <w:r w:rsidRPr="000D5261">
        <w:rPr>
          <w:rFonts w:cs="Arial"/>
          <w:szCs w:val="24"/>
          <w:u w:val="single"/>
        </w:rPr>
        <w:instrText xml:space="preserve">" \l 1 </w:instrText>
      </w:r>
      <w:r w:rsidR="0063432F" w:rsidRPr="000D5261">
        <w:rPr>
          <w:rFonts w:cs="Arial"/>
          <w:szCs w:val="24"/>
          <w:u w:val="single"/>
        </w:rPr>
        <w:fldChar w:fldCharType="end"/>
      </w:r>
    </w:p>
    <w:p w:rsidR="007B3B66" w:rsidRPr="000D5261" w:rsidRDefault="007B3B66" w:rsidP="007B3B66">
      <w:pPr>
        <w:pStyle w:val="Level2"/>
        <w:widowControl/>
        <w:numPr>
          <w:ilvl w:val="0"/>
          <w:numId w:val="0"/>
        </w:numPr>
        <w:adjustRightInd/>
        <w:ind w:left="851" w:firstLine="49"/>
        <w:textAlignment w:val="auto"/>
        <w:rPr>
          <w:rFonts w:cs="Arial"/>
          <w:szCs w:val="24"/>
        </w:rPr>
      </w:pPr>
    </w:p>
    <w:p w:rsidR="00343DBE" w:rsidRPr="000D5261" w:rsidRDefault="007B3B66" w:rsidP="007B3B66">
      <w:pPr>
        <w:pStyle w:val="Level2"/>
        <w:widowControl/>
        <w:numPr>
          <w:ilvl w:val="0"/>
          <w:numId w:val="0"/>
        </w:numPr>
        <w:adjustRightInd/>
        <w:ind w:left="851" w:hanging="851"/>
        <w:textAlignment w:val="auto"/>
        <w:rPr>
          <w:rFonts w:cs="Arial"/>
          <w:szCs w:val="24"/>
        </w:rPr>
      </w:pPr>
      <w:r w:rsidRPr="000D5261">
        <w:rPr>
          <w:rFonts w:cs="Arial"/>
          <w:szCs w:val="24"/>
        </w:rPr>
        <w:t xml:space="preserve">H7.1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not offer or give, or agree to give, </w:t>
      </w:r>
      <w:r w:rsidRPr="000D5261">
        <w:rPr>
          <w:rFonts w:cs="Arial"/>
          <w:szCs w:val="24"/>
        </w:rPr>
        <w:t xml:space="preserve">or promise to give </w:t>
      </w:r>
      <w:r w:rsidR="00343DBE" w:rsidRPr="000D5261">
        <w:rPr>
          <w:rFonts w:cs="Arial"/>
          <w:szCs w:val="24"/>
        </w:rPr>
        <w:t>to any e</w:t>
      </w:r>
      <w:r w:rsidRPr="000D5261">
        <w:rPr>
          <w:rFonts w:cs="Arial"/>
          <w:szCs w:val="24"/>
        </w:rPr>
        <w:t xml:space="preserve">mployee, agent, servant, subsidiary or representative of the Council or promise to give </w:t>
      </w:r>
      <w:r w:rsidR="00343DBE" w:rsidRPr="000D5261">
        <w:rPr>
          <w:rFonts w:cs="Arial"/>
          <w:szCs w:val="24"/>
        </w:rPr>
        <w:t>any gift or consideration</w:t>
      </w:r>
      <w:r w:rsidRPr="000D5261">
        <w:rPr>
          <w:rFonts w:cs="Arial"/>
          <w:szCs w:val="24"/>
        </w:rPr>
        <w:t xml:space="preserve"> or financial</w:t>
      </w:r>
      <w:r w:rsidR="00343DBE" w:rsidRPr="000D5261">
        <w:rPr>
          <w:rFonts w:cs="Arial"/>
          <w:szCs w:val="24"/>
        </w:rPr>
        <w:t xml:space="preserve"> </w:t>
      </w:r>
      <w:r w:rsidRPr="000D5261">
        <w:rPr>
          <w:rFonts w:cs="Arial"/>
          <w:szCs w:val="24"/>
        </w:rPr>
        <w:t xml:space="preserve">or other advantage </w:t>
      </w:r>
      <w:r w:rsidR="00343DBE" w:rsidRPr="000D5261">
        <w:rPr>
          <w:rFonts w:cs="Arial"/>
          <w:szCs w:val="24"/>
        </w:rPr>
        <w:t>of any kind as an inducement or reward</w:t>
      </w:r>
      <w:r w:rsidRPr="000D5261">
        <w:rPr>
          <w:rFonts w:cs="Arial"/>
          <w:szCs w:val="24"/>
        </w:rPr>
        <w:t xml:space="preserve"> or bribe</w:t>
      </w:r>
      <w:r w:rsidR="00343DBE" w:rsidRPr="000D5261">
        <w:rPr>
          <w:rFonts w:cs="Arial"/>
          <w:szCs w:val="24"/>
        </w:rPr>
        <w:t xml:space="preserve"> for doing any act in relation to the obtaining or execution</w:t>
      </w:r>
      <w:r w:rsidRPr="000D5261">
        <w:rPr>
          <w:rFonts w:cs="Arial"/>
          <w:szCs w:val="24"/>
        </w:rPr>
        <w:t xml:space="preserve"> of the Contract or bringing about the improper performance by another person </w:t>
      </w:r>
      <w:r w:rsidR="00343DBE" w:rsidRPr="000D5261">
        <w:rPr>
          <w:rFonts w:cs="Arial"/>
          <w:szCs w:val="24"/>
        </w:rPr>
        <w:t>of the Contract or any other contract</w:t>
      </w:r>
      <w:r w:rsidRPr="000D5261">
        <w:rPr>
          <w:rFonts w:cs="Arial"/>
          <w:szCs w:val="24"/>
        </w:rPr>
        <w:t xml:space="preserve"> or any activity related to the Contract or any other </w:t>
      </w:r>
      <w:r w:rsidR="00222A12" w:rsidRPr="000D5261">
        <w:rPr>
          <w:rFonts w:cs="Arial"/>
          <w:szCs w:val="24"/>
        </w:rPr>
        <w:t>c</w:t>
      </w:r>
      <w:r w:rsidRPr="000D5261">
        <w:rPr>
          <w:rFonts w:cs="Arial"/>
          <w:szCs w:val="24"/>
        </w:rPr>
        <w:t xml:space="preserve">ontract </w:t>
      </w:r>
      <w:r w:rsidR="00343DBE" w:rsidRPr="000D5261">
        <w:rPr>
          <w:rFonts w:cs="Arial"/>
          <w:szCs w:val="24"/>
        </w:rPr>
        <w:t xml:space="preserve"> with the Council, or for showing or refraining from showing favour or disfavour to any person in relation to the Contract or any such </w:t>
      </w:r>
      <w:r w:rsidR="00222A12" w:rsidRPr="000D5261">
        <w:rPr>
          <w:rFonts w:cs="Arial"/>
          <w:szCs w:val="24"/>
        </w:rPr>
        <w:t xml:space="preserve">other </w:t>
      </w:r>
      <w:r w:rsidR="00343DBE" w:rsidRPr="000D5261">
        <w:rPr>
          <w:rFonts w:cs="Arial"/>
          <w:szCs w:val="24"/>
        </w:rPr>
        <w:t xml:space="preserve">contract.  </w:t>
      </w:r>
    </w:p>
    <w:p w:rsidR="007B3B66" w:rsidRPr="000D5261" w:rsidRDefault="007B3B66" w:rsidP="007B3B66">
      <w:pPr>
        <w:pStyle w:val="Level2"/>
        <w:widowControl/>
        <w:numPr>
          <w:ilvl w:val="0"/>
          <w:numId w:val="0"/>
        </w:numPr>
        <w:adjustRightInd/>
        <w:ind w:left="851" w:hanging="851"/>
        <w:textAlignment w:val="auto"/>
        <w:rPr>
          <w:rFonts w:cs="Arial"/>
          <w:szCs w:val="24"/>
        </w:rPr>
      </w:pPr>
    </w:p>
    <w:p w:rsidR="00343DBE"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 xml:space="preserve">H7.2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warrants that it has not paid commission nor agreed to pay any commission to any </w:t>
      </w:r>
      <w:r w:rsidR="00E06FC4" w:rsidRPr="000D5261">
        <w:rPr>
          <w:rFonts w:cs="Arial"/>
          <w:szCs w:val="24"/>
        </w:rPr>
        <w:t>e</w:t>
      </w:r>
      <w:r w:rsidR="00343DBE" w:rsidRPr="000D5261">
        <w:rPr>
          <w:rFonts w:cs="Arial"/>
          <w:szCs w:val="24"/>
        </w:rPr>
        <w:t xml:space="preserve">mployee or representative of the Council by the </w:t>
      </w:r>
      <w:r w:rsidR="000B15D3" w:rsidRPr="000D5261">
        <w:rPr>
          <w:rFonts w:cs="Arial"/>
          <w:szCs w:val="24"/>
        </w:rPr>
        <w:t>Provider</w:t>
      </w:r>
      <w:r w:rsidR="00343DBE" w:rsidRPr="000D5261">
        <w:rPr>
          <w:rFonts w:cs="Arial"/>
          <w:szCs w:val="24"/>
        </w:rPr>
        <w:t xml:space="preserve"> or on the </w:t>
      </w:r>
      <w:r w:rsidR="000B15D3" w:rsidRPr="000D5261">
        <w:rPr>
          <w:rFonts w:cs="Arial"/>
          <w:szCs w:val="24"/>
        </w:rPr>
        <w:t>Provider</w:t>
      </w:r>
      <w:r w:rsidR="00343DBE" w:rsidRPr="000D5261">
        <w:rPr>
          <w:rFonts w:cs="Arial"/>
          <w:szCs w:val="24"/>
        </w:rPr>
        <w:t>’s behalf.</w:t>
      </w:r>
    </w:p>
    <w:p w:rsidR="007B3B66" w:rsidRPr="000D5261" w:rsidRDefault="007B3B66" w:rsidP="007B3B66">
      <w:pPr>
        <w:pStyle w:val="Level2"/>
        <w:widowControl/>
        <w:numPr>
          <w:ilvl w:val="0"/>
          <w:numId w:val="0"/>
        </w:numPr>
        <w:adjustRightInd/>
        <w:ind w:left="900" w:hanging="900"/>
        <w:textAlignment w:val="auto"/>
        <w:rPr>
          <w:rFonts w:cs="Arial"/>
          <w:szCs w:val="24"/>
        </w:rPr>
      </w:pPr>
    </w:p>
    <w:p w:rsidR="007B3B66"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 xml:space="preserve">H7.3      The </w:t>
      </w:r>
      <w:r w:rsidR="000B15D3" w:rsidRPr="000D5261">
        <w:rPr>
          <w:rFonts w:cs="Arial"/>
          <w:szCs w:val="24"/>
        </w:rPr>
        <w:t>Provider</w:t>
      </w:r>
      <w:r w:rsidRPr="000D5261">
        <w:rPr>
          <w:rFonts w:cs="Arial"/>
          <w:szCs w:val="24"/>
        </w:rPr>
        <w:t xml:space="preserve"> warrants that it has not either itself or through an employee, agent, sub </w:t>
      </w:r>
      <w:r w:rsidR="000B15D3" w:rsidRPr="000D5261">
        <w:rPr>
          <w:rFonts w:cs="Arial"/>
          <w:szCs w:val="24"/>
        </w:rPr>
        <w:t>Provider</w:t>
      </w:r>
      <w:r w:rsidRPr="000D5261">
        <w:rPr>
          <w:rFonts w:cs="Arial"/>
          <w:szCs w:val="24"/>
        </w:rPr>
        <w:t xml:space="preserve"> or subsidiary or otherwise engaged in any activity either directly or indirectly or otherwise that would constitute an offence under the Bribery Act 2010.</w:t>
      </w:r>
    </w:p>
    <w:p w:rsidR="00343DBE" w:rsidRPr="000D5261" w:rsidRDefault="00343DBE" w:rsidP="00343DBE">
      <w:pPr>
        <w:pStyle w:val="Level2"/>
        <w:numPr>
          <w:ilvl w:val="0"/>
          <w:numId w:val="0"/>
        </w:numPr>
        <w:rPr>
          <w:rFonts w:cs="Arial"/>
          <w:szCs w:val="24"/>
        </w:rPr>
      </w:pPr>
    </w:p>
    <w:p w:rsidR="00343DBE"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H7.</w:t>
      </w:r>
      <w:r w:rsidR="00D644DE" w:rsidRPr="000D5261">
        <w:rPr>
          <w:rFonts w:cs="Arial"/>
          <w:szCs w:val="24"/>
        </w:rPr>
        <w:t>4</w:t>
      </w:r>
      <w:r w:rsidRPr="000D5261">
        <w:rPr>
          <w:rFonts w:cs="Arial"/>
          <w:szCs w:val="24"/>
        </w:rPr>
        <w:t xml:space="preserve">      </w:t>
      </w:r>
      <w:r w:rsidR="00343DBE" w:rsidRPr="000D5261">
        <w:rPr>
          <w:rFonts w:cs="Arial"/>
          <w:szCs w:val="24"/>
        </w:rPr>
        <w:t xml:space="preserve">Where the </w:t>
      </w:r>
      <w:r w:rsidR="000B15D3" w:rsidRPr="000D5261">
        <w:rPr>
          <w:rFonts w:cs="Arial"/>
          <w:szCs w:val="24"/>
        </w:rPr>
        <w:t>Provider</w:t>
      </w:r>
      <w:r w:rsidR="00343DBE" w:rsidRPr="000D5261">
        <w:rPr>
          <w:rFonts w:cs="Arial"/>
          <w:szCs w:val="24"/>
        </w:rPr>
        <w:t xml:space="preserve"> engages in conduct prohibited by </w:t>
      </w:r>
      <w:r w:rsidR="004A36F6" w:rsidRPr="000D5261">
        <w:rPr>
          <w:rFonts w:cs="Arial"/>
          <w:szCs w:val="24"/>
        </w:rPr>
        <w:t>Clause</w:t>
      </w:r>
      <w:r w:rsidR="00343DBE" w:rsidRPr="000D5261">
        <w:rPr>
          <w:rFonts w:cs="Arial"/>
          <w:szCs w:val="24"/>
        </w:rPr>
        <w:t>s H7.1</w:t>
      </w:r>
      <w:r w:rsidRPr="000D5261">
        <w:rPr>
          <w:rFonts w:cs="Arial"/>
          <w:szCs w:val="24"/>
        </w:rPr>
        <w:t xml:space="preserve">, </w:t>
      </w:r>
      <w:r w:rsidR="00D644DE" w:rsidRPr="000D5261">
        <w:rPr>
          <w:rFonts w:cs="Arial"/>
          <w:szCs w:val="24"/>
        </w:rPr>
        <w:t xml:space="preserve">or </w:t>
      </w:r>
      <w:r w:rsidRPr="000D5261">
        <w:rPr>
          <w:rFonts w:cs="Arial"/>
          <w:szCs w:val="24"/>
        </w:rPr>
        <w:t>H7.2</w:t>
      </w:r>
      <w:r w:rsidR="00343DBE" w:rsidRPr="000D5261">
        <w:rPr>
          <w:rFonts w:cs="Arial"/>
          <w:szCs w:val="24"/>
        </w:rPr>
        <w:t xml:space="preserve"> </w:t>
      </w:r>
      <w:r w:rsidR="00D644DE" w:rsidRPr="000D5261">
        <w:rPr>
          <w:rFonts w:cs="Arial"/>
          <w:szCs w:val="24"/>
        </w:rPr>
        <w:t xml:space="preserve">or breaches the warranty in </w:t>
      </w:r>
      <w:r w:rsidR="004A36F6" w:rsidRPr="000D5261">
        <w:rPr>
          <w:rFonts w:cs="Arial"/>
          <w:szCs w:val="24"/>
        </w:rPr>
        <w:t>Clause</w:t>
      </w:r>
      <w:r w:rsidR="00D644DE" w:rsidRPr="000D5261">
        <w:rPr>
          <w:rFonts w:cs="Arial"/>
          <w:szCs w:val="24"/>
        </w:rPr>
        <w:t xml:space="preserve"> H7.3</w:t>
      </w:r>
      <w:r w:rsidR="00343DBE" w:rsidRPr="000D5261">
        <w:rPr>
          <w:rFonts w:cs="Arial"/>
          <w:szCs w:val="24"/>
        </w:rPr>
        <w:t xml:space="preserve"> in relation to this or any other contract with the Council, the Council has the right to:</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37"/>
        </w:numPr>
        <w:adjustRightInd/>
        <w:textAlignment w:val="auto"/>
        <w:rPr>
          <w:rFonts w:cs="Arial"/>
          <w:szCs w:val="24"/>
        </w:rPr>
      </w:pPr>
      <w:r w:rsidRPr="000D5261">
        <w:rPr>
          <w:rFonts w:cs="Arial"/>
          <w:szCs w:val="24"/>
        </w:rPr>
        <w:t xml:space="preserve">terminate the Contract and recover from the </w:t>
      </w:r>
      <w:r w:rsidR="000B15D3" w:rsidRPr="000D5261">
        <w:rPr>
          <w:rFonts w:cs="Arial"/>
          <w:szCs w:val="24"/>
        </w:rPr>
        <w:t>Provider</w:t>
      </w:r>
      <w:r w:rsidRPr="000D5261">
        <w:rPr>
          <w:rFonts w:cs="Arial"/>
          <w:szCs w:val="24"/>
        </w:rPr>
        <w:t xml:space="preserve"> the amount of any loss suffered by the Council resulting from the termination, including the cost reasonably incurred by the Council of making other arrangements for the provision of the Services and any additional </w:t>
      </w:r>
      <w:r w:rsidRPr="000D5261">
        <w:rPr>
          <w:rFonts w:cs="Arial"/>
          <w:szCs w:val="24"/>
        </w:rPr>
        <w:lastRenderedPageBreak/>
        <w:t>expenditure incurred by the Council throughout the remainder of the Contract Period; or</w:t>
      </w:r>
    </w:p>
    <w:p w:rsidR="00343DBE" w:rsidRPr="000D5261" w:rsidRDefault="00343DBE" w:rsidP="00343DBE">
      <w:pPr>
        <w:pStyle w:val="Level3"/>
        <w:numPr>
          <w:ilvl w:val="0"/>
          <w:numId w:val="0"/>
        </w:numPr>
        <w:ind w:left="851"/>
        <w:rPr>
          <w:rFonts w:cs="Arial"/>
          <w:szCs w:val="24"/>
        </w:rPr>
      </w:pPr>
    </w:p>
    <w:p w:rsidR="00343DBE" w:rsidRPr="000D5261" w:rsidRDefault="00F9325A" w:rsidP="000D5261">
      <w:pPr>
        <w:pStyle w:val="Level3"/>
        <w:widowControl/>
        <w:numPr>
          <w:ilvl w:val="0"/>
          <w:numId w:val="37"/>
        </w:numPr>
        <w:adjustRightInd/>
        <w:textAlignment w:val="auto"/>
        <w:rPr>
          <w:rFonts w:cs="Arial"/>
          <w:szCs w:val="24"/>
        </w:rPr>
      </w:pPr>
      <w:proofErr w:type="gramStart"/>
      <w:r w:rsidRPr="000D5261">
        <w:rPr>
          <w:rFonts w:cs="Arial"/>
          <w:szCs w:val="24"/>
        </w:rPr>
        <w:t>recovers</w:t>
      </w:r>
      <w:proofErr w:type="gramEnd"/>
      <w:r w:rsidR="00343DBE" w:rsidRPr="000D5261">
        <w:rPr>
          <w:rFonts w:cs="Arial"/>
          <w:szCs w:val="24"/>
        </w:rPr>
        <w:t xml:space="preserve"> in full from the </w:t>
      </w:r>
      <w:r w:rsidR="000B15D3" w:rsidRPr="000D5261">
        <w:rPr>
          <w:rFonts w:cs="Arial"/>
          <w:szCs w:val="24"/>
        </w:rPr>
        <w:t>Provider</w:t>
      </w:r>
      <w:r w:rsidR="00343DBE" w:rsidRPr="000D5261">
        <w:rPr>
          <w:rFonts w:cs="Arial"/>
          <w:szCs w:val="24"/>
        </w:rPr>
        <w:t xml:space="preserve"> any other loss sustained by the Council in consequence of any breach of this </w:t>
      </w:r>
      <w:r w:rsidR="004A36F6" w:rsidRPr="000D5261">
        <w:rPr>
          <w:rFonts w:cs="Arial"/>
          <w:szCs w:val="24"/>
        </w:rPr>
        <w:t>Clause</w:t>
      </w:r>
      <w:r w:rsidR="00343DBE" w:rsidRPr="000D5261">
        <w:rPr>
          <w:rFonts w:cs="Arial"/>
          <w:szCs w:val="24"/>
        </w:rPr>
        <w:t xml:space="preserve"> whether or not the Contract has been terminated.</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COSTS AND EXPENSES</w:t>
      </w:r>
      <w:bookmarkStart w:id="107" w:name="_NN1567"/>
      <w:bookmarkEnd w:id="107"/>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_NN1567\r \h  \* MERGEFORMAT </w:instrText>
      </w:r>
      <w:r w:rsidR="00832406" w:rsidRPr="000D5261">
        <w:rPr>
          <w:rFonts w:cs="Arial"/>
          <w:szCs w:val="24"/>
        </w:rPr>
      </w:r>
      <w:r w:rsidR="00832406" w:rsidRPr="000D5261">
        <w:rPr>
          <w:rFonts w:cs="Arial"/>
          <w:szCs w:val="24"/>
        </w:rPr>
        <w:fldChar w:fldCharType="separate"/>
      </w:r>
      <w:bookmarkStart w:id="108" w:name="_Toc395873591"/>
      <w:r w:rsidR="00FB221D" w:rsidRPr="000D5261">
        <w:rPr>
          <w:rFonts w:cs="Arial"/>
          <w:szCs w:val="24"/>
          <w:u w:val="single"/>
        </w:rPr>
        <w:instrText>H8</w:instrText>
      </w:r>
      <w:r w:rsidR="00832406" w:rsidRPr="000D5261">
        <w:rPr>
          <w:rFonts w:cs="Arial"/>
          <w:szCs w:val="24"/>
        </w:rPr>
        <w:fldChar w:fldCharType="end"/>
      </w:r>
      <w:r w:rsidRPr="000D5261">
        <w:rPr>
          <w:rFonts w:cs="Arial"/>
          <w:szCs w:val="24"/>
          <w:u w:val="single"/>
        </w:rPr>
        <w:tab/>
        <w:instrText>COSTS AND EXPENSES</w:instrText>
      </w:r>
      <w:bookmarkEnd w:id="108"/>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Each of the </w:t>
      </w:r>
      <w:r w:rsidR="000E3B83" w:rsidRPr="000D5261">
        <w:rPr>
          <w:rFonts w:cs="Arial"/>
          <w:szCs w:val="24"/>
        </w:rPr>
        <w:t>Parties</w:t>
      </w:r>
      <w:r w:rsidRPr="000D5261">
        <w:rPr>
          <w:rFonts w:cs="Arial"/>
          <w:szCs w:val="24"/>
        </w:rPr>
        <w:t xml:space="preserve"> will pay their own costs and expenses incurred in connection with the negotiation, preparation, execution, completion and implementation of this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 AGENCY OR PARTNERSHIP</w:t>
      </w:r>
      <w:bookmarkStart w:id="109" w:name="_NN1568"/>
      <w:bookmarkEnd w:id="109"/>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_NN1568\r \h  \* MERGEFORMAT </w:instrText>
      </w:r>
      <w:r w:rsidR="00832406" w:rsidRPr="000D5261">
        <w:rPr>
          <w:rFonts w:cs="Arial"/>
          <w:szCs w:val="24"/>
        </w:rPr>
      </w:r>
      <w:r w:rsidR="00832406" w:rsidRPr="000D5261">
        <w:rPr>
          <w:rFonts w:cs="Arial"/>
          <w:szCs w:val="24"/>
        </w:rPr>
        <w:fldChar w:fldCharType="separate"/>
      </w:r>
      <w:bookmarkStart w:id="110" w:name="_Toc395873592"/>
      <w:r w:rsidR="00FB221D" w:rsidRPr="000D5261">
        <w:rPr>
          <w:rFonts w:cs="Arial"/>
          <w:szCs w:val="24"/>
          <w:u w:val="single"/>
        </w:rPr>
        <w:instrText>H9</w:instrText>
      </w:r>
      <w:r w:rsidR="00832406" w:rsidRPr="000D5261">
        <w:rPr>
          <w:rFonts w:cs="Arial"/>
          <w:szCs w:val="24"/>
        </w:rPr>
        <w:fldChar w:fldCharType="end"/>
      </w:r>
      <w:r w:rsidRPr="000D5261">
        <w:rPr>
          <w:rFonts w:cs="Arial"/>
          <w:szCs w:val="24"/>
          <w:u w:val="single"/>
        </w:rPr>
        <w:tab/>
        <w:instrText>NO AGENCY OR PARTNERSHIP</w:instrText>
      </w:r>
      <w:bookmarkEnd w:id="110"/>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Nothing contained in this Contract, and no action taken by the </w:t>
      </w:r>
      <w:r w:rsidR="000E3B83" w:rsidRPr="000D5261">
        <w:rPr>
          <w:rFonts w:cs="Arial"/>
          <w:szCs w:val="24"/>
        </w:rPr>
        <w:t>Parties</w:t>
      </w:r>
      <w:r w:rsidRPr="000D5261">
        <w:rPr>
          <w:rFonts w:cs="Arial"/>
          <w:szCs w:val="24"/>
        </w:rPr>
        <w:t xml:space="preserve"> pursuant to this Contract, will be deemed to constitute a relationship between the </w:t>
      </w:r>
      <w:r w:rsidR="000E3B83" w:rsidRPr="000D5261">
        <w:rPr>
          <w:rFonts w:cs="Arial"/>
          <w:szCs w:val="24"/>
        </w:rPr>
        <w:t>Parties</w:t>
      </w:r>
      <w:r w:rsidRPr="000D5261">
        <w:rPr>
          <w:rFonts w:cs="Arial"/>
          <w:szCs w:val="24"/>
        </w:rPr>
        <w:t xml:space="preserve"> of partnership, joint venture, principal and agent or employer and employee.  Neither </w:t>
      </w:r>
      <w:r w:rsidR="000E3B83" w:rsidRPr="000D5261">
        <w:rPr>
          <w:rFonts w:cs="Arial"/>
          <w:szCs w:val="24"/>
        </w:rPr>
        <w:t>Party</w:t>
      </w:r>
      <w:r w:rsidRPr="000D5261">
        <w:rPr>
          <w:rFonts w:cs="Arial"/>
          <w:szCs w:val="24"/>
        </w:rPr>
        <w:t xml:space="preserve"> has, nor may it represent that it has, any authority to act or make any commitments on the other </w:t>
      </w:r>
      <w:r w:rsidR="000E3B83" w:rsidRPr="000D5261">
        <w:rPr>
          <w:rFonts w:cs="Arial"/>
          <w:szCs w:val="24"/>
        </w:rPr>
        <w:t>Party</w:t>
      </w:r>
      <w:r w:rsidRPr="000D5261">
        <w:rPr>
          <w:rFonts w:cs="Arial"/>
          <w:szCs w:val="24"/>
        </w:rPr>
        <w:t>’s behalf.</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NON SOLICITATION AND OFFERS OF EMPLOYMENT</w:t>
      </w:r>
      <w:bookmarkStart w:id="111" w:name="_NN1569"/>
      <w:bookmarkEnd w:id="111"/>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_NN1569\r \h  \* MERGEFORMAT </w:instrText>
      </w:r>
      <w:r w:rsidR="00832406" w:rsidRPr="000D5261">
        <w:rPr>
          <w:rFonts w:cs="Arial"/>
          <w:szCs w:val="24"/>
        </w:rPr>
      </w:r>
      <w:r w:rsidR="00832406" w:rsidRPr="000D5261">
        <w:rPr>
          <w:rFonts w:cs="Arial"/>
          <w:szCs w:val="24"/>
        </w:rPr>
        <w:fldChar w:fldCharType="separate"/>
      </w:r>
      <w:bookmarkStart w:id="112" w:name="_Toc395873593"/>
      <w:r w:rsidR="00FB221D" w:rsidRPr="000D5261">
        <w:rPr>
          <w:rFonts w:cs="Arial"/>
          <w:szCs w:val="24"/>
          <w:u w:val="single"/>
        </w:rPr>
        <w:instrText>H10</w:instrText>
      </w:r>
      <w:r w:rsidR="00832406" w:rsidRPr="000D5261">
        <w:rPr>
          <w:rFonts w:cs="Arial"/>
          <w:szCs w:val="24"/>
        </w:rPr>
        <w:fldChar w:fldCharType="end"/>
      </w:r>
      <w:r w:rsidRPr="000D5261">
        <w:rPr>
          <w:rFonts w:cs="Arial"/>
          <w:szCs w:val="24"/>
          <w:u w:val="single"/>
        </w:rPr>
        <w:tab/>
        <w:instrText>NON SOLICITATION AND OFFERS OF EMPLOYMENT</w:instrText>
      </w:r>
      <w:bookmarkEnd w:id="112"/>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agrees that it will not, without the prior written consent of the Council, whether directly or indirectly, and whether alone or in conjunction with, or on behalf of, any other person and whether as a principal, shareholder, director, </w:t>
      </w:r>
      <w:r w:rsidR="00E06FC4" w:rsidRPr="000D5261">
        <w:rPr>
          <w:rFonts w:cs="Arial"/>
          <w:szCs w:val="24"/>
        </w:rPr>
        <w:t>e</w:t>
      </w:r>
      <w:r w:rsidRPr="000D5261">
        <w:rPr>
          <w:rFonts w:cs="Arial"/>
          <w:szCs w:val="24"/>
        </w:rPr>
        <w:t xml:space="preserve">mployee, agent, </w:t>
      </w:r>
      <w:r w:rsidR="000B15D3" w:rsidRPr="000D5261">
        <w:rPr>
          <w:rFonts w:cs="Arial"/>
          <w:szCs w:val="24"/>
        </w:rPr>
        <w:t>Provider</w:t>
      </w:r>
      <w:r w:rsidRPr="000D5261">
        <w:rPr>
          <w:rFonts w:cs="Arial"/>
          <w:szCs w:val="24"/>
        </w:rPr>
        <w:t xml:space="preserve">, partner or otherwise during the Contract Period or for a period of </w:t>
      </w:r>
      <w:r w:rsidR="0017252D" w:rsidRPr="000D5261">
        <w:rPr>
          <w:rFonts w:cs="Arial"/>
          <w:szCs w:val="24"/>
        </w:rPr>
        <w:t>twelve (</w:t>
      </w:r>
      <w:r w:rsidRPr="000D5261">
        <w:rPr>
          <w:rFonts w:cs="Arial"/>
          <w:szCs w:val="24"/>
        </w:rPr>
        <w:t>12</w:t>
      </w:r>
      <w:r w:rsidR="0017252D" w:rsidRPr="000D5261">
        <w:rPr>
          <w:rFonts w:cs="Arial"/>
          <w:szCs w:val="24"/>
        </w:rPr>
        <w:t>)</w:t>
      </w:r>
      <w:r w:rsidRPr="000D5261">
        <w:rPr>
          <w:rFonts w:cs="Arial"/>
          <w:szCs w:val="24"/>
        </w:rPr>
        <w:t> months following termination of this Contract:</w:t>
      </w:r>
    </w:p>
    <w:p w:rsidR="00343DBE" w:rsidRPr="000D5261" w:rsidRDefault="00343DBE" w:rsidP="00343DBE">
      <w:pPr>
        <w:pStyle w:val="Level2"/>
        <w:numPr>
          <w:ilvl w:val="0"/>
          <w:numId w:val="0"/>
        </w:numPr>
        <w:rPr>
          <w:rFonts w:cs="Arial"/>
          <w:szCs w:val="24"/>
        </w:rPr>
      </w:pPr>
    </w:p>
    <w:p w:rsidR="0017252D" w:rsidRPr="000D5261" w:rsidRDefault="00343DBE" w:rsidP="000D5261">
      <w:pPr>
        <w:pStyle w:val="Level3"/>
        <w:widowControl/>
        <w:numPr>
          <w:ilvl w:val="0"/>
          <w:numId w:val="38"/>
        </w:numPr>
        <w:adjustRightInd/>
        <w:textAlignment w:val="auto"/>
        <w:rPr>
          <w:rFonts w:cs="Arial"/>
          <w:szCs w:val="24"/>
        </w:rPr>
      </w:pPr>
      <w:r w:rsidRPr="000D5261">
        <w:rPr>
          <w:rFonts w:cs="Arial"/>
          <w:szCs w:val="24"/>
        </w:rPr>
        <w:t xml:space="preserve">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w:t>
      </w:r>
      <w:r w:rsidR="0017252D" w:rsidRPr="000D5261">
        <w:rPr>
          <w:rFonts w:cs="Arial"/>
          <w:szCs w:val="24"/>
        </w:rPr>
        <w:t xml:space="preserve">(1) </w:t>
      </w:r>
      <w:r w:rsidRPr="000D5261">
        <w:rPr>
          <w:rFonts w:cs="Arial"/>
          <w:szCs w:val="24"/>
        </w:rPr>
        <w:t>month immediately preceding the date of termination; or</w:t>
      </w:r>
    </w:p>
    <w:p w:rsidR="0017252D" w:rsidRPr="000D5261" w:rsidRDefault="0017252D" w:rsidP="0017252D">
      <w:pPr>
        <w:pStyle w:val="Level3"/>
        <w:widowControl/>
        <w:numPr>
          <w:ilvl w:val="0"/>
          <w:numId w:val="0"/>
        </w:numPr>
        <w:adjustRightInd/>
        <w:ind w:left="1571"/>
        <w:textAlignment w:val="auto"/>
        <w:rPr>
          <w:rFonts w:cs="Arial"/>
          <w:szCs w:val="24"/>
        </w:rPr>
      </w:pPr>
    </w:p>
    <w:p w:rsidR="00343DBE" w:rsidRPr="000D5261" w:rsidRDefault="00222A12" w:rsidP="000D5261">
      <w:pPr>
        <w:pStyle w:val="Level3"/>
        <w:widowControl/>
        <w:numPr>
          <w:ilvl w:val="0"/>
          <w:numId w:val="38"/>
        </w:numPr>
        <w:adjustRightInd/>
        <w:textAlignment w:val="auto"/>
        <w:rPr>
          <w:rFonts w:cs="Arial"/>
          <w:szCs w:val="24"/>
        </w:rPr>
      </w:pPr>
      <w:proofErr w:type="gramStart"/>
      <w:r w:rsidRPr="000D5261">
        <w:rPr>
          <w:rFonts w:cs="Arial"/>
          <w:szCs w:val="24"/>
        </w:rPr>
        <w:t>itself</w:t>
      </w:r>
      <w:proofErr w:type="gramEnd"/>
      <w:r w:rsidRPr="000D5261">
        <w:rPr>
          <w:rFonts w:cs="Arial"/>
          <w:szCs w:val="24"/>
        </w:rPr>
        <w:t xml:space="preserve"> </w:t>
      </w:r>
      <w:r w:rsidR="00343DBE" w:rsidRPr="000D5261">
        <w:rPr>
          <w:rFonts w:cs="Arial"/>
          <w:szCs w:val="24"/>
        </w:rPr>
        <w:t>attempt, or knowingly assist or procure any other person to do the above.</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 xml:space="preserve">INSPECTION OF </w:t>
      </w:r>
      <w:r w:rsidR="000B15D3" w:rsidRPr="000D5261">
        <w:rPr>
          <w:rStyle w:val="Level1asHeadingtext"/>
          <w:rFonts w:cs="Arial"/>
          <w:szCs w:val="24"/>
          <w:u w:val="single"/>
        </w:rPr>
        <w:t>PROVIDER</w:t>
      </w:r>
      <w:r w:rsidRPr="000D5261">
        <w:rPr>
          <w:rStyle w:val="Level1asHeadingtext"/>
          <w:rFonts w:cs="Arial"/>
          <w:szCs w:val="24"/>
          <w:u w:val="single"/>
        </w:rPr>
        <w:t>’S PREMISES</w:t>
      </w:r>
      <w:bookmarkStart w:id="113" w:name="_NN1570"/>
      <w:bookmarkEnd w:id="113"/>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_NN1570\r \h  \* MERGEFORMAT </w:instrText>
      </w:r>
      <w:r w:rsidR="00832406" w:rsidRPr="000D5261">
        <w:rPr>
          <w:rFonts w:cs="Arial"/>
          <w:szCs w:val="24"/>
        </w:rPr>
      </w:r>
      <w:r w:rsidR="00832406" w:rsidRPr="000D5261">
        <w:rPr>
          <w:rFonts w:cs="Arial"/>
          <w:szCs w:val="24"/>
        </w:rPr>
        <w:fldChar w:fldCharType="separate"/>
      </w:r>
      <w:bookmarkStart w:id="114" w:name="_Toc395873594"/>
      <w:r w:rsidR="00FB221D" w:rsidRPr="000D5261">
        <w:rPr>
          <w:rFonts w:cs="Arial"/>
          <w:szCs w:val="24"/>
          <w:u w:val="single"/>
        </w:rPr>
        <w:instrText>H11</w:instrText>
      </w:r>
      <w:r w:rsidR="00832406" w:rsidRPr="000D5261">
        <w:rPr>
          <w:rFonts w:cs="Arial"/>
          <w:szCs w:val="24"/>
        </w:rPr>
        <w:fldChar w:fldCharType="end"/>
      </w:r>
      <w:r w:rsidRPr="000D5261">
        <w:rPr>
          <w:rFonts w:cs="Arial"/>
          <w:szCs w:val="24"/>
          <w:u w:val="single"/>
        </w:rPr>
        <w:tab/>
        <w:instrText>INSPECTION OF CONTRACTOR’S PREMISES</w:instrText>
      </w:r>
      <w:bookmarkEnd w:id="114"/>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permit the Council to make any inspections or tests which may reasonably be required in respect of the </w:t>
      </w:r>
      <w:r w:rsidR="000B15D3" w:rsidRPr="000D5261">
        <w:rPr>
          <w:rFonts w:cs="Arial"/>
          <w:szCs w:val="24"/>
        </w:rPr>
        <w:t>Provider</w:t>
      </w:r>
      <w:r w:rsidRPr="000D5261">
        <w:rPr>
          <w:rFonts w:cs="Arial"/>
          <w:szCs w:val="24"/>
        </w:rPr>
        <w:t>’s premises in relation to the Contract.</w:t>
      </w:r>
    </w:p>
    <w:p w:rsidR="0017252D" w:rsidRPr="000D5261" w:rsidRDefault="0017252D" w:rsidP="0017252D">
      <w:pPr>
        <w:pStyle w:val="Level2"/>
        <w:widowControl/>
        <w:numPr>
          <w:ilvl w:val="0"/>
          <w:numId w:val="0"/>
        </w:numPr>
        <w:adjustRightInd/>
        <w:ind w:left="851"/>
        <w:textAlignment w:val="auto"/>
        <w:rPr>
          <w:rFonts w:cs="Arial"/>
          <w:szCs w:val="24"/>
        </w:rPr>
      </w:pPr>
    </w:p>
    <w:p w:rsidR="001247FC" w:rsidRPr="000D5261" w:rsidRDefault="001A1C8D" w:rsidP="00B62671">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t xml:space="preserve">The </w:t>
      </w:r>
      <w:r w:rsidR="000B15D3" w:rsidRPr="000D5261">
        <w:rPr>
          <w:rFonts w:cs="Arial"/>
          <w:color w:val="000000" w:themeColor="text1"/>
          <w:szCs w:val="24"/>
        </w:rPr>
        <w:t>Provider</w:t>
      </w:r>
      <w:r w:rsidRPr="000D5261">
        <w:rPr>
          <w:rFonts w:cs="Arial"/>
          <w:color w:val="000000" w:themeColor="text1"/>
          <w:szCs w:val="24"/>
        </w:rPr>
        <w:t xml:space="preserve"> will allow entry and inspection by persons authorised by the Care Quality Commission in accordance with the Health and Social Care Act 2003</w:t>
      </w:r>
      <w:r w:rsidR="0017252D" w:rsidRPr="000D5261">
        <w:rPr>
          <w:rFonts w:cs="Arial"/>
          <w:color w:val="000000" w:themeColor="text1"/>
          <w:szCs w:val="24"/>
        </w:rPr>
        <w:t>.</w:t>
      </w:r>
    </w:p>
    <w:p w:rsidR="0017252D" w:rsidRPr="000D5261" w:rsidRDefault="0017252D" w:rsidP="0017252D">
      <w:pPr>
        <w:pStyle w:val="ListParagraph"/>
        <w:rPr>
          <w:rFonts w:cs="Arial"/>
          <w:color w:val="000000" w:themeColor="text1"/>
          <w:szCs w:val="24"/>
        </w:rPr>
      </w:pPr>
    </w:p>
    <w:p w:rsidR="002420A0" w:rsidRPr="000D5261" w:rsidRDefault="001A1C8D" w:rsidP="00B62671">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lastRenderedPageBreak/>
        <w:t>Comply with the entry and viewing by Local Health Watch under section 225 of Local Government and Public Involvement Act 2007</w:t>
      </w:r>
    </w:p>
    <w:p w:rsidR="001247FC" w:rsidRPr="000D5261" w:rsidRDefault="001247FC" w:rsidP="00430239">
      <w:pPr>
        <w:pStyle w:val="Level2"/>
        <w:widowControl/>
        <w:numPr>
          <w:ilvl w:val="0"/>
          <w:numId w:val="0"/>
        </w:numPr>
        <w:adjustRightInd/>
        <w:ind w:left="851"/>
        <w:textAlignment w:val="auto"/>
        <w:rPr>
          <w:rFonts w:cs="Arial"/>
          <w:szCs w:val="24"/>
        </w:rPr>
      </w:pP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LAW AND JURISDICTION</w:t>
      </w:r>
      <w:bookmarkStart w:id="115" w:name="_NN1571"/>
      <w:bookmarkEnd w:id="115"/>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_NN1571\r \h  \* MERGEFORMAT </w:instrText>
      </w:r>
      <w:r w:rsidR="00832406" w:rsidRPr="000D5261">
        <w:rPr>
          <w:rFonts w:cs="Arial"/>
          <w:szCs w:val="24"/>
        </w:rPr>
      </w:r>
      <w:r w:rsidR="00832406" w:rsidRPr="000D5261">
        <w:rPr>
          <w:rFonts w:cs="Arial"/>
          <w:szCs w:val="24"/>
        </w:rPr>
        <w:fldChar w:fldCharType="separate"/>
      </w:r>
      <w:bookmarkStart w:id="116" w:name="_Toc395873595"/>
      <w:r w:rsidR="00FB221D" w:rsidRPr="000D5261">
        <w:rPr>
          <w:rFonts w:cs="Arial"/>
          <w:szCs w:val="24"/>
          <w:u w:val="single"/>
        </w:rPr>
        <w:instrText>H12</w:instrText>
      </w:r>
      <w:r w:rsidR="00832406" w:rsidRPr="000D5261">
        <w:rPr>
          <w:rFonts w:cs="Arial"/>
          <w:szCs w:val="24"/>
        </w:rPr>
        <w:fldChar w:fldCharType="end"/>
      </w:r>
      <w:r w:rsidRPr="000D5261">
        <w:rPr>
          <w:rFonts w:cs="Arial"/>
          <w:szCs w:val="24"/>
          <w:u w:val="single"/>
        </w:rPr>
        <w:tab/>
        <w:instrText>LAW AND JURISDICTION</w:instrText>
      </w:r>
      <w:bookmarkEnd w:id="116"/>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This Contract shall be governed by the laws of England and shall be subject to the exclusive jurisdiction of the </w:t>
      </w:r>
      <w:r w:rsidR="006775B0" w:rsidRPr="000D5261">
        <w:rPr>
          <w:rFonts w:cs="Arial"/>
          <w:szCs w:val="24"/>
        </w:rPr>
        <w:t>courts of England and Wales</w:t>
      </w:r>
      <w:r w:rsidRPr="000D5261">
        <w:rPr>
          <w:rFonts w:cs="Arial"/>
          <w:szCs w:val="24"/>
        </w:rPr>
        <w:t>.</w:t>
      </w:r>
    </w:p>
    <w:p w:rsidR="00263371" w:rsidRPr="000D5261" w:rsidRDefault="00263371" w:rsidP="00263371">
      <w:pPr>
        <w:pStyle w:val="Schedule"/>
        <w:keepNext w:val="0"/>
        <w:numPr>
          <w:ilvl w:val="0"/>
          <w:numId w:val="0"/>
        </w:numPr>
        <w:tabs>
          <w:tab w:val="left" w:pos="720"/>
        </w:tabs>
        <w:spacing w:after="0"/>
        <w:rPr>
          <w:rFonts w:cs="Arial"/>
          <w:bCs/>
          <w:caps w:val="0"/>
          <w:szCs w:val="24"/>
        </w:rPr>
      </w:pPr>
    </w:p>
    <w:p w:rsidR="00296FBC" w:rsidRPr="000D5261" w:rsidRDefault="00296FBC">
      <w:pPr>
        <w:rPr>
          <w:rFonts w:cs="Arial"/>
          <w:szCs w:val="24"/>
        </w:rPr>
      </w:pPr>
      <w:r w:rsidRPr="000D5261">
        <w:rPr>
          <w:rFonts w:cs="Arial"/>
          <w:szCs w:val="24"/>
        </w:rPr>
        <w:br w:type="page"/>
      </w:r>
    </w:p>
    <w:p w:rsidR="00DE4754" w:rsidRPr="000D5261" w:rsidRDefault="00DE4754" w:rsidP="00DE4754">
      <w:pPr>
        <w:tabs>
          <w:tab w:val="left" w:pos="3300"/>
        </w:tabs>
        <w:rPr>
          <w:rFonts w:cs="Arial"/>
          <w:b/>
          <w:szCs w:val="24"/>
          <w:u w:val="single"/>
          <w:lang w:eastAsia="en-US"/>
        </w:rPr>
      </w:pPr>
      <w:r w:rsidRPr="000D5261">
        <w:rPr>
          <w:rFonts w:cs="Arial"/>
          <w:b/>
          <w:szCs w:val="24"/>
          <w:u w:val="single"/>
          <w:lang w:eastAsia="en-US"/>
        </w:rPr>
        <w:lastRenderedPageBreak/>
        <w:t>SCHEDULE 1</w:t>
      </w:r>
      <w:r w:rsidRPr="000D5261">
        <w:rPr>
          <w:rFonts w:cs="Arial"/>
          <w:b/>
          <w:szCs w:val="24"/>
          <w:u w:val="single"/>
          <w:lang w:eastAsia="en-US"/>
        </w:rPr>
        <w:br/>
      </w:r>
    </w:p>
    <w:p w:rsidR="00DE4754" w:rsidRPr="000D5261" w:rsidRDefault="00DE4754" w:rsidP="00DE4754">
      <w:pPr>
        <w:tabs>
          <w:tab w:val="left" w:pos="3300"/>
        </w:tabs>
        <w:rPr>
          <w:rFonts w:cs="Arial"/>
          <w:b/>
          <w:szCs w:val="24"/>
          <w:lang w:eastAsia="en-US"/>
        </w:rPr>
      </w:pPr>
      <w:r w:rsidRPr="000D5261">
        <w:rPr>
          <w:rFonts w:cs="Arial"/>
          <w:b/>
          <w:szCs w:val="24"/>
          <w:highlight w:val="yellow"/>
          <w:lang w:eastAsia="en-US"/>
        </w:rPr>
        <w:t>Authorised Officer and Contract Manager</w:t>
      </w:r>
    </w:p>
    <w:p w:rsidR="00DE4754" w:rsidRPr="000D5261" w:rsidRDefault="00DE4754" w:rsidP="00DE4754">
      <w:pPr>
        <w:tabs>
          <w:tab w:val="left" w:pos="3300"/>
        </w:tabs>
        <w:rPr>
          <w:rFonts w:cs="Arial"/>
          <w:b/>
          <w:szCs w:val="24"/>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94"/>
      </w:tblGrid>
      <w:tr w:rsidR="00DE4754" w:rsidRPr="000D5261" w:rsidTr="00F503F3">
        <w:tc>
          <w:tcPr>
            <w:tcW w:w="4361"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Authorised Officer</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DE4754" w:rsidRPr="000D5261" w:rsidRDefault="00DE4754" w:rsidP="004A36F6">
            <w:pPr>
              <w:pStyle w:val="Heading2"/>
              <w:rPr>
                <w:rFonts w:ascii="Arial" w:hAnsi="Arial" w:cs="Arial"/>
                <w:color w:val="auto"/>
                <w:sz w:val="24"/>
                <w:szCs w:val="24"/>
              </w:rPr>
            </w:pPr>
            <w:r w:rsidRPr="00166E58">
              <w:rPr>
                <w:rFonts w:ascii="Arial" w:hAnsi="Arial" w:cs="Arial"/>
                <w:color w:val="auto"/>
                <w:sz w:val="24"/>
                <w:szCs w:val="24"/>
                <w:highlight w:val="yellow"/>
              </w:rPr>
              <w:t>Contract Manager</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PROVIDER</w:t>
            </w:r>
          </w:p>
        </w:tc>
      </w:tr>
      <w:tr w:rsidR="00DE4754" w:rsidRPr="000D5261" w:rsidTr="00F503F3">
        <w:tc>
          <w:tcPr>
            <w:tcW w:w="4361" w:type="dxa"/>
            <w:tcBorders>
              <w:bottom w:val="single" w:sz="4" w:space="0" w:color="auto"/>
            </w:tcBorders>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r w:rsidR="006775B0" w:rsidRPr="000D5261">
              <w:rPr>
                <w:rFonts w:ascii="Arial" w:hAnsi="Arial" w:cs="Arial"/>
                <w:b w:val="0"/>
                <w:color w:val="auto"/>
                <w:sz w:val="24"/>
                <w:szCs w:val="24"/>
              </w:rPr>
              <w:t>Helen Stott</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w:t>
            </w:r>
            <w:r w:rsidR="00931671">
              <w:rPr>
                <w:rFonts w:ascii="Arial" w:hAnsi="Arial" w:cs="Arial"/>
                <w:b w:val="0"/>
                <w:color w:val="auto"/>
                <w:sz w:val="24"/>
                <w:szCs w:val="24"/>
              </w:rPr>
              <w:t>Public Health Programme Lead</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r w:rsidR="006775B0" w:rsidRPr="000D5261">
              <w:rPr>
                <w:rFonts w:ascii="Arial" w:hAnsi="Arial" w:cs="Arial"/>
                <w:b w:val="0"/>
                <w:color w:val="auto"/>
                <w:sz w:val="24"/>
                <w:szCs w:val="24"/>
              </w:rPr>
              <w:t>01244 973758</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Email: </w:t>
            </w:r>
            <w:hyperlink r:id="rId20" w:history="1">
              <w:r w:rsidR="006775B0" w:rsidRPr="000D5261">
                <w:rPr>
                  <w:rStyle w:val="Hyperlink"/>
                  <w:rFonts w:ascii="Arial" w:hAnsi="Arial" w:cs="Arial"/>
                  <w:b w:val="0"/>
                  <w:color w:val="1F497D" w:themeColor="text2"/>
                  <w:sz w:val="24"/>
                  <w:szCs w:val="24"/>
                </w:rPr>
                <w:t>Helen.Stott@cheshirewestandchester.gov.uk</w:t>
              </w:r>
            </w:hyperlink>
          </w:p>
          <w:p w:rsidR="00335AE2" w:rsidRPr="000D5261" w:rsidRDefault="00335AE2" w:rsidP="00335AE2">
            <w:pPr>
              <w:rPr>
                <w:rFonts w:cs="Arial"/>
                <w:szCs w:val="24"/>
              </w:rPr>
            </w:pPr>
          </w:p>
        </w:tc>
        <w:tc>
          <w:tcPr>
            <w:tcW w:w="4394" w:type="dxa"/>
            <w:tcBorders>
              <w:bottom w:val="single" w:sz="4" w:space="0" w:color="auto"/>
            </w:tcBorders>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DE4754" w:rsidRPr="000D5261" w:rsidRDefault="00DE4754" w:rsidP="004A36F6">
            <w:pPr>
              <w:pStyle w:val="Heading2"/>
              <w:rPr>
                <w:rFonts w:ascii="Arial" w:hAnsi="Arial" w:cs="Arial"/>
                <w:color w:val="auto"/>
                <w:sz w:val="24"/>
                <w:szCs w:val="24"/>
                <w:lang w:val="fr-FR"/>
              </w:rPr>
            </w:pPr>
            <w:r w:rsidRPr="000D5261">
              <w:rPr>
                <w:rFonts w:ascii="Arial" w:hAnsi="Arial" w:cs="Arial"/>
                <w:color w:val="auto"/>
                <w:sz w:val="24"/>
                <w:szCs w:val="24"/>
              </w:rPr>
              <w:t>Email:</w:t>
            </w:r>
          </w:p>
        </w:tc>
      </w:tr>
      <w:tr w:rsidR="00DE4754" w:rsidRPr="000D5261" w:rsidTr="00F503F3">
        <w:tc>
          <w:tcPr>
            <w:tcW w:w="4361"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Deputy Authorised Officer</w:t>
            </w:r>
          </w:p>
          <w:p w:rsidR="00DE4754" w:rsidRPr="000D5261" w:rsidRDefault="005F2AFC" w:rsidP="004A36F6">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Deputy Contract Manager</w:t>
            </w:r>
          </w:p>
          <w:p w:rsidR="00DE4754" w:rsidRPr="000D5261" w:rsidRDefault="00407801" w:rsidP="004A36F6">
            <w:pPr>
              <w:pStyle w:val="Heading2"/>
              <w:rPr>
                <w:rFonts w:ascii="Arial" w:hAnsi="Arial" w:cs="Arial"/>
                <w:color w:val="auto"/>
                <w:sz w:val="24"/>
                <w:szCs w:val="24"/>
              </w:rPr>
            </w:pPr>
            <w:r w:rsidRPr="000D5261">
              <w:rPr>
                <w:rFonts w:ascii="Arial" w:hAnsi="Arial" w:cs="Arial"/>
                <w:color w:val="auto"/>
                <w:sz w:val="24"/>
                <w:szCs w:val="24"/>
              </w:rPr>
              <w:t>PROVIDER</w:t>
            </w:r>
          </w:p>
        </w:tc>
      </w:tr>
      <w:tr w:rsidR="00DE4754" w:rsidRPr="000D5261" w:rsidTr="00F503F3">
        <w:tc>
          <w:tcPr>
            <w:tcW w:w="4361" w:type="dxa"/>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335AE2" w:rsidRPr="000D5261" w:rsidRDefault="00DE4754" w:rsidP="006775B0">
            <w:pPr>
              <w:pStyle w:val="Heading2"/>
              <w:rPr>
                <w:rFonts w:ascii="Arial" w:hAnsi="Arial" w:cs="Arial"/>
                <w:sz w:val="24"/>
                <w:szCs w:val="24"/>
              </w:rPr>
            </w:pPr>
            <w:r w:rsidRPr="000D5261">
              <w:rPr>
                <w:rFonts w:ascii="Arial" w:hAnsi="Arial" w:cs="Arial"/>
                <w:color w:val="auto"/>
                <w:sz w:val="24"/>
                <w:szCs w:val="24"/>
              </w:rPr>
              <w:t xml:space="preserve">Email: </w:t>
            </w:r>
          </w:p>
        </w:tc>
        <w:tc>
          <w:tcPr>
            <w:tcW w:w="4394" w:type="dxa"/>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Email:</w:t>
            </w:r>
          </w:p>
        </w:tc>
      </w:tr>
    </w:tbl>
    <w:p w:rsidR="0094433E" w:rsidRPr="000D5261" w:rsidRDefault="0094433E">
      <w:pPr>
        <w:widowControl/>
        <w:adjustRightInd/>
        <w:textAlignment w:val="auto"/>
        <w:rPr>
          <w:rFonts w:cs="Arial"/>
          <w:b/>
          <w:szCs w:val="24"/>
        </w:rPr>
      </w:pPr>
    </w:p>
    <w:p w:rsidR="00263371" w:rsidRPr="000D5261" w:rsidRDefault="00DE4754" w:rsidP="00263371">
      <w:pPr>
        <w:pStyle w:val="Level2"/>
        <w:numPr>
          <w:ilvl w:val="0"/>
          <w:numId w:val="0"/>
        </w:numPr>
        <w:rPr>
          <w:rFonts w:cs="Arial"/>
          <w:szCs w:val="24"/>
        </w:rPr>
      </w:pPr>
      <w:r w:rsidRPr="000D5261">
        <w:rPr>
          <w:rFonts w:cs="Arial"/>
          <w:szCs w:val="24"/>
        </w:rPr>
        <w:tab/>
      </w:r>
    </w:p>
    <w:p w:rsidR="00263371" w:rsidRPr="000D5261" w:rsidRDefault="00263371" w:rsidP="00263371">
      <w:pPr>
        <w:rPr>
          <w:rFonts w:cs="Arial"/>
          <w:b/>
          <w:iCs/>
          <w:szCs w:val="24"/>
        </w:rPr>
      </w:pPr>
    </w:p>
    <w:p w:rsidR="001A1C8D" w:rsidRPr="000D5261" w:rsidRDefault="001A1C8D">
      <w:pPr>
        <w:rPr>
          <w:rFonts w:cs="Arial"/>
          <w:szCs w:val="24"/>
        </w:rPr>
      </w:pPr>
    </w:p>
    <w:p w:rsidR="00263371" w:rsidRPr="000D5261" w:rsidRDefault="00263371" w:rsidP="00263371">
      <w:pPr>
        <w:pStyle w:val="Level2"/>
        <w:numPr>
          <w:ilvl w:val="0"/>
          <w:numId w:val="0"/>
        </w:numPr>
        <w:rPr>
          <w:rFonts w:cs="Arial"/>
          <w:szCs w:val="24"/>
        </w:rPr>
      </w:pPr>
    </w:p>
    <w:p w:rsidR="006775B0" w:rsidRPr="000D5261" w:rsidRDefault="006775B0">
      <w:pPr>
        <w:widowControl/>
        <w:adjustRightInd/>
        <w:textAlignment w:val="auto"/>
        <w:rPr>
          <w:rFonts w:cs="Arial"/>
          <w:szCs w:val="24"/>
        </w:rPr>
      </w:pPr>
      <w:r w:rsidRPr="000D5261">
        <w:rPr>
          <w:rFonts w:cs="Arial"/>
          <w:szCs w:val="24"/>
        </w:rPr>
        <w:br w:type="page"/>
      </w:r>
    </w:p>
    <w:p w:rsidR="00503BBD" w:rsidRPr="000D5261" w:rsidRDefault="006775B0">
      <w:pPr>
        <w:rPr>
          <w:rFonts w:cs="Arial"/>
          <w:b/>
          <w:szCs w:val="24"/>
          <w:u w:val="single"/>
        </w:rPr>
      </w:pPr>
      <w:r w:rsidRPr="000D5261">
        <w:rPr>
          <w:rFonts w:cs="Arial"/>
          <w:b/>
          <w:szCs w:val="24"/>
          <w:u w:val="single"/>
        </w:rPr>
        <w:lastRenderedPageBreak/>
        <w:t>SCHEDULE 2</w:t>
      </w:r>
    </w:p>
    <w:p w:rsidR="006775B0" w:rsidRPr="000D5261" w:rsidRDefault="006775B0">
      <w:pPr>
        <w:rPr>
          <w:rFonts w:cs="Arial"/>
          <w:b/>
          <w:szCs w:val="24"/>
        </w:rPr>
      </w:pPr>
    </w:p>
    <w:p w:rsidR="00B85140" w:rsidRDefault="00B85140" w:rsidP="00B85140">
      <w:pPr>
        <w:rPr>
          <w:rFonts w:cs="Arial"/>
          <w:b/>
          <w:szCs w:val="24"/>
          <w:u w:val="single"/>
        </w:rPr>
      </w:pPr>
      <w:bookmarkStart w:id="117" w:name="_Toc380656465"/>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Pr="00B56247" w:rsidRDefault="00B85140" w:rsidP="00B85140">
      <w:pPr>
        <w:rPr>
          <w:rFonts w:cs="Arial"/>
          <w:b/>
          <w:sz w:val="28"/>
          <w:szCs w:val="28"/>
          <w:u w:val="single"/>
        </w:rPr>
      </w:pPr>
    </w:p>
    <w:p w:rsidR="00B85140" w:rsidRPr="00B56247" w:rsidRDefault="00B85140" w:rsidP="00B85140">
      <w:pPr>
        <w:pStyle w:val="Header"/>
        <w:jc w:val="center"/>
        <w:rPr>
          <w:rFonts w:cs="Arial"/>
          <w:b/>
          <w:bCs/>
          <w:sz w:val="28"/>
          <w:szCs w:val="28"/>
        </w:rPr>
      </w:pPr>
      <w:r w:rsidRPr="00B56247">
        <w:rPr>
          <w:rFonts w:cs="Arial"/>
          <w:b/>
          <w:bCs/>
          <w:sz w:val="28"/>
          <w:szCs w:val="28"/>
        </w:rPr>
        <w:t xml:space="preserve">Community Pharmacy Seasonal Influenza Vaccination Programme </w:t>
      </w:r>
    </w:p>
    <w:p w:rsidR="00B85140" w:rsidRPr="00B56247" w:rsidRDefault="00B85140" w:rsidP="00B85140">
      <w:pPr>
        <w:pStyle w:val="Header"/>
        <w:jc w:val="center"/>
        <w:rPr>
          <w:rFonts w:cs="Arial"/>
          <w:b/>
          <w:bCs/>
          <w:sz w:val="28"/>
          <w:szCs w:val="28"/>
        </w:rPr>
      </w:pPr>
      <w:r w:rsidRPr="00B56247">
        <w:rPr>
          <w:rFonts w:cs="Arial"/>
          <w:b/>
          <w:bCs/>
          <w:sz w:val="28"/>
          <w:szCs w:val="28"/>
        </w:rPr>
        <w:t>Winter 201</w:t>
      </w:r>
      <w:r w:rsidR="002626D8">
        <w:rPr>
          <w:rFonts w:cs="Arial"/>
          <w:b/>
          <w:bCs/>
          <w:sz w:val="28"/>
          <w:szCs w:val="28"/>
        </w:rPr>
        <w:t>8</w:t>
      </w:r>
      <w:r w:rsidRPr="00B56247">
        <w:rPr>
          <w:rFonts w:cs="Arial"/>
          <w:b/>
          <w:bCs/>
          <w:sz w:val="28"/>
          <w:szCs w:val="28"/>
        </w:rPr>
        <w:t>/1</w:t>
      </w:r>
      <w:r w:rsidR="002626D8">
        <w:rPr>
          <w:rFonts w:cs="Arial"/>
          <w:b/>
          <w:bCs/>
          <w:sz w:val="28"/>
          <w:szCs w:val="28"/>
        </w:rPr>
        <w:t>9</w:t>
      </w:r>
      <w:r w:rsidRPr="00B56247">
        <w:rPr>
          <w:rFonts w:cs="Arial"/>
          <w:b/>
          <w:bCs/>
          <w:sz w:val="28"/>
          <w:szCs w:val="28"/>
        </w:rPr>
        <w:t xml:space="preserve"> </w:t>
      </w:r>
    </w:p>
    <w:p w:rsidR="00B85140" w:rsidRPr="00B56247" w:rsidRDefault="00B85140" w:rsidP="00B85140">
      <w:pPr>
        <w:pStyle w:val="Header"/>
        <w:jc w:val="center"/>
        <w:rPr>
          <w:rFonts w:cs="Arial"/>
          <w:b/>
          <w:bCs/>
          <w:sz w:val="28"/>
          <w:szCs w:val="28"/>
        </w:rPr>
      </w:pPr>
    </w:p>
    <w:p w:rsidR="00B85140" w:rsidRDefault="00B85140" w:rsidP="00317518">
      <w:pPr>
        <w:pStyle w:val="Header"/>
        <w:jc w:val="center"/>
        <w:rPr>
          <w:rFonts w:cs="Arial"/>
          <w:b/>
          <w:bCs/>
          <w:sz w:val="28"/>
          <w:szCs w:val="28"/>
        </w:rPr>
      </w:pPr>
      <w:r w:rsidRPr="00B56247">
        <w:rPr>
          <w:rFonts w:cs="Arial"/>
          <w:b/>
          <w:bCs/>
          <w:sz w:val="28"/>
          <w:szCs w:val="28"/>
        </w:rPr>
        <w:t>Service Specification</w:t>
      </w:r>
    </w:p>
    <w:p w:rsidR="003A2776" w:rsidRDefault="003A2776" w:rsidP="00317518">
      <w:pPr>
        <w:pStyle w:val="Header"/>
        <w:jc w:val="center"/>
        <w:rPr>
          <w:rFonts w:cs="Arial"/>
          <w:b/>
          <w:bCs/>
          <w:sz w:val="28"/>
          <w:szCs w:val="28"/>
        </w:rPr>
      </w:pPr>
    </w:p>
    <w:p w:rsidR="00B85140" w:rsidRPr="00B56247" w:rsidRDefault="00B85140" w:rsidP="00B85140">
      <w:pPr>
        <w:rPr>
          <w:rFonts w:cs="Arial"/>
          <w:b/>
          <w:sz w:val="28"/>
          <w:szCs w:val="28"/>
          <w:u w:val="single"/>
        </w:rPr>
      </w:pPr>
    </w:p>
    <w:bookmarkStart w:id="118" w:name="_MON_1592394584"/>
    <w:bookmarkEnd w:id="118"/>
    <w:p w:rsidR="00B85140" w:rsidRPr="00020AAD" w:rsidRDefault="007920BD" w:rsidP="00020AAD">
      <w:pPr>
        <w:jc w:val="center"/>
        <w:rPr>
          <w:rFonts w:cs="Arial"/>
          <w:sz w:val="28"/>
          <w:szCs w:val="28"/>
        </w:rPr>
      </w:pPr>
      <w:r w:rsidRPr="00020AAD">
        <w:rPr>
          <w:rFonts w:cs="Arial"/>
          <w:sz w:val="28"/>
          <w:szCs w:val="28"/>
        </w:rPr>
        <w:object w:dxaOrig="1533" w:dyaOrig="973">
          <v:shape id="_x0000_i1030" type="#_x0000_t75" style="width:76.8pt;height:48.6pt" o:ole="">
            <v:imagedata r:id="rId21" o:title=""/>
          </v:shape>
          <o:OLEObject Type="Embed" ProgID="Word.Document.8" ShapeID="_x0000_i1030" DrawAspect="Icon" ObjectID="_1594470833" r:id="rId22">
            <o:FieldCodes>\s</o:FieldCodes>
          </o:OLEObject>
        </w:object>
      </w:r>
      <w:bookmarkStart w:id="119" w:name="_GoBack"/>
      <w:bookmarkEnd w:id="119"/>
    </w:p>
    <w:p w:rsidR="00B85140" w:rsidRPr="00B56247" w:rsidRDefault="00B85140" w:rsidP="00B85140">
      <w:pPr>
        <w:rPr>
          <w:rFonts w:cs="Arial"/>
          <w:b/>
          <w:sz w:val="28"/>
          <w:szCs w:val="28"/>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bookmarkEnd w:id="117"/>
    <w:p w:rsidR="00B85140" w:rsidRDefault="00B85140" w:rsidP="00B85140">
      <w:pPr>
        <w:rPr>
          <w:rFonts w:cs="Arial"/>
          <w:b/>
          <w:szCs w:val="24"/>
          <w:u w:val="single"/>
        </w:rPr>
      </w:pPr>
    </w:p>
    <w:sectPr w:rsidR="00B85140" w:rsidSect="00263371">
      <w:headerReference w:type="even" r:id="rId23"/>
      <w:headerReference w:type="default" r:id="rId24"/>
      <w:footerReference w:type="default" r:id="rId25"/>
      <w:headerReference w:type="first" r:id="rId26"/>
      <w:pgSz w:w="11907" w:h="16840" w:code="9"/>
      <w:pgMar w:top="1418" w:right="1418" w:bottom="1087" w:left="1418" w:header="567" w:footer="340"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B5" w:rsidRDefault="008F72B5">
      <w:r>
        <w:separator/>
      </w:r>
    </w:p>
  </w:endnote>
  <w:endnote w:type="continuationSeparator" w:id="0">
    <w:p w:rsidR="008F72B5" w:rsidRDefault="008F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ymbo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Pr="0058686B" w:rsidRDefault="008F72B5">
    <w:pPr>
      <w:pStyle w:val="Footer"/>
      <w:rPr>
        <w:b/>
        <w:sz w:val="18"/>
        <w:szCs w:val="18"/>
      </w:rPr>
    </w:pPr>
    <w:r w:rsidRPr="0058686B">
      <w:rPr>
        <w:rFonts w:cs="Arial"/>
        <w:b/>
        <w:iCs/>
        <w:sz w:val="18"/>
        <w:szCs w:val="18"/>
      </w:rPr>
      <w:t>Influen</w:t>
    </w:r>
    <w:r>
      <w:rPr>
        <w:rFonts w:cs="Arial"/>
        <w:b/>
        <w:iCs/>
        <w:sz w:val="18"/>
        <w:szCs w:val="18"/>
      </w:rPr>
      <w:t>za Immunisation Contract – 2018-2019</w:t>
    </w:r>
  </w:p>
  <w:p w:rsidR="008F72B5" w:rsidRDefault="008F72B5">
    <w:pPr>
      <w:pStyle w:val="Footer"/>
      <w:jc w:val="center"/>
    </w:pPr>
    <w:r>
      <w:rPr>
        <w:rStyle w:val="PageNumber"/>
      </w:rPr>
      <w:fldChar w:fldCharType="begin"/>
    </w:r>
    <w:r>
      <w:rPr>
        <w:rStyle w:val="PageNumber"/>
      </w:rPr>
      <w:instrText xml:space="preserve"> PAGE </w:instrText>
    </w:r>
    <w:r>
      <w:rPr>
        <w:rStyle w:val="PageNumber"/>
      </w:rPr>
      <w:fldChar w:fldCharType="separate"/>
    </w:r>
    <w:r w:rsidR="007920BD">
      <w:rPr>
        <w:rStyle w:val="PageNumber"/>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Footer"/>
    </w:pPr>
    <w:r>
      <w:rPr>
        <w:noProof w:val="0"/>
      </w:rPr>
      <w:fldChar w:fldCharType="begin"/>
    </w:r>
    <w:r>
      <w:instrText xml:space="preserve"> PAGE   \* MERGEFORMAT </w:instrText>
    </w:r>
    <w:r>
      <w:rPr>
        <w:noProof w:val="0"/>
      </w:rPr>
      <w:fldChar w:fldCharType="separate"/>
    </w:r>
    <w:r w:rsidR="007920BD">
      <w:t>6</w:t>
    </w:r>
    <w:r>
      <w:fldChar w:fldCharType="end"/>
    </w:r>
  </w:p>
  <w:p w:rsidR="008F72B5" w:rsidRDefault="008F72B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329"/>
      <w:docPartObj>
        <w:docPartGallery w:val="Page Numbers (Bottom of Page)"/>
        <w:docPartUnique/>
      </w:docPartObj>
    </w:sdtPr>
    <w:sdtEndPr/>
    <w:sdtContent>
      <w:p w:rsidR="008F72B5" w:rsidRDefault="008F72B5" w:rsidP="000B15D3">
        <w:pPr>
          <w:pStyle w:val="Footer"/>
        </w:pPr>
      </w:p>
      <w:p w:rsidR="008F72B5" w:rsidRDefault="008F72B5">
        <w:pPr>
          <w:pStyle w:val="Footer"/>
          <w:jc w:val="center"/>
        </w:pPr>
        <w:r>
          <w:fldChar w:fldCharType="begin"/>
        </w:r>
        <w:r>
          <w:instrText xml:space="preserve"> PAGE   \* MERGEFORMAT </w:instrText>
        </w:r>
        <w:r>
          <w:fldChar w:fldCharType="separate"/>
        </w:r>
        <w:r w:rsidR="007920BD">
          <w:t>23</w:t>
        </w:r>
        <w:r>
          <w:fldChar w:fldCharType="end"/>
        </w:r>
      </w:p>
    </w:sdtContent>
  </w:sdt>
  <w:p w:rsidR="008F72B5" w:rsidRDefault="008F72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B5" w:rsidRDefault="008F72B5">
      <w:r>
        <w:separator/>
      </w:r>
    </w:p>
  </w:footnote>
  <w:footnote w:type="continuationSeparator" w:id="0">
    <w:p w:rsidR="008F72B5" w:rsidRDefault="008F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5" w:rsidRDefault="008F7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BCA"/>
    <w:multiLevelType w:val="hybridMultilevel"/>
    <w:tmpl w:val="0B7AA868"/>
    <w:lvl w:ilvl="0" w:tplc="BD82AF4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503CC0"/>
    <w:multiLevelType w:val="hybridMultilevel"/>
    <w:tmpl w:val="81E6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0D5287"/>
    <w:multiLevelType w:val="hybridMultilevel"/>
    <w:tmpl w:val="84A8C8B2"/>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0858575E"/>
    <w:multiLevelType w:val="hybridMultilevel"/>
    <w:tmpl w:val="84A8C8B2"/>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562E2"/>
    <w:multiLevelType w:val="multilevel"/>
    <w:tmpl w:val="523AE952"/>
    <w:lvl w:ilvl="0">
      <w:start w:val="1"/>
      <w:numFmt w:val="decimal"/>
      <w:isLgl/>
      <w:lvlText w:val="D%1."/>
      <w:lvlJc w:val="left"/>
      <w:pPr>
        <w:tabs>
          <w:tab w:val="num" w:pos="851"/>
        </w:tabs>
        <w:ind w:left="851" w:hanging="851"/>
      </w:pPr>
      <w:rPr>
        <w:rFonts w:hint="default"/>
        <w:b/>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0F393CB5"/>
    <w:multiLevelType w:val="multilevel"/>
    <w:tmpl w:val="92A68BE8"/>
    <w:lvl w:ilvl="0">
      <w:start w:val="1"/>
      <w:numFmt w:val="none"/>
      <w:pStyle w:val="Level1"/>
      <w:lvlText w:val="H1."/>
      <w:lvlJc w:val="left"/>
      <w:pPr>
        <w:tabs>
          <w:tab w:val="num" w:pos="851"/>
        </w:tabs>
        <w:ind w:left="851" w:hanging="851"/>
      </w:pPr>
      <w:rPr>
        <w:rFonts w:hint="default"/>
        <w:b w:val="0"/>
        <w:i w:val="0"/>
        <w:u w:val="none"/>
      </w:rPr>
    </w:lvl>
    <w:lvl w:ilvl="1">
      <w:start w:val="1"/>
      <w:numFmt w:val="decimal"/>
      <w:pStyle w:val="Level2"/>
      <w:lvlText w:val="G%1.%2"/>
      <w:lvlJc w:val="left"/>
      <w:pPr>
        <w:tabs>
          <w:tab w:val="num" w:pos="851"/>
        </w:tabs>
        <w:ind w:left="851" w:hanging="851"/>
      </w:pPr>
      <w:rPr>
        <w:rFonts w:hint="default"/>
        <w:b w:val="0"/>
        <w:i w:val="0"/>
        <w:u w:val="none"/>
      </w:rPr>
    </w:lvl>
    <w:lvl w:ilvl="2">
      <w:start w:val="1"/>
      <w:numFmt w:val="decimal"/>
      <w:pStyle w:val="Level3"/>
      <w:lvlText w:val="G%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0F486959"/>
    <w:multiLevelType w:val="hybridMultilevel"/>
    <w:tmpl w:val="79C0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F85B9E"/>
    <w:multiLevelType w:val="hybridMultilevel"/>
    <w:tmpl w:val="84A8C8B2"/>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A84A5E"/>
    <w:multiLevelType w:val="multilevel"/>
    <w:tmpl w:val="7A0EE7B6"/>
    <w:lvl w:ilvl="0">
      <w:start w:val="1"/>
      <w:numFmt w:val="decimal"/>
      <w:isLgl/>
      <w:lvlText w:val="E%1."/>
      <w:lvlJc w:val="left"/>
      <w:pPr>
        <w:tabs>
          <w:tab w:val="num" w:pos="851"/>
        </w:tabs>
        <w:ind w:left="851" w:hanging="851"/>
      </w:pPr>
      <w:rPr>
        <w:rFonts w:hint="default"/>
        <w:b/>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13F668DD"/>
    <w:multiLevelType w:val="hybridMultilevel"/>
    <w:tmpl w:val="52D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2">
    <w:nsid w:val="18B87606"/>
    <w:multiLevelType w:val="hybridMultilevel"/>
    <w:tmpl w:val="035C56B0"/>
    <w:lvl w:ilvl="0" w:tplc="E2BCC2F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1A014B1F"/>
    <w:multiLevelType w:val="hybridMultilevel"/>
    <w:tmpl w:val="F426FA02"/>
    <w:lvl w:ilvl="0" w:tplc="ED26640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1DE50210"/>
    <w:multiLevelType w:val="hybridMultilevel"/>
    <w:tmpl w:val="46F8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F2725B"/>
    <w:multiLevelType w:val="hybridMultilevel"/>
    <w:tmpl w:val="84A8C8B2"/>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9E5350"/>
    <w:multiLevelType w:val="hybridMultilevel"/>
    <w:tmpl w:val="F2DC9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111185"/>
    <w:multiLevelType w:val="multilevel"/>
    <w:tmpl w:val="FB0469F6"/>
    <w:lvl w:ilvl="0">
      <w:start w:val="1"/>
      <w:numFmt w:val="decimal"/>
      <w:isLgl/>
      <w:lvlText w:val="H%1."/>
      <w:lvlJc w:val="left"/>
      <w:pPr>
        <w:tabs>
          <w:tab w:val="num" w:pos="851"/>
        </w:tabs>
        <w:ind w:left="851" w:hanging="851"/>
      </w:pPr>
      <w:rPr>
        <w:rFonts w:hint="default"/>
        <w:b/>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20B62A8D"/>
    <w:multiLevelType w:val="hybridMultilevel"/>
    <w:tmpl w:val="D78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7A72FF"/>
    <w:multiLevelType w:val="hybridMultilevel"/>
    <w:tmpl w:val="A6F0E8CC"/>
    <w:lvl w:ilvl="0" w:tplc="7070E82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3774658"/>
    <w:multiLevelType w:val="hybridMultilevel"/>
    <w:tmpl w:val="88CC96BC"/>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B70A89"/>
    <w:multiLevelType w:val="hybridMultilevel"/>
    <w:tmpl w:val="F09C529E"/>
    <w:lvl w:ilvl="0" w:tplc="1304E45A">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2A8B576A"/>
    <w:multiLevelType w:val="multilevel"/>
    <w:tmpl w:val="DD70A72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D8A3F69"/>
    <w:multiLevelType w:val="hybridMultilevel"/>
    <w:tmpl w:val="AA98FC14"/>
    <w:lvl w:ilvl="0" w:tplc="B1A82E7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2DF710E0"/>
    <w:multiLevelType w:val="multilevel"/>
    <w:tmpl w:val="CE68E9C8"/>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2E9B3D5E"/>
    <w:multiLevelType w:val="hybridMultilevel"/>
    <w:tmpl w:val="0824A138"/>
    <w:lvl w:ilvl="0" w:tplc="E076C862">
      <w:start w:val="2"/>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2F8A7DE6"/>
    <w:multiLevelType w:val="hybridMultilevel"/>
    <w:tmpl w:val="59DEF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D124C1"/>
    <w:multiLevelType w:val="hybridMultilevel"/>
    <w:tmpl w:val="9BF46D5A"/>
    <w:lvl w:ilvl="0" w:tplc="DB18E03A">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315B3C44"/>
    <w:multiLevelType w:val="multilevel"/>
    <w:tmpl w:val="D4AC5E24"/>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33423A77"/>
    <w:multiLevelType w:val="hybridMultilevel"/>
    <w:tmpl w:val="6858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AA2A0B"/>
    <w:multiLevelType w:val="hybridMultilevel"/>
    <w:tmpl w:val="84A8C8B2"/>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6F05C9C"/>
    <w:multiLevelType w:val="multilevel"/>
    <w:tmpl w:val="27F42F32"/>
    <w:lvl w:ilvl="0">
      <w:start w:val="1"/>
      <w:numFmt w:val="decimal"/>
      <w:isLgl/>
      <w:lvlText w:val="F%1."/>
      <w:lvlJc w:val="left"/>
      <w:pPr>
        <w:tabs>
          <w:tab w:val="num" w:pos="851"/>
        </w:tabs>
        <w:ind w:left="851" w:hanging="851"/>
      </w:pPr>
      <w:rPr>
        <w:rFonts w:hint="default"/>
        <w:b/>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nsid w:val="38DA5552"/>
    <w:multiLevelType w:val="multilevel"/>
    <w:tmpl w:val="71AAE26C"/>
    <w:lvl w:ilvl="0">
      <w:start w:val="1"/>
      <w:numFmt w:val="decimal"/>
      <w:isLgl/>
      <w:lvlText w:val="A%1."/>
      <w:lvlJc w:val="left"/>
      <w:pPr>
        <w:tabs>
          <w:tab w:val="num" w:pos="851"/>
        </w:tabs>
        <w:ind w:left="851" w:hanging="851"/>
      </w:pPr>
      <w:rPr>
        <w:rFonts w:hint="default"/>
        <w:b/>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nsid w:val="39CD2BFF"/>
    <w:multiLevelType w:val="hybridMultilevel"/>
    <w:tmpl w:val="463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960C5"/>
    <w:multiLevelType w:val="hybridMultilevel"/>
    <w:tmpl w:val="6094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95403E"/>
    <w:multiLevelType w:val="hybridMultilevel"/>
    <w:tmpl w:val="EAF2FDAC"/>
    <w:lvl w:ilvl="0" w:tplc="45C898BC">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nsid w:val="3E8651BC"/>
    <w:multiLevelType w:val="hybridMultilevel"/>
    <w:tmpl w:val="F6ACC99C"/>
    <w:lvl w:ilvl="0" w:tplc="623AE5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nsid w:val="3FE03C97"/>
    <w:multiLevelType w:val="hybridMultilevel"/>
    <w:tmpl w:val="88CC96BC"/>
    <w:lvl w:ilvl="0" w:tplc="08090017">
      <w:start w:val="1"/>
      <w:numFmt w:val="lowerLetter"/>
      <w:lvlText w:val="%1)"/>
      <w:lvlJc w:val="left"/>
      <w:pPr>
        <w:ind w:left="720" w:hanging="360"/>
      </w:pPr>
      <w:rPr>
        <w:rFonts w:hint="default"/>
      </w:rPr>
    </w:lvl>
    <w:lvl w:ilvl="1" w:tplc="4A1C64DA">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D235B0"/>
    <w:multiLevelType w:val="hybridMultilevel"/>
    <w:tmpl w:val="C650777C"/>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8CD1693"/>
    <w:multiLevelType w:val="hybridMultilevel"/>
    <w:tmpl w:val="8BE075EA"/>
    <w:lvl w:ilvl="0" w:tplc="1E04F69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nsid w:val="4A624AB2"/>
    <w:multiLevelType w:val="hybridMultilevel"/>
    <w:tmpl w:val="48ECFB5A"/>
    <w:lvl w:ilvl="0" w:tplc="061008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3D37BAE"/>
    <w:multiLevelType w:val="hybridMultilevel"/>
    <w:tmpl w:val="183AB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4FD332A"/>
    <w:multiLevelType w:val="multilevel"/>
    <w:tmpl w:val="191A47D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56E851CD"/>
    <w:multiLevelType w:val="hybridMultilevel"/>
    <w:tmpl w:val="E8D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757094"/>
    <w:multiLevelType w:val="hybridMultilevel"/>
    <w:tmpl w:val="6976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5E44C5"/>
    <w:multiLevelType w:val="hybridMultilevel"/>
    <w:tmpl w:val="F9164C2A"/>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A86E3E"/>
    <w:multiLevelType w:val="hybridMultilevel"/>
    <w:tmpl w:val="4954928E"/>
    <w:lvl w:ilvl="0" w:tplc="00E0DC92">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7">
    <w:nsid w:val="62E957E2"/>
    <w:multiLevelType w:val="hybridMultilevel"/>
    <w:tmpl w:val="8754081C"/>
    <w:lvl w:ilvl="0" w:tplc="41B4054C">
      <w:start w:val="1"/>
      <w:numFmt w:val="lowerRoman"/>
      <w:lvlText w:val="%1)"/>
      <w:lvlJc w:val="left"/>
      <w:pPr>
        <w:ind w:left="1571" w:hanging="720"/>
      </w:pPr>
      <w:rPr>
        <w:rFonts w:cs="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nsid w:val="63EF148B"/>
    <w:multiLevelType w:val="multilevel"/>
    <w:tmpl w:val="DD70A7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65221F17"/>
    <w:multiLevelType w:val="hybridMultilevel"/>
    <w:tmpl w:val="E23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7204BF"/>
    <w:multiLevelType w:val="multilevel"/>
    <w:tmpl w:val="279C0F9E"/>
    <w:lvl w:ilvl="0">
      <w:start w:val="1"/>
      <w:numFmt w:val="decimal"/>
      <w:isLgl/>
      <w:lvlText w:val="C%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1">
    <w:nsid w:val="66092108"/>
    <w:multiLevelType w:val="hybridMultilevel"/>
    <w:tmpl w:val="3A680482"/>
    <w:lvl w:ilvl="0" w:tplc="F6C475D8">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nsid w:val="67155202"/>
    <w:multiLevelType w:val="hybridMultilevel"/>
    <w:tmpl w:val="C9BA6E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nsid w:val="68F265F0"/>
    <w:multiLevelType w:val="hybridMultilevel"/>
    <w:tmpl w:val="EA24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D9B111B"/>
    <w:multiLevelType w:val="hybridMultilevel"/>
    <w:tmpl w:val="B2D6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01812E0"/>
    <w:multiLevelType w:val="multilevel"/>
    <w:tmpl w:val="99CEF2C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72D3659E"/>
    <w:multiLevelType w:val="hybridMultilevel"/>
    <w:tmpl w:val="DECAA5FA"/>
    <w:lvl w:ilvl="0" w:tplc="9D36C36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7">
    <w:nsid w:val="73CB03C2"/>
    <w:multiLevelType w:val="hybridMultilevel"/>
    <w:tmpl w:val="C3F6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D620DC"/>
    <w:multiLevelType w:val="multilevel"/>
    <w:tmpl w:val="7A74507A"/>
    <w:name w:val="main_list"/>
    <w:lvl w:ilvl="0">
      <w:start w:val="1"/>
      <w:numFmt w:val="upperLetter"/>
      <w:lvlText w:val="%1."/>
      <w:lvlJc w:val="left"/>
      <w:pPr>
        <w:tabs>
          <w:tab w:val="num" w:pos="720"/>
        </w:tabs>
        <w:ind w:left="720" w:hanging="720"/>
      </w:pPr>
      <w:rPr>
        <w:rFonts w:cs="Times New Roman" w:hint="default"/>
      </w:rPr>
    </w:lvl>
    <w:lvl w:ilvl="1">
      <w:start w:val="7"/>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576"/>
        </w:tabs>
        <w:ind w:left="1576"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9C001B4"/>
    <w:multiLevelType w:val="hybridMultilevel"/>
    <w:tmpl w:val="1914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1"/>
  </w:num>
  <w:num w:numId="2">
    <w:abstractNumId w:val="6"/>
  </w:num>
  <w:num w:numId="3">
    <w:abstractNumId w:val="60"/>
  </w:num>
  <w:num w:numId="4">
    <w:abstractNumId w:val="32"/>
  </w:num>
  <w:num w:numId="5">
    <w:abstractNumId w:val="28"/>
  </w:num>
  <w:num w:numId="6">
    <w:abstractNumId w:val="50"/>
  </w:num>
  <w:num w:numId="7">
    <w:abstractNumId w:val="50"/>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
    <w:abstractNumId w:val="5"/>
  </w:num>
  <w:num w:numId="9">
    <w:abstractNumId w:val="5"/>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9"/>
  </w:num>
  <w:num w:numId="11">
    <w:abstractNumId w:val="9"/>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3"/>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3">
    <w:abstractNumId w:val="9"/>
    <w:lvlOverride w:ilvl="0">
      <w:lvl w:ilvl="0">
        <w:start w:val="1"/>
        <w:numFmt w:val="decimal"/>
        <w:isLgl/>
        <w:lvlText w:val="E%1."/>
        <w:lvlJc w:val="left"/>
        <w:pPr>
          <w:tabs>
            <w:tab w:val="num" w:pos="851"/>
          </w:tabs>
          <w:ind w:left="851" w:hanging="851"/>
        </w:pPr>
        <w:rPr>
          <w:rFonts w:hint="default"/>
          <w:b/>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abstractNumId w:val="31"/>
  </w:num>
  <w:num w:numId="15">
    <w:abstractNumId w:val="31"/>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24"/>
  </w:num>
  <w:num w:numId="17">
    <w:abstractNumId w:val="24"/>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24"/>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24"/>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17"/>
  </w:num>
  <w:num w:numId="21">
    <w:abstractNumId w:val="17"/>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17"/>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47"/>
  </w:num>
  <w:num w:numId="24">
    <w:abstractNumId w:val="23"/>
  </w:num>
  <w:num w:numId="25">
    <w:abstractNumId w:val="35"/>
  </w:num>
  <w:num w:numId="26">
    <w:abstractNumId w:val="25"/>
  </w:num>
  <w:num w:numId="27">
    <w:abstractNumId w:val="19"/>
  </w:num>
  <w:num w:numId="28">
    <w:abstractNumId w:val="51"/>
  </w:num>
  <w:num w:numId="29">
    <w:abstractNumId w:val="27"/>
  </w:num>
  <w:num w:numId="30">
    <w:abstractNumId w:val="56"/>
  </w:num>
  <w:num w:numId="31">
    <w:abstractNumId w:val="46"/>
  </w:num>
  <w:num w:numId="32">
    <w:abstractNumId w:val="40"/>
  </w:num>
  <w:num w:numId="33">
    <w:abstractNumId w:val="12"/>
  </w:num>
  <w:num w:numId="34">
    <w:abstractNumId w:val="36"/>
  </w:num>
  <w:num w:numId="35">
    <w:abstractNumId w:val="21"/>
  </w:num>
  <w:num w:numId="36">
    <w:abstractNumId w:val="13"/>
  </w:num>
  <w:num w:numId="37">
    <w:abstractNumId w:val="39"/>
  </w:num>
  <w:num w:numId="38">
    <w:abstractNumId w:val="0"/>
  </w:num>
  <w:num w:numId="39">
    <w:abstractNumId w:val="1"/>
  </w:num>
  <w:num w:numId="40">
    <w:abstractNumId w:val="43"/>
  </w:num>
  <w:num w:numId="41">
    <w:abstractNumId w:val="48"/>
  </w:num>
  <w:num w:numId="42">
    <w:abstractNumId w:val="44"/>
  </w:num>
  <w:num w:numId="43">
    <w:abstractNumId w:val="57"/>
  </w:num>
  <w:num w:numId="44">
    <w:abstractNumId w:val="38"/>
  </w:num>
  <w:num w:numId="45">
    <w:abstractNumId w:val="41"/>
  </w:num>
  <w:num w:numId="46">
    <w:abstractNumId w:val="16"/>
  </w:num>
  <w:num w:numId="47">
    <w:abstractNumId w:val="49"/>
  </w:num>
  <w:num w:numId="48">
    <w:abstractNumId w:val="18"/>
  </w:num>
  <w:num w:numId="49">
    <w:abstractNumId w:val="29"/>
  </w:num>
  <w:num w:numId="50">
    <w:abstractNumId w:val="34"/>
  </w:num>
  <w:num w:numId="51">
    <w:abstractNumId w:val="59"/>
  </w:num>
  <w:num w:numId="52">
    <w:abstractNumId w:val="33"/>
  </w:num>
  <w:num w:numId="53">
    <w:abstractNumId w:val="7"/>
  </w:num>
  <w:num w:numId="54">
    <w:abstractNumId w:val="45"/>
  </w:num>
  <w:num w:numId="55">
    <w:abstractNumId w:val="14"/>
  </w:num>
  <w:num w:numId="56">
    <w:abstractNumId w:val="53"/>
  </w:num>
  <w:num w:numId="57">
    <w:abstractNumId w:val="54"/>
  </w:num>
  <w:num w:numId="58">
    <w:abstractNumId w:val="42"/>
  </w:num>
  <w:num w:numId="59">
    <w:abstractNumId w:val="22"/>
  </w:num>
  <w:num w:numId="60">
    <w:abstractNumId w:val="55"/>
  </w:num>
  <w:num w:numId="61">
    <w:abstractNumId w:val="10"/>
  </w:num>
  <w:num w:numId="62">
    <w:abstractNumId w:val="26"/>
  </w:num>
  <w:num w:numId="63">
    <w:abstractNumId w:val="37"/>
  </w:num>
  <w:num w:numId="64">
    <w:abstractNumId w:val="20"/>
  </w:num>
  <w:num w:numId="65">
    <w:abstractNumId w:val="52"/>
  </w:num>
  <w:num w:numId="66">
    <w:abstractNumId w:val="2"/>
  </w:num>
  <w:num w:numId="67">
    <w:abstractNumId w:val="4"/>
  </w:num>
  <w:num w:numId="68">
    <w:abstractNumId w:val="8"/>
  </w:num>
  <w:num w:numId="69">
    <w:abstractNumId w:val="30"/>
  </w:num>
  <w:num w:numId="7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71"/>
    <w:rsid w:val="00020AAD"/>
    <w:rsid w:val="00035BD2"/>
    <w:rsid w:val="000453D1"/>
    <w:rsid w:val="00051044"/>
    <w:rsid w:val="0005329B"/>
    <w:rsid w:val="00070017"/>
    <w:rsid w:val="00086AC3"/>
    <w:rsid w:val="00087D46"/>
    <w:rsid w:val="00090FAE"/>
    <w:rsid w:val="000A2661"/>
    <w:rsid w:val="000B15D3"/>
    <w:rsid w:val="000C1119"/>
    <w:rsid w:val="000D04A5"/>
    <w:rsid w:val="000D5261"/>
    <w:rsid w:val="000E3B83"/>
    <w:rsid w:val="000F045E"/>
    <w:rsid w:val="000F3B76"/>
    <w:rsid w:val="00106158"/>
    <w:rsid w:val="00110863"/>
    <w:rsid w:val="001247FC"/>
    <w:rsid w:val="00124A68"/>
    <w:rsid w:val="001251FB"/>
    <w:rsid w:val="00132C58"/>
    <w:rsid w:val="00133503"/>
    <w:rsid w:val="00133DE6"/>
    <w:rsid w:val="00142A8F"/>
    <w:rsid w:val="00145B18"/>
    <w:rsid w:val="00146819"/>
    <w:rsid w:val="00150346"/>
    <w:rsid w:val="0015759E"/>
    <w:rsid w:val="0016549A"/>
    <w:rsid w:val="001655FC"/>
    <w:rsid w:val="00166927"/>
    <w:rsid w:val="00166E58"/>
    <w:rsid w:val="001704A7"/>
    <w:rsid w:val="0017252D"/>
    <w:rsid w:val="00175B74"/>
    <w:rsid w:val="00176EDC"/>
    <w:rsid w:val="0018244C"/>
    <w:rsid w:val="001937F8"/>
    <w:rsid w:val="0019560D"/>
    <w:rsid w:val="0019626D"/>
    <w:rsid w:val="001A1C8D"/>
    <w:rsid w:val="001A6417"/>
    <w:rsid w:val="001B25F6"/>
    <w:rsid w:val="001B556E"/>
    <w:rsid w:val="001B7A4E"/>
    <w:rsid w:val="001D098C"/>
    <w:rsid w:val="001E3542"/>
    <w:rsid w:val="001F0AC6"/>
    <w:rsid w:val="001F734D"/>
    <w:rsid w:val="00214484"/>
    <w:rsid w:val="00214DD8"/>
    <w:rsid w:val="00222A12"/>
    <w:rsid w:val="00222D6E"/>
    <w:rsid w:val="00223B18"/>
    <w:rsid w:val="00224671"/>
    <w:rsid w:val="00227E1E"/>
    <w:rsid w:val="00233735"/>
    <w:rsid w:val="002416CF"/>
    <w:rsid w:val="002420A0"/>
    <w:rsid w:val="002445CA"/>
    <w:rsid w:val="00245F71"/>
    <w:rsid w:val="0025556B"/>
    <w:rsid w:val="00257A46"/>
    <w:rsid w:val="00260747"/>
    <w:rsid w:val="002610CB"/>
    <w:rsid w:val="002626D8"/>
    <w:rsid w:val="00263371"/>
    <w:rsid w:val="00264D08"/>
    <w:rsid w:val="00265577"/>
    <w:rsid w:val="00274535"/>
    <w:rsid w:val="002776B5"/>
    <w:rsid w:val="00280A2A"/>
    <w:rsid w:val="00281F1A"/>
    <w:rsid w:val="002829C3"/>
    <w:rsid w:val="00282A3B"/>
    <w:rsid w:val="002928D9"/>
    <w:rsid w:val="00296FBC"/>
    <w:rsid w:val="00297D1A"/>
    <w:rsid w:val="002A22ED"/>
    <w:rsid w:val="002A260F"/>
    <w:rsid w:val="002A3769"/>
    <w:rsid w:val="002A4C67"/>
    <w:rsid w:val="002B5122"/>
    <w:rsid w:val="002C078E"/>
    <w:rsid w:val="002D06C6"/>
    <w:rsid w:val="002D3A24"/>
    <w:rsid w:val="002D57AD"/>
    <w:rsid w:val="002E214B"/>
    <w:rsid w:val="003031D7"/>
    <w:rsid w:val="003164DB"/>
    <w:rsid w:val="00317518"/>
    <w:rsid w:val="00317930"/>
    <w:rsid w:val="00335AE2"/>
    <w:rsid w:val="003362BC"/>
    <w:rsid w:val="00336FCF"/>
    <w:rsid w:val="00343DBE"/>
    <w:rsid w:val="00362E6E"/>
    <w:rsid w:val="00364EC9"/>
    <w:rsid w:val="00365FA5"/>
    <w:rsid w:val="003A2776"/>
    <w:rsid w:val="003C1F06"/>
    <w:rsid w:val="003C5342"/>
    <w:rsid w:val="003D2BE8"/>
    <w:rsid w:val="003E6A2E"/>
    <w:rsid w:val="003E7E9E"/>
    <w:rsid w:val="00400860"/>
    <w:rsid w:val="00401A53"/>
    <w:rsid w:val="00407801"/>
    <w:rsid w:val="00422D46"/>
    <w:rsid w:val="00430239"/>
    <w:rsid w:val="00432E55"/>
    <w:rsid w:val="004709D6"/>
    <w:rsid w:val="004825F8"/>
    <w:rsid w:val="004835E3"/>
    <w:rsid w:val="00484227"/>
    <w:rsid w:val="00491B50"/>
    <w:rsid w:val="004930A3"/>
    <w:rsid w:val="004A0402"/>
    <w:rsid w:val="004A1192"/>
    <w:rsid w:val="004A160B"/>
    <w:rsid w:val="004A2C39"/>
    <w:rsid w:val="004A2EF3"/>
    <w:rsid w:val="004A36F6"/>
    <w:rsid w:val="004B4C94"/>
    <w:rsid w:val="004C74FD"/>
    <w:rsid w:val="004E4339"/>
    <w:rsid w:val="004F7C87"/>
    <w:rsid w:val="00503BBD"/>
    <w:rsid w:val="0050581F"/>
    <w:rsid w:val="00512B96"/>
    <w:rsid w:val="005170B1"/>
    <w:rsid w:val="00525720"/>
    <w:rsid w:val="00544FD1"/>
    <w:rsid w:val="00545018"/>
    <w:rsid w:val="00547814"/>
    <w:rsid w:val="00557B7A"/>
    <w:rsid w:val="00567674"/>
    <w:rsid w:val="00576470"/>
    <w:rsid w:val="0058686B"/>
    <w:rsid w:val="00590047"/>
    <w:rsid w:val="00594D19"/>
    <w:rsid w:val="005A2582"/>
    <w:rsid w:val="005A2BED"/>
    <w:rsid w:val="005A38EC"/>
    <w:rsid w:val="005A65BE"/>
    <w:rsid w:val="005A7E60"/>
    <w:rsid w:val="005D60A2"/>
    <w:rsid w:val="005E1E69"/>
    <w:rsid w:val="005E6ED2"/>
    <w:rsid w:val="005F2AFC"/>
    <w:rsid w:val="005F44DF"/>
    <w:rsid w:val="005F7DDF"/>
    <w:rsid w:val="00601971"/>
    <w:rsid w:val="00605EF9"/>
    <w:rsid w:val="00606728"/>
    <w:rsid w:val="00613151"/>
    <w:rsid w:val="00617415"/>
    <w:rsid w:val="00626BB1"/>
    <w:rsid w:val="00630BFD"/>
    <w:rsid w:val="00634271"/>
    <w:rsid w:val="0063432F"/>
    <w:rsid w:val="00635D07"/>
    <w:rsid w:val="00646925"/>
    <w:rsid w:val="006528A7"/>
    <w:rsid w:val="00665338"/>
    <w:rsid w:val="00667AD5"/>
    <w:rsid w:val="006726DF"/>
    <w:rsid w:val="006775B0"/>
    <w:rsid w:val="00680B22"/>
    <w:rsid w:val="00694F74"/>
    <w:rsid w:val="00696901"/>
    <w:rsid w:val="006A4AA5"/>
    <w:rsid w:val="006A7A82"/>
    <w:rsid w:val="006C464A"/>
    <w:rsid w:val="006D77CC"/>
    <w:rsid w:val="006E01F7"/>
    <w:rsid w:val="006F616E"/>
    <w:rsid w:val="006F6738"/>
    <w:rsid w:val="007154CC"/>
    <w:rsid w:val="007167D1"/>
    <w:rsid w:val="00722503"/>
    <w:rsid w:val="0074012F"/>
    <w:rsid w:val="00740B90"/>
    <w:rsid w:val="00741E5C"/>
    <w:rsid w:val="00763081"/>
    <w:rsid w:val="00791670"/>
    <w:rsid w:val="007920BD"/>
    <w:rsid w:val="007A62F6"/>
    <w:rsid w:val="007B3B66"/>
    <w:rsid w:val="007B3DA6"/>
    <w:rsid w:val="007B663F"/>
    <w:rsid w:val="007F7E11"/>
    <w:rsid w:val="008142BF"/>
    <w:rsid w:val="008150D3"/>
    <w:rsid w:val="0082249F"/>
    <w:rsid w:val="00832406"/>
    <w:rsid w:val="0084109F"/>
    <w:rsid w:val="008421CC"/>
    <w:rsid w:val="008468E3"/>
    <w:rsid w:val="008533DA"/>
    <w:rsid w:val="0085411B"/>
    <w:rsid w:val="00855B6B"/>
    <w:rsid w:val="00864B66"/>
    <w:rsid w:val="00882332"/>
    <w:rsid w:val="00886184"/>
    <w:rsid w:val="008948CA"/>
    <w:rsid w:val="0089603F"/>
    <w:rsid w:val="008962E0"/>
    <w:rsid w:val="008962E2"/>
    <w:rsid w:val="00896AE4"/>
    <w:rsid w:val="008A1498"/>
    <w:rsid w:val="008A5F5A"/>
    <w:rsid w:val="008B2A42"/>
    <w:rsid w:val="008C31F0"/>
    <w:rsid w:val="008C7D21"/>
    <w:rsid w:val="008F2B16"/>
    <w:rsid w:val="008F36AC"/>
    <w:rsid w:val="008F72B5"/>
    <w:rsid w:val="009023F9"/>
    <w:rsid w:val="009127B6"/>
    <w:rsid w:val="00922060"/>
    <w:rsid w:val="00931671"/>
    <w:rsid w:val="0094433E"/>
    <w:rsid w:val="00946DC4"/>
    <w:rsid w:val="009502CF"/>
    <w:rsid w:val="009508B5"/>
    <w:rsid w:val="00951132"/>
    <w:rsid w:val="0097433F"/>
    <w:rsid w:val="00983404"/>
    <w:rsid w:val="009909FC"/>
    <w:rsid w:val="0099110C"/>
    <w:rsid w:val="009929EE"/>
    <w:rsid w:val="009A35DB"/>
    <w:rsid w:val="009A427F"/>
    <w:rsid w:val="009B0FC2"/>
    <w:rsid w:val="009B531F"/>
    <w:rsid w:val="009B6BE5"/>
    <w:rsid w:val="009C48E6"/>
    <w:rsid w:val="009D4BB5"/>
    <w:rsid w:val="009E21D4"/>
    <w:rsid w:val="009E23DE"/>
    <w:rsid w:val="009E38C8"/>
    <w:rsid w:val="009E47EC"/>
    <w:rsid w:val="009E6229"/>
    <w:rsid w:val="009E6FF3"/>
    <w:rsid w:val="009F20D2"/>
    <w:rsid w:val="00A02121"/>
    <w:rsid w:val="00A123C5"/>
    <w:rsid w:val="00A14FFF"/>
    <w:rsid w:val="00A16D5C"/>
    <w:rsid w:val="00A16F71"/>
    <w:rsid w:val="00A20F19"/>
    <w:rsid w:val="00A22310"/>
    <w:rsid w:val="00A24ED9"/>
    <w:rsid w:val="00A30485"/>
    <w:rsid w:val="00A32F70"/>
    <w:rsid w:val="00A35FDF"/>
    <w:rsid w:val="00A61F2C"/>
    <w:rsid w:val="00A85AF9"/>
    <w:rsid w:val="00A92257"/>
    <w:rsid w:val="00A931DC"/>
    <w:rsid w:val="00A95C65"/>
    <w:rsid w:val="00AB36AE"/>
    <w:rsid w:val="00AC17C3"/>
    <w:rsid w:val="00AE768A"/>
    <w:rsid w:val="00AF15BE"/>
    <w:rsid w:val="00AF5246"/>
    <w:rsid w:val="00B00CC2"/>
    <w:rsid w:val="00B1011F"/>
    <w:rsid w:val="00B11A73"/>
    <w:rsid w:val="00B162BE"/>
    <w:rsid w:val="00B37273"/>
    <w:rsid w:val="00B50D10"/>
    <w:rsid w:val="00B62671"/>
    <w:rsid w:val="00B6679D"/>
    <w:rsid w:val="00B844BC"/>
    <w:rsid w:val="00B84AF4"/>
    <w:rsid w:val="00B85140"/>
    <w:rsid w:val="00B85E49"/>
    <w:rsid w:val="00B97EF4"/>
    <w:rsid w:val="00BB15C4"/>
    <w:rsid w:val="00BB725E"/>
    <w:rsid w:val="00BD03A3"/>
    <w:rsid w:val="00BD29ED"/>
    <w:rsid w:val="00BD594D"/>
    <w:rsid w:val="00BD6147"/>
    <w:rsid w:val="00BE0E9D"/>
    <w:rsid w:val="00BE5034"/>
    <w:rsid w:val="00BE7DA4"/>
    <w:rsid w:val="00C068DC"/>
    <w:rsid w:val="00C07DCD"/>
    <w:rsid w:val="00C202C0"/>
    <w:rsid w:val="00C40A44"/>
    <w:rsid w:val="00C46F75"/>
    <w:rsid w:val="00C478D4"/>
    <w:rsid w:val="00C521AE"/>
    <w:rsid w:val="00C61444"/>
    <w:rsid w:val="00C62925"/>
    <w:rsid w:val="00C62E1D"/>
    <w:rsid w:val="00C67905"/>
    <w:rsid w:val="00C72305"/>
    <w:rsid w:val="00C76F96"/>
    <w:rsid w:val="00C77276"/>
    <w:rsid w:val="00CA1F29"/>
    <w:rsid w:val="00CC4A4C"/>
    <w:rsid w:val="00CC4B59"/>
    <w:rsid w:val="00CD26C3"/>
    <w:rsid w:val="00CD4A75"/>
    <w:rsid w:val="00CD578F"/>
    <w:rsid w:val="00CF073A"/>
    <w:rsid w:val="00CF15A1"/>
    <w:rsid w:val="00CF6007"/>
    <w:rsid w:val="00CF6BD5"/>
    <w:rsid w:val="00D17D33"/>
    <w:rsid w:val="00D21290"/>
    <w:rsid w:val="00D330AB"/>
    <w:rsid w:val="00D41DB4"/>
    <w:rsid w:val="00D571A4"/>
    <w:rsid w:val="00D5724D"/>
    <w:rsid w:val="00D644DE"/>
    <w:rsid w:val="00D9127A"/>
    <w:rsid w:val="00DA5573"/>
    <w:rsid w:val="00DB35DF"/>
    <w:rsid w:val="00DB5553"/>
    <w:rsid w:val="00DB55EB"/>
    <w:rsid w:val="00DB5A89"/>
    <w:rsid w:val="00DD2601"/>
    <w:rsid w:val="00DD3504"/>
    <w:rsid w:val="00DE4754"/>
    <w:rsid w:val="00DE7597"/>
    <w:rsid w:val="00DF28B0"/>
    <w:rsid w:val="00DF37DD"/>
    <w:rsid w:val="00E00A63"/>
    <w:rsid w:val="00E06FC4"/>
    <w:rsid w:val="00E16072"/>
    <w:rsid w:val="00E25B61"/>
    <w:rsid w:val="00E31162"/>
    <w:rsid w:val="00E31251"/>
    <w:rsid w:val="00E41F3B"/>
    <w:rsid w:val="00E57412"/>
    <w:rsid w:val="00E60CFD"/>
    <w:rsid w:val="00E65550"/>
    <w:rsid w:val="00E77945"/>
    <w:rsid w:val="00E80250"/>
    <w:rsid w:val="00E8463C"/>
    <w:rsid w:val="00E868BF"/>
    <w:rsid w:val="00E90EFB"/>
    <w:rsid w:val="00EB02B4"/>
    <w:rsid w:val="00EB0E75"/>
    <w:rsid w:val="00EC4E1D"/>
    <w:rsid w:val="00EC58DA"/>
    <w:rsid w:val="00EC64B9"/>
    <w:rsid w:val="00ED18B6"/>
    <w:rsid w:val="00EE386E"/>
    <w:rsid w:val="00EE4060"/>
    <w:rsid w:val="00F04328"/>
    <w:rsid w:val="00F1240F"/>
    <w:rsid w:val="00F14485"/>
    <w:rsid w:val="00F26887"/>
    <w:rsid w:val="00F447A8"/>
    <w:rsid w:val="00F47606"/>
    <w:rsid w:val="00F503F3"/>
    <w:rsid w:val="00F5431F"/>
    <w:rsid w:val="00F63AA6"/>
    <w:rsid w:val="00F703F2"/>
    <w:rsid w:val="00F7209A"/>
    <w:rsid w:val="00F74011"/>
    <w:rsid w:val="00F8605E"/>
    <w:rsid w:val="00F9325A"/>
    <w:rsid w:val="00FA1978"/>
    <w:rsid w:val="00FB221D"/>
    <w:rsid w:val="00FB6F7B"/>
    <w:rsid w:val="00FB7D13"/>
    <w:rsid w:val="00FC0279"/>
    <w:rsid w:val="00FC381D"/>
    <w:rsid w:val="00FC4576"/>
    <w:rsid w:val="00FD07AD"/>
    <w:rsid w:val="00FE6498"/>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1"/>
    <w:pPr>
      <w:widowControl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72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5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371"/>
    <w:pPr>
      <w:tabs>
        <w:tab w:val="left" w:pos="851"/>
        <w:tab w:val="left" w:pos="1843"/>
        <w:tab w:val="left" w:pos="3119"/>
        <w:tab w:val="left" w:pos="4253"/>
      </w:tabs>
    </w:pPr>
  </w:style>
  <w:style w:type="paragraph" w:styleId="Footer">
    <w:name w:val="footer"/>
    <w:basedOn w:val="Normal"/>
    <w:link w:val="FooterChar"/>
    <w:uiPriority w:val="99"/>
    <w:rsid w:val="00263371"/>
    <w:pPr>
      <w:tabs>
        <w:tab w:val="center" w:pos="4536"/>
      </w:tabs>
    </w:pPr>
    <w:rPr>
      <w:noProof/>
      <w:sz w:val="16"/>
    </w:rPr>
  </w:style>
  <w:style w:type="paragraph" w:customStyle="1" w:styleId="Level1">
    <w:name w:val="Level 1"/>
    <w:basedOn w:val="Normal"/>
    <w:rsid w:val="00263371"/>
    <w:pPr>
      <w:numPr>
        <w:numId w:val="2"/>
      </w:numPr>
      <w:outlineLvl w:val="0"/>
    </w:pPr>
  </w:style>
  <w:style w:type="paragraph" w:customStyle="1" w:styleId="Level2">
    <w:name w:val="Level 2"/>
    <w:basedOn w:val="Normal"/>
    <w:link w:val="Level2Char"/>
    <w:rsid w:val="00263371"/>
    <w:pPr>
      <w:numPr>
        <w:ilvl w:val="1"/>
        <w:numId w:val="2"/>
      </w:numPr>
      <w:outlineLvl w:val="1"/>
    </w:pPr>
  </w:style>
  <w:style w:type="paragraph" w:customStyle="1" w:styleId="Level3">
    <w:name w:val="Level 3"/>
    <w:basedOn w:val="Normal"/>
    <w:rsid w:val="00263371"/>
    <w:pPr>
      <w:numPr>
        <w:ilvl w:val="2"/>
        <w:numId w:val="2"/>
      </w:numPr>
      <w:outlineLvl w:val="2"/>
    </w:pPr>
  </w:style>
  <w:style w:type="paragraph" w:customStyle="1" w:styleId="Level4">
    <w:name w:val="Level 4"/>
    <w:basedOn w:val="Normal"/>
    <w:rsid w:val="00263371"/>
    <w:pPr>
      <w:numPr>
        <w:ilvl w:val="3"/>
        <w:numId w:val="2"/>
      </w:numPr>
      <w:outlineLvl w:val="3"/>
    </w:pPr>
  </w:style>
  <w:style w:type="paragraph" w:customStyle="1" w:styleId="Level5">
    <w:name w:val="Level 5"/>
    <w:basedOn w:val="Normal"/>
    <w:rsid w:val="00263371"/>
    <w:pPr>
      <w:numPr>
        <w:ilvl w:val="4"/>
        <w:numId w:val="2"/>
      </w:numPr>
      <w:outlineLvl w:val="4"/>
    </w:pPr>
  </w:style>
  <w:style w:type="character" w:styleId="PageNumber">
    <w:name w:val="page number"/>
    <w:rsid w:val="00263371"/>
    <w:rPr>
      <w:sz w:val="16"/>
    </w:rPr>
  </w:style>
  <w:style w:type="paragraph" w:customStyle="1" w:styleId="Schedule">
    <w:name w:val="Schedule"/>
    <w:basedOn w:val="Normal"/>
    <w:semiHidden/>
    <w:rsid w:val="00263371"/>
    <w:pPr>
      <w:keepNext/>
      <w:numPr>
        <w:numId w:val="1"/>
      </w:numPr>
      <w:tabs>
        <w:tab w:val="clear" w:pos="0"/>
      </w:tabs>
      <w:spacing w:after="240"/>
      <w:ind w:left="-567"/>
      <w:jc w:val="center"/>
    </w:pPr>
    <w:rPr>
      <w:b/>
      <w:caps/>
    </w:rPr>
  </w:style>
  <w:style w:type="paragraph" w:customStyle="1" w:styleId="Sideheading">
    <w:name w:val="Sideheading"/>
    <w:basedOn w:val="Body"/>
    <w:rsid w:val="00263371"/>
    <w:pPr>
      <w:tabs>
        <w:tab w:val="clear" w:pos="851"/>
        <w:tab w:val="clear" w:pos="1843"/>
        <w:tab w:val="clear" w:pos="3119"/>
        <w:tab w:val="clear" w:pos="4253"/>
      </w:tabs>
    </w:pPr>
    <w:rPr>
      <w:b/>
      <w:caps/>
    </w:rPr>
  </w:style>
  <w:style w:type="paragraph" w:styleId="Title">
    <w:name w:val="Title"/>
    <w:basedOn w:val="Normal"/>
    <w:qFormat/>
    <w:rsid w:val="00263371"/>
    <w:pPr>
      <w:autoSpaceDE w:val="0"/>
      <w:autoSpaceDN w:val="0"/>
      <w:jc w:val="center"/>
    </w:pPr>
    <w:rPr>
      <w:rFonts w:cs="Arial"/>
      <w:b/>
      <w:bCs/>
      <w:u w:val="single"/>
    </w:rPr>
  </w:style>
  <w:style w:type="character" w:customStyle="1" w:styleId="Level2Char">
    <w:name w:val="Level 2 Char"/>
    <w:link w:val="Level2"/>
    <w:rsid w:val="00263371"/>
    <w:rPr>
      <w:rFonts w:ascii="Arial" w:hAnsi="Arial"/>
      <w:sz w:val="24"/>
    </w:rPr>
  </w:style>
  <w:style w:type="paragraph" w:customStyle="1" w:styleId="Body1">
    <w:name w:val="Body 1"/>
    <w:basedOn w:val="Body"/>
    <w:rsid w:val="00343DBE"/>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343DBE"/>
    <w:pPr>
      <w:numPr>
        <w:numId w:val="3"/>
      </w:numPr>
    </w:pPr>
  </w:style>
  <w:style w:type="paragraph" w:customStyle="1" w:styleId="Body2">
    <w:name w:val="Body 2"/>
    <w:basedOn w:val="Body1"/>
    <w:rsid w:val="00343DBE"/>
  </w:style>
  <w:style w:type="character" w:customStyle="1" w:styleId="Level1asHeadingtext">
    <w:name w:val="Level 1 as Heading (text)"/>
    <w:rsid w:val="00343DBE"/>
    <w:rPr>
      <w:b/>
    </w:rPr>
  </w:style>
  <w:style w:type="paragraph" w:styleId="TOC1">
    <w:name w:val="toc 1"/>
    <w:basedOn w:val="Body"/>
    <w:next w:val="Normal"/>
    <w:uiPriority w:val="39"/>
    <w:rsid w:val="00343DBE"/>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343DBE"/>
    <w:pPr>
      <w:tabs>
        <w:tab w:val="clear" w:pos="851"/>
      </w:tabs>
      <w:ind w:firstLine="0"/>
    </w:pPr>
    <w:rPr>
      <w:caps w:val="0"/>
    </w:rPr>
  </w:style>
  <w:style w:type="paragraph" w:styleId="BalloonText">
    <w:name w:val="Balloon Text"/>
    <w:basedOn w:val="Normal"/>
    <w:semiHidden/>
    <w:rsid w:val="009E47EC"/>
    <w:rPr>
      <w:rFonts w:ascii="Tahoma" w:hAnsi="Tahoma" w:cs="Tahoma"/>
      <w:sz w:val="16"/>
      <w:szCs w:val="16"/>
    </w:rPr>
  </w:style>
  <w:style w:type="paragraph" w:customStyle="1" w:styleId="p-List1">
    <w:name w:val="p-List1"/>
    <w:rsid w:val="007B3B66"/>
    <w:pPr>
      <w:tabs>
        <w:tab w:val="left" w:pos="567"/>
      </w:tabs>
      <w:spacing w:before="120"/>
      <w:ind w:left="567" w:hanging="567"/>
    </w:pPr>
    <w:rPr>
      <w:rFonts w:ascii="Arial" w:hAnsi="Arial"/>
      <w:lang w:eastAsia="en-US"/>
    </w:rPr>
  </w:style>
  <w:style w:type="paragraph" w:styleId="ListParagraph">
    <w:name w:val="List Paragraph"/>
    <w:basedOn w:val="Normal"/>
    <w:uiPriority w:val="99"/>
    <w:qFormat/>
    <w:rsid w:val="008421CC"/>
    <w:pPr>
      <w:ind w:left="720"/>
    </w:pPr>
  </w:style>
  <w:style w:type="character" w:styleId="CommentReference">
    <w:name w:val="annotation reference"/>
    <w:basedOn w:val="DefaultParagraphFont"/>
    <w:unhideWhenUsed/>
    <w:rsid w:val="004709D6"/>
    <w:rPr>
      <w:sz w:val="16"/>
      <w:szCs w:val="16"/>
    </w:rPr>
  </w:style>
  <w:style w:type="paragraph" w:styleId="CommentText">
    <w:name w:val="annotation text"/>
    <w:basedOn w:val="Normal"/>
    <w:link w:val="CommentTextChar"/>
    <w:unhideWhenUsed/>
    <w:rsid w:val="004709D6"/>
    <w:rPr>
      <w:sz w:val="20"/>
    </w:rPr>
  </w:style>
  <w:style w:type="character" w:customStyle="1" w:styleId="CommentTextChar">
    <w:name w:val="Comment Text Char"/>
    <w:basedOn w:val="DefaultParagraphFont"/>
    <w:link w:val="CommentText"/>
    <w:rsid w:val="004709D6"/>
    <w:rPr>
      <w:rFonts w:ascii="Arial" w:hAnsi="Arial"/>
    </w:rPr>
  </w:style>
  <w:style w:type="paragraph" w:styleId="CommentSubject">
    <w:name w:val="annotation subject"/>
    <w:basedOn w:val="CommentText"/>
    <w:next w:val="CommentText"/>
    <w:link w:val="CommentSubjectChar"/>
    <w:uiPriority w:val="99"/>
    <w:semiHidden/>
    <w:unhideWhenUsed/>
    <w:rsid w:val="004709D6"/>
    <w:rPr>
      <w:b/>
      <w:bCs/>
    </w:rPr>
  </w:style>
  <w:style w:type="character" w:customStyle="1" w:styleId="CommentSubjectChar">
    <w:name w:val="Comment Subject Char"/>
    <w:basedOn w:val="CommentTextChar"/>
    <w:link w:val="CommentSubject"/>
    <w:uiPriority w:val="99"/>
    <w:semiHidden/>
    <w:rsid w:val="004709D6"/>
    <w:rPr>
      <w:rFonts w:ascii="Arial" w:hAnsi="Arial"/>
      <w:b/>
      <w:bCs/>
    </w:rPr>
  </w:style>
  <w:style w:type="paragraph" w:styleId="Header">
    <w:name w:val="header"/>
    <w:basedOn w:val="Normal"/>
    <w:link w:val="HeaderChar"/>
    <w:uiPriority w:val="99"/>
    <w:unhideWhenUsed/>
    <w:rsid w:val="00E77945"/>
    <w:pPr>
      <w:tabs>
        <w:tab w:val="center" w:pos="4513"/>
        <w:tab w:val="right" w:pos="9026"/>
      </w:tabs>
    </w:pPr>
  </w:style>
  <w:style w:type="character" w:customStyle="1" w:styleId="HeaderChar">
    <w:name w:val="Header Char"/>
    <w:basedOn w:val="DefaultParagraphFont"/>
    <w:link w:val="Header"/>
    <w:uiPriority w:val="99"/>
    <w:rsid w:val="00E77945"/>
    <w:rPr>
      <w:rFonts w:ascii="Arial" w:hAnsi="Arial"/>
      <w:sz w:val="24"/>
    </w:rPr>
  </w:style>
  <w:style w:type="character" w:styleId="Hyperlink">
    <w:name w:val="Hyperlink"/>
    <w:basedOn w:val="DefaultParagraphFont"/>
    <w:uiPriority w:val="99"/>
    <w:unhideWhenUsed/>
    <w:rsid w:val="00946DC4"/>
    <w:rPr>
      <w:color w:val="0000FF" w:themeColor="hyperlink"/>
      <w:u w:val="single"/>
    </w:rPr>
  </w:style>
  <w:style w:type="character" w:customStyle="1" w:styleId="FooterChar">
    <w:name w:val="Footer Char"/>
    <w:basedOn w:val="DefaultParagraphFont"/>
    <w:link w:val="Footer"/>
    <w:uiPriority w:val="99"/>
    <w:rsid w:val="005F7DDF"/>
    <w:rPr>
      <w:rFonts w:ascii="Arial" w:hAnsi="Arial"/>
      <w:noProof/>
      <w:sz w:val="16"/>
    </w:rPr>
  </w:style>
  <w:style w:type="paragraph" w:customStyle="1" w:styleId="DocumentSubhead">
    <w:name w:val="Document Subhead."/>
    <w:basedOn w:val="Heading1"/>
    <w:rsid w:val="006726DF"/>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6726DF"/>
    <w:pPr>
      <w:widowControl/>
      <w:overflowPunct w:val="0"/>
      <w:autoSpaceDE w:val="0"/>
      <w:autoSpaceDN w:val="0"/>
      <w:spacing w:before="240"/>
      <w:jc w:val="center"/>
    </w:pPr>
    <w:rPr>
      <w:rFonts w:ascii="Times New Roman" w:hAnsi="Times New Roman"/>
      <w:sz w:val="22"/>
      <w:lang w:eastAsia="en-US"/>
    </w:rPr>
  </w:style>
  <w:style w:type="character" w:customStyle="1" w:styleId="Heading1Char">
    <w:name w:val="Heading 1 Char"/>
    <w:basedOn w:val="DefaultParagraphFont"/>
    <w:link w:val="Heading1"/>
    <w:uiPriority w:val="9"/>
    <w:rsid w:val="00672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5D3"/>
    <w:rPr>
      <w:rFonts w:asciiTheme="majorHAnsi" w:eastAsiaTheme="majorEastAsia" w:hAnsiTheme="majorHAnsi" w:cstheme="majorBidi"/>
      <w:b/>
      <w:bCs/>
      <w:color w:val="4F81BD" w:themeColor="accent1"/>
      <w:sz w:val="26"/>
      <w:szCs w:val="26"/>
    </w:rPr>
  </w:style>
  <w:style w:type="paragraph" w:customStyle="1" w:styleId="Level20">
    <w:name w:val="Level2"/>
    <w:basedOn w:val="Normal"/>
    <w:link w:val="Level2Char0"/>
    <w:autoRedefine/>
    <w:rsid w:val="000B15D3"/>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0B15D3"/>
    <w:rPr>
      <w:rFonts w:ascii="Arial" w:hAnsi="Arial"/>
      <w:snapToGrid w:val="0"/>
      <w:spacing w:val="-2"/>
      <w:kern w:val="20"/>
      <w:sz w:val="22"/>
      <w:szCs w:val="22"/>
      <w:lang w:eastAsia="en-US"/>
    </w:rPr>
  </w:style>
  <w:style w:type="paragraph" w:styleId="EndnoteText">
    <w:name w:val="endnote text"/>
    <w:basedOn w:val="Normal"/>
    <w:link w:val="EndnoteTextChar"/>
    <w:rsid w:val="000B15D3"/>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0B15D3"/>
    <w:rPr>
      <w:rFonts w:ascii="Century Gothic" w:hAnsi="Century Gothic"/>
      <w:snapToGrid w:val="0"/>
      <w:kern w:val="20"/>
      <w:lang w:eastAsia="en-US"/>
    </w:rPr>
  </w:style>
  <w:style w:type="paragraph" w:customStyle="1" w:styleId="Default">
    <w:name w:val="Default"/>
    <w:rsid w:val="009929EE"/>
    <w:pPr>
      <w:autoSpaceDE w:val="0"/>
      <w:autoSpaceDN w:val="0"/>
      <w:adjustRightInd w:val="0"/>
    </w:pPr>
    <w:rPr>
      <w:rFonts w:ascii="Arial" w:hAnsi="Arial" w:cs="Arial"/>
      <w:color w:val="000000"/>
      <w:sz w:val="24"/>
      <w:szCs w:val="24"/>
    </w:rPr>
  </w:style>
  <w:style w:type="table" w:styleId="TableGrid">
    <w:name w:val="Table Grid"/>
    <w:basedOn w:val="TableNormal"/>
    <w:rsid w:val="0040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A2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1"/>
    <w:pPr>
      <w:widowControl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72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5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371"/>
    <w:pPr>
      <w:tabs>
        <w:tab w:val="left" w:pos="851"/>
        <w:tab w:val="left" w:pos="1843"/>
        <w:tab w:val="left" w:pos="3119"/>
        <w:tab w:val="left" w:pos="4253"/>
      </w:tabs>
    </w:pPr>
  </w:style>
  <w:style w:type="paragraph" w:styleId="Footer">
    <w:name w:val="footer"/>
    <w:basedOn w:val="Normal"/>
    <w:link w:val="FooterChar"/>
    <w:uiPriority w:val="99"/>
    <w:rsid w:val="00263371"/>
    <w:pPr>
      <w:tabs>
        <w:tab w:val="center" w:pos="4536"/>
      </w:tabs>
    </w:pPr>
    <w:rPr>
      <w:noProof/>
      <w:sz w:val="16"/>
    </w:rPr>
  </w:style>
  <w:style w:type="paragraph" w:customStyle="1" w:styleId="Level1">
    <w:name w:val="Level 1"/>
    <w:basedOn w:val="Normal"/>
    <w:rsid w:val="00263371"/>
    <w:pPr>
      <w:numPr>
        <w:numId w:val="2"/>
      </w:numPr>
      <w:outlineLvl w:val="0"/>
    </w:pPr>
  </w:style>
  <w:style w:type="paragraph" w:customStyle="1" w:styleId="Level2">
    <w:name w:val="Level 2"/>
    <w:basedOn w:val="Normal"/>
    <w:link w:val="Level2Char"/>
    <w:rsid w:val="00263371"/>
    <w:pPr>
      <w:numPr>
        <w:ilvl w:val="1"/>
        <w:numId w:val="2"/>
      </w:numPr>
      <w:outlineLvl w:val="1"/>
    </w:pPr>
  </w:style>
  <w:style w:type="paragraph" w:customStyle="1" w:styleId="Level3">
    <w:name w:val="Level 3"/>
    <w:basedOn w:val="Normal"/>
    <w:rsid w:val="00263371"/>
    <w:pPr>
      <w:numPr>
        <w:ilvl w:val="2"/>
        <w:numId w:val="2"/>
      </w:numPr>
      <w:outlineLvl w:val="2"/>
    </w:pPr>
  </w:style>
  <w:style w:type="paragraph" w:customStyle="1" w:styleId="Level4">
    <w:name w:val="Level 4"/>
    <w:basedOn w:val="Normal"/>
    <w:rsid w:val="00263371"/>
    <w:pPr>
      <w:numPr>
        <w:ilvl w:val="3"/>
        <w:numId w:val="2"/>
      </w:numPr>
      <w:outlineLvl w:val="3"/>
    </w:pPr>
  </w:style>
  <w:style w:type="paragraph" w:customStyle="1" w:styleId="Level5">
    <w:name w:val="Level 5"/>
    <w:basedOn w:val="Normal"/>
    <w:rsid w:val="00263371"/>
    <w:pPr>
      <w:numPr>
        <w:ilvl w:val="4"/>
        <w:numId w:val="2"/>
      </w:numPr>
      <w:outlineLvl w:val="4"/>
    </w:pPr>
  </w:style>
  <w:style w:type="character" w:styleId="PageNumber">
    <w:name w:val="page number"/>
    <w:rsid w:val="00263371"/>
    <w:rPr>
      <w:sz w:val="16"/>
    </w:rPr>
  </w:style>
  <w:style w:type="paragraph" w:customStyle="1" w:styleId="Schedule">
    <w:name w:val="Schedule"/>
    <w:basedOn w:val="Normal"/>
    <w:semiHidden/>
    <w:rsid w:val="00263371"/>
    <w:pPr>
      <w:keepNext/>
      <w:numPr>
        <w:numId w:val="1"/>
      </w:numPr>
      <w:tabs>
        <w:tab w:val="clear" w:pos="0"/>
      </w:tabs>
      <w:spacing w:after="240"/>
      <w:ind w:left="-567"/>
      <w:jc w:val="center"/>
    </w:pPr>
    <w:rPr>
      <w:b/>
      <w:caps/>
    </w:rPr>
  </w:style>
  <w:style w:type="paragraph" w:customStyle="1" w:styleId="Sideheading">
    <w:name w:val="Sideheading"/>
    <w:basedOn w:val="Body"/>
    <w:rsid w:val="00263371"/>
    <w:pPr>
      <w:tabs>
        <w:tab w:val="clear" w:pos="851"/>
        <w:tab w:val="clear" w:pos="1843"/>
        <w:tab w:val="clear" w:pos="3119"/>
        <w:tab w:val="clear" w:pos="4253"/>
      </w:tabs>
    </w:pPr>
    <w:rPr>
      <w:b/>
      <w:caps/>
    </w:rPr>
  </w:style>
  <w:style w:type="paragraph" w:styleId="Title">
    <w:name w:val="Title"/>
    <w:basedOn w:val="Normal"/>
    <w:qFormat/>
    <w:rsid w:val="00263371"/>
    <w:pPr>
      <w:autoSpaceDE w:val="0"/>
      <w:autoSpaceDN w:val="0"/>
      <w:jc w:val="center"/>
    </w:pPr>
    <w:rPr>
      <w:rFonts w:cs="Arial"/>
      <w:b/>
      <w:bCs/>
      <w:u w:val="single"/>
    </w:rPr>
  </w:style>
  <w:style w:type="character" w:customStyle="1" w:styleId="Level2Char">
    <w:name w:val="Level 2 Char"/>
    <w:link w:val="Level2"/>
    <w:rsid w:val="00263371"/>
    <w:rPr>
      <w:rFonts w:ascii="Arial" w:hAnsi="Arial"/>
      <w:sz w:val="24"/>
    </w:rPr>
  </w:style>
  <w:style w:type="paragraph" w:customStyle="1" w:styleId="Body1">
    <w:name w:val="Body 1"/>
    <w:basedOn w:val="Body"/>
    <w:rsid w:val="00343DBE"/>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343DBE"/>
    <w:pPr>
      <w:numPr>
        <w:numId w:val="3"/>
      </w:numPr>
    </w:pPr>
  </w:style>
  <w:style w:type="paragraph" w:customStyle="1" w:styleId="Body2">
    <w:name w:val="Body 2"/>
    <w:basedOn w:val="Body1"/>
    <w:rsid w:val="00343DBE"/>
  </w:style>
  <w:style w:type="character" w:customStyle="1" w:styleId="Level1asHeadingtext">
    <w:name w:val="Level 1 as Heading (text)"/>
    <w:rsid w:val="00343DBE"/>
    <w:rPr>
      <w:b/>
    </w:rPr>
  </w:style>
  <w:style w:type="paragraph" w:styleId="TOC1">
    <w:name w:val="toc 1"/>
    <w:basedOn w:val="Body"/>
    <w:next w:val="Normal"/>
    <w:uiPriority w:val="39"/>
    <w:rsid w:val="00343DBE"/>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343DBE"/>
    <w:pPr>
      <w:tabs>
        <w:tab w:val="clear" w:pos="851"/>
      </w:tabs>
      <w:ind w:firstLine="0"/>
    </w:pPr>
    <w:rPr>
      <w:caps w:val="0"/>
    </w:rPr>
  </w:style>
  <w:style w:type="paragraph" w:styleId="BalloonText">
    <w:name w:val="Balloon Text"/>
    <w:basedOn w:val="Normal"/>
    <w:semiHidden/>
    <w:rsid w:val="009E47EC"/>
    <w:rPr>
      <w:rFonts w:ascii="Tahoma" w:hAnsi="Tahoma" w:cs="Tahoma"/>
      <w:sz w:val="16"/>
      <w:szCs w:val="16"/>
    </w:rPr>
  </w:style>
  <w:style w:type="paragraph" w:customStyle="1" w:styleId="p-List1">
    <w:name w:val="p-List1"/>
    <w:rsid w:val="007B3B66"/>
    <w:pPr>
      <w:tabs>
        <w:tab w:val="left" w:pos="567"/>
      </w:tabs>
      <w:spacing w:before="120"/>
      <w:ind w:left="567" w:hanging="567"/>
    </w:pPr>
    <w:rPr>
      <w:rFonts w:ascii="Arial" w:hAnsi="Arial"/>
      <w:lang w:eastAsia="en-US"/>
    </w:rPr>
  </w:style>
  <w:style w:type="paragraph" w:styleId="ListParagraph">
    <w:name w:val="List Paragraph"/>
    <w:basedOn w:val="Normal"/>
    <w:uiPriority w:val="99"/>
    <w:qFormat/>
    <w:rsid w:val="008421CC"/>
    <w:pPr>
      <w:ind w:left="720"/>
    </w:pPr>
  </w:style>
  <w:style w:type="character" w:styleId="CommentReference">
    <w:name w:val="annotation reference"/>
    <w:basedOn w:val="DefaultParagraphFont"/>
    <w:unhideWhenUsed/>
    <w:rsid w:val="004709D6"/>
    <w:rPr>
      <w:sz w:val="16"/>
      <w:szCs w:val="16"/>
    </w:rPr>
  </w:style>
  <w:style w:type="paragraph" w:styleId="CommentText">
    <w:name w:val="annotation text"/>
    <w:basedOn w:val="Normal"/>
    <w:link w:val="CommentTextChar"/>
    <w:unhideWhenUsed/>
    <w:rsid w:val="004709D6"/>
    <w:rPr>
      <w:sz w:val="20"/>
    </w:rPr>
  </w:style>
  <w:style w:type="character" w:customStyle="1" w:styleId="CommentTextChar">
    <w:name w:val="Comment Text Char"/>
    <w:basedOn w:val="DefaultParagraphFont"/>
    <w:link w:val="CommentText"/>
    <w:rsid w:val="004709D6"/>
    <w:rPr>
      <w:rFonts w:ascii="Arial" w:hAnsi="Arial"/>
    </w:rPr>
  </w:style>
  <w:style w:type="paragraph" w:styleId="CommentSubject">
    <w:name w:val="annotation subject"/>
    <w:basedOn w:val="CommentText"/>
    <w:next w:val="CommentText"/>
    <w:link w:val="CommentSubjectChar"/>
    <w:uiPriority w:val="99"/>
    <w:semiHidden/>
    <w:unhideWhenUsed/>
    <w:rsid w:val="004709D6"/>
    <w:rPr>
      <w:b/>
      <w:bCs/>
    </w:rPr>
  </w:style>
  <w:style w:type="character" w:customStyle="1" w:styleId="CommentSubjectChar">
    <w:name w:val="Comment Subject Char"/>
    <w:basedOn w:val="CommentTextChar"/>
    <w:link w:val="CommentSubject"/>
    <w:uiPriority w:val="99"/>
    <w:semiHidden/>
    <w:rsid w:val="004709D6"/>
    <w:rPr>
      <w:rFonts w:ascii="Arial" w:hAnsi="Arial"/>
      <w:b/>
      <w:bCs/>
    </w:rPr>
  </w:style>
  <w:style w:type="paragraph" w:styleId="Header">
    <w:name w:val="header"/>
    <w:basedOn w:val="Normal"/>
    <w:link w:val="HeaderChar"/>
    <w:uiPriority w:val="99"/>
    <w:unhideWhenUsed/>
    <w:rsid w:val="00E77945"/>
    <w:pPr>
      <w:tabs>
        <w:tab w:val="center" w:pos="4513"/>
        <w:tab w:val="right" w:pos="9026"/>
      </w:tabs>
    </w:pPr>
  </w:style>
  <w:style w:type="character" w:customStyle="1" w:styleId="HeaderChar">
    <w:name w:val="Header Char"/>
    <w:basedOn w:val="DefaultParagraphFont"/>
    <w:link w:val="Header"/>
    <w:uiPriority w:val="99"/>
    <w:rsid w:val="00E77945"/>
    <w:rPr>
      <w:rFonts w:ascii="Arial" w:hAnsi="Arial"/>
      <w:sz w:val="24"/>
    </w:rPr>
  </w:style>
  <w:style w:type="character" w:styleId="Hyperlink">
    <w:name w:val="Hyperlink"/>
    <w:basedOn w:val="DefaultParagraphFont"/>
    <w:uiPriority w:val="99"/>
    <w:unhideWhenUsed/>
    <w:rsid w:val="00946DC4"/>
    <w:rPr>
      <w:color w:val="0000FF" w:themeColor="hyperlink"/>
      <w:u w:val="single"/>
    </w:rPr>
  </w:style>
  <w:style w:type="character" w:customStyle="1" w:styleId="FooterChar">
    <w:name w:val="Footer Char"/>
    <w:basedOn w:val="DefaultParagraphFont"/>
    <w:link w:val="Footer"/>
    <w:uiPriority w:val="99"/>
    <w:rsid w:val="005F7DDF"/>
    <w:rPr>
      <w:rFonts w:ascii="Arial" w:hAnsi="Arial"/>
      <w:noProof/>
      <w:sz w:val="16"/>
    </w:rPr>
  </w:style>
  <w:style w:type="paragraph" w:customStyle="1" w:styleId="DocumentSubhead">
    <w:name w:val="Document Subhead."/>
    <w:basedOn w:val="Heading1"/>
    <w:rsid w:val="006726DF"/>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6726DF"/>
    <w:pPr>
      <w:widowControl/>
      <w:overflowPunct w:val="0"/>
      <w:autoSpaceDE w:val="0"/>
      <w:autoSpaceDN w:val="0"/>
      <w:spacing w:before="240"/>
      <w:jc w:val="center"/>
    </w:pPr>
    <w:rPr>
      <w:rFonts w:ascii="Times New Roman" w:hAnsi="Times New Roman"/>
      <w:sz w:val="22"/>
      <w:lang w:eastAsia="en-US"/>
    </w:rPr>
  </w:style>
  <w:style w:type="character" w:customStyle="1" w:styleId="Heading1Char">
    <w:name w:val="Heading 1 Char"/>
    <w:basedOn w:val="DefaultParagraphFont"/>
    <w:link w:val="Heading1"/>
    <w:uiPriority w:val="9"/>
    <w:rsid w:val="00672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5D3"/>
    <w:rPr>
      <w:rFonts w:asciiTheme="majorHAnsi" w:eastAsiaTheme="majorEastAsia" w:hAnsiTheme="majorHAnsi" w:cstheme="majorBidi"/>
      <w:b/>
      <w:bCs/>
      <w:color w:val="4F81BD" w:themeColor="accent1"/>
      <w:sz w:val="26"/>
      <w:szCs w:val="26"/>
    </w:rPr>
  </w:style>
  <w:style w:type="paragraph" w:customStyle="1" w:styleId="Level20">
    <w:name w:val="Level2"/>
    <w:basedOn w:val="Normal"/>
    <w:link w:val="Level2Char0"/>
    <w:autoRedefine/>
    <w:rsid w:val="000B15D3"/>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0B15D3"/>
    <w:rPr>
      <w:rFonts w:ascii="Arial" w:hAnsi="Arial"/>
      <w:snapToGrid w:val="0"/>
      <w:spacing w:val="-2"/>
      <w:kern w:val="20"/>
      <w:sz w:val="22"/>
      <w:szCs w:val="22"/>
      <w:lang w:eastAsia="en-US"/>
    </w:rPr>
  </w:style>
  <w:style w:type="paragraph" w:styleId="EndnoteText">
    <w:name w:val="endnote text"/>
    <w:basedOn w:val="Normal"/>
    <w:link w:val="EndnoteTextChar"/>
    <w:rsid w:val="000B15D3"/>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0B15D3"/>
    <w:rPr>
      <w:rFonts w:ascii="Century Gothic" w:hAnsi="Century Gothic"/>
      <w:snapToGrid w:val="0"/>
      <w:kern w:val="20"/>
      <w:lang w:eastAsia="en-US"/>
    </w:rPr>
  </w:style>
  <w:style w:type="paragraph" w:customStyle="1" w:styleId="Default">
    <w:name w:val="Default"/>
    <w:rsid w:val="009929EE"/>
    <w:pPr>
      <w:autoSpaceDE w:val="0"/>
      <w:autoSpaceDN w:val="0"/>
      <w:adjustRightInd w:val="0"/>
    </w:pPr>
    <w:rPr>
      <w:rFonts w:ascii="Arial" w:hAnsi="Arial" w:cs="Arial"/>
      <w:color w:val="000000"/>
      <w:sz w:val="24"/>
      <w:szCs w:val="24"/>
    </w:rPr>
  </w:style>
  <w:style w:type="table" w:styleId="TableGrid">
    <w:name w:val="Table Grid"/>
    <w:basedOn w:val="TableNormal"/>
    <w:rsid w:val="0040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A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5465">
      <w:bodyDiv w:val="1"/>
      <w:marLeft w:val="0"/>
      <w:marRight w:val="0"/>
      <w:marTop w:val="0"/>
      <w:marBottom w:val="0"/>
      <w:divBdr>
        <w:top w:val="none" w:sz="0" w:space="0" w:color="auto"/>
        <w:left w:val="none" w:sz="0" w:space="0" w:color="auto"/>
        <w:bottom w:val="none" w:sz="0" w:space="0" w:color="auto"/>
        <w:right w:val="none" w:sz="0" w:space="0" w:color="auto"/>
      </w:divBdr>
    </w:div>
    <w:div w:id="1620911195">
      <w:bodyDiv w:val="1"/>
      <w:marLeft w:val="0"/>
      <w:marRight w:val="0"/>
      <w:marTop w:val="0"/>
      <w:marBottom w:val="0"/>
      <w:divBdr>
        <w:top w:val="none" w:sz="0" w:space="0" w:color="auto"/>
        <w:left w:val="none" w:sz="0" w:space="0" w:color="auto"/>
        <w:bottom w:val="none" w:sz="0" w:space="0" w:color="auto"/>
        <w:right w:val="none" w:sz="0" w:space="0" w:color="auto"/>
      </w:divBdr>
    </w:div>
    <w:div w:id="17530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Helen.Stott@cheshirewestandchester.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Microsoft_Word_97_-_2003_Document1.doc"/><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rget_x0020_Audience xmlns="441d24fe-74b7-49ba-8106-587aa0672a68">
      <Value xmlns="441d24fe-74b7-49ba-8106-587aa0672a68">1</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ingExpirationDate xmlns="http://schemas.microsoft.com/sharepoint/v3" xsi:nil="true"/>
    <Publisher xmlns="441d24fe-74b7-49ba-8106-587aa0672a68">Cheshire West and Chester Council</Publisher>
    <LGCSlevel1 xmlns="441d24fe-74b7-49ba-8106-587aa0672a68">IM</LGCSlevel1>
    <keywords xmlns="441d24fe-74b7-49ba-8106-587aa0672a68">
      <Value xmlns="441d24fe-74b7-49ba-8106-587aa0672a68">137</Value>
      <Value xmlns="441d24fe-74b7-49ba-8106-587aa0672a68">117</Value>
    </keywords>
    <Creator xmlns="441d24fe-74b7-49ba-8106-587aa0672a68" xsi:nil="true"/>
    <PublishingStartDate xmlns="http://schemas.microsoft.com/sharepoint/v3" xsi:nil="true"/>
    <Contributor xmlns="441d24fe-74b7-49ba-8106-587aa0672a68" xsi:nil="true"/>
    <Version_x0020_Control xmlns="ff9504d5-87b0-49be-ae45-e34976e1af9c" xsi:nil="true"/>
    <Title0 xmlns="441d24fe-74b7-49ba-8106-587aa0672a68" xsi:nil="true"/>
    <Date xmlns="441d24fe-74b7-49ba-8106-587aa0672a68"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A3B5-66C3-4658-9161-A95317760875}">
  <ds:schemaRefs>
    <ds:schemaRef ds:uri="http://schemas.microsoft.com/office/2006/metadata/longProperties"/>
  </ds:schemaRefs>
</ds:datastoreItem>
</file>

<file path=customXml/itemProps2.xml><?xml version="1.0" encoding="utf-8"?>
<ds:datastoreItem xmlns:ds="http://schemas.openxmlformats.org/officeDocument/2006/customXml" ds:itemID="{FB024696-71F8-4F1C-9E27-47B110EB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F1335-7287-4509-93C9-9A80D8A213D2}">
  <ds:schemaRefs>
    <ds:schemaRef ds:uri="http://schemas.microsoft.com/sharepoint/v3/contenttype/forms"/>
  </ds:schemaRefs>
</ds:datastoreItem>
</file>

<file path=customXml/itemProps4.xml><?xml version="1.0" encoding="utf-8"?>
<ds:datastoreItem xmlns:ds="http://schemas.openxmlformats.org/officeDocument/2006/customXml" ds:itemID="{CF332519-1EC8-4EC4-8CC2-6874220ADD0E}">
  <ds:schemaRefs>
    <ds:schemaRef ds:uri="http://purl.org/dc/terms/"/>
    <ds:schemaRef ds:uri="http://schemas.microsoft.com/office/2006/documentManagement/types"/>
    <ds:schemaRef ds:uri="http://schemas.microsoft.com/office/infopath/2007/PartnerControls"/>
    <ds:schemaRef ds:uri="ff9504d5-87b0-49be-ae45-e34976e1af9c"/>
    <ds:schemaRef ds:uri="http://schemas.microsoft.com/sharepoint/v3"/>
    <ds:schemaRef ds:uri="http://www.w3.org/XML/1998/namespace"/>
    <ds:schemaRef ds:uri="http://purl.org/dc/elements/1.1/"/>
    <ds:schemaRef ds:uri="http://schemas.openxmlformats.org/package/2006/metadata/core-properties"/>
    <ds:schemaRef ds:uri="441d24fe-74b7-49ba-8106-587aa0672a6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F160C62-8ED0-4F7F-8278-378CC919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66CF0192</Template>
  <TotalTime>7</TotalTime>
  <Pages>36</Pages>
  <Words>9823</Words>
  <Characters>55960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Purchase of Services Contract - Standard Terms and Conditions Template</vt:lpstr>
    </vt:vector>
  </TitlesOfParts>
  <Company>Chester City Council</Company>
  <LinksUpToDate>false</LinksUpToDate>
  <CharactersWithSpaces>65652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Services Contract - Standard Terms and Conditions Template</dc:title>
  <dc:creator>Corporate Procurement</dc:creator>
  <cp:lastModifiedBy>STOTT, Helen</cp:lastModifiedBy>
  <cp:revision>7</cp:revision>
  <cp:lastPrinted>2014-08-28T15:34:00Z</cp:lastPrinted>
  <dcterms:created xsi:type="dcterms:W3CDTF">2018-07-04T10:31:00Z</dcterms:created>
  <dcterms:modified xsi:type="dcterms:W3CDTF">2018-07-30T14:47:00Z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Directorate">
    <vt:lpwstr>;#ALL;#</vt:lpwstr>
  </property>
  <property fmtid="{D5CDD505-2E9C-101B-9397-08002B2CF9AE}" pid="4" name="ContentType">
    <vt:lpwstr>Document</vt:lpwstr>
  </property>
  <property fmtid="{D5CDD505-2E9C-101B-9397-08002B2CF9AE}" pid="5" name="LGCS">
    <vt:lpwstr>IM/FormsDevelopmentTemplates</vt:lpwstr>
  </property>
  <property fmtid="{D5CDD505-2E9C-101B-9397-08002B2CF9AE}" pid="6" name="Document Type2">
    <vt:lpwstr>01.05 - Forms</vt:lpwstr>
  </property>
  <property fmtid="{D5CDD505-2E9C-101B-9397-08002B2CF9AE}" pid="7" name="Sour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_SourceUrl">
    <vt:lpwstr/>
  </property>
</Properties>
</file>