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5D" w:rsidRPr="000D5261" w:rsidRDefault="007F2C5D" w:rsidP="007F2C5D">
      <w:pPr>
        <w:ind w:right="-29"/>
        <w:rPr>
          <w:rFonts w:cs="Arial"/>
          <w:szCs w:val="24"/>
        </w:rPr>
      </w:pPr>
    </w:p>
    <w:p w:rsidR="007F2C5D" w:rsidRPr="000D5261" w:rsidRDefault="007F2C5D" w:rsidP="007F2C5D">
      <w:pPr>
        <w:ind w:right="-29"/>
        <w:jc w:val="right"/>
        <w:rPr>
          <w:rFonts w:cs="Arial"/>
          <w:b/>
          <w:bCs/>
          <w:szCs w:val="24"/>
        </w:rPr>
      </w:pPr>
      <w:bookmarkStart w:id="0" w:name="dl"/>
      <w:bookmarkStart w:id="1" w:name="df"/>
      <w:bookmarkStart w:id="2" w:name="em"/>
      <w:bookmarkEnd w:id="0"/>
      <w:bookmarkEnd w:id="1"/>
      <w:bookmarkEnd w:id="2"/>
      <w:r>
        <w:rPr>
          <w:noProof/>
        </w:rPr>
        <w:drawing>
          <wp:inline distT="0" distB="0" distL="0" distR="0" wp14:anchorId="74D6E5C9" wp14:editId="733A3EFC">
            <wp:extent cx="2158365" cy="1020445"/>
            <wp:effectExtent l="0" t="0" r="0" b="8255"/>
            <wp:docPr id="2" name="Picture 2"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_jpeg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8365" cy="1020445"/>
                    </a:xfrm>
                    <a:prstGeom prst="rect">
                      <a:avLst/>
                    </a:prstGeom>
                    <a:noFill/>
                    <a:ln>
                      <a:noFill/>
                    </a:ln>
                  </pic:spPr>
                </pic:pic>
              </a:graphicData>
            </a:graphic>
          </wp:inline>
        </w:drawing>
      </w:r>
    </w:p>
    <w:p w:rsidR="007F2C5D" w:rsidRPr="000D5261" w:rsidRDefault="007F2C5D" w:rsidP="007F2C5D">
      <w:pPr>
        <w:ind w:right="-29"/>
        <w:rPr>
          <w:rFonts w:cs="Arial"/>
          <w:b/>
          <w:bCs/>
          <w:szCs w:val="24"/>
        </w:rPr>
      </w:pPr>
    </w:p>
    <w:p w:rsidR="007F2C5D" w:rsidRPr="000D5261" w:rsidRDefault="007F2C5D" w:rsidP="007F2C5D">
      <w:pPr>
        <w:ind w:right="-29"/>
        <w:rPr>
          <w:rFonts w:cs="Arial"/>
          <w:b/>
          <w:bCs/>
          <w:szCs w:val="24"/>
        </w:rPr>
      </w:pPr>
    </w:p>
    <w:p w:rsidR="007F2C5D" w:rsidRPr="000D5261" w:rsidRDefault="007F2C5D" w:rsidP="007F2C5D">
      <w:pPr>
        <w:ind w:right="-29"/>
        <w:rPr>
          <w:rFonts w:cs="Arial"/>
          <w:b/>
          <w:bCs/>
          <w:szCs w:val="24"/>
        </w:rPr>
      </w:pPr>
    </w:p>
    <w:p w:rsidR="007F2C5D" w:rsidRPr="000D5261" w:rsidRDefault="007F2C5D" w:rsidP="007F2C5D">
      <w:pPr>
        <w:pBdr>
          <w:bottom w:val="single" w:sz="6" w:space="1" w:color="auto"/>
        </w:pBdr>
        <w:tabs>
          <w:tab w:val="right" w:pos="7371"/>
        </w:tabs>
        <w:ind w:left="1701" w:right="1700"/>
        <w:jc w:val="center"/>
        <w:rPr>
          <w:rFonts w:cs="Arial"/>
          <w:b/>
          <w:szCs w:val="24"/>
        </w:rPr>
      </w:pPr>
      <w:r w:rsidRPr="000D5261">
        <w:rPr>
          <w:rFonts w:cs="Arial"/>
          <w:b/>
          <w:szCs w:val="24"/>
          <w:highlight w:val="yellow"/>
        </w:rPr>
        <w:t>[DATE WHEN SIGNED]</w:t>
      </w:r>
      <w:r w:rsidRPr="000D5261">
        <w:rPr>
          <w:rFonts w:cs="Arial"/>
          <w:b/>
          <w:szCs w:val="24"/>
        </w:rPr>
        <w:t xml:space="preserve"> </w:t>
      </w:r>
      <w:r>
        <w:rPr>
          <w:rFonts w:cs="Arial"/>
          <w:b/>
          <w:szCs w:val="24"/>
        </w:rPr>
        <w:t>2017</w:t>
      </w:r>
    </w:p>
    <w:p w:rsidR="007F2C5D" w:rsidRPr="000D5261" w:rsidRDefault="007F2C5D" w:rsidP="007F2C5D">
      <w:pPr>
        <w:pBdr>
          <w:bottom w:val="single" w:sz="6" w:space="1" w:color="auto"/>
        </w:pBdr>
        <w:tabs>
          <w:tab w:val="right" w:pos="7371"/>
        </w:tabs>
        <w:ind w:left="1701" w:right="1700"/>
        <w:jc w:val="center"/>
        <w:rPr>
          <w:rFonts w:cs="Arial"/>
          <w:b/>
          <w:szCs w:val="24"/>
        </w:rPr>
      </w:pPr>
    </w:p>
    <w:p w:rsidR="007F2C5D" w:rsidRPr="000D5261" w:rsidRDefault="007F2C5D" w:rsidP="007F2C5D">
      <w:pPr>
        <w:pBdr>
          <w:bottom w:val="single" w:sz="6" w:space="1" w:color="auto"/>
        </w:pBdr>
        <w:tabs>
          <w:tab w:val="right" w:pos="7371"/>
        </w:tabs>
        <w:ind w:left="1701" w:right="1700"/>
        <w:jc w:val="center"/>
        <w:rPr>
          <w:rFonts w:cs="Arial"/>
          <w:b/>
          <w:szCs w:val="24"/>
        </w:rPr>
      </w:pPr>
    </w:p>
    <w:p w:rsidR="007F2C5D" w:rsidRPr="000D5261" w:rsidRDefault="007F2C5D" w:rsidP="007F2C5D">
      <w:pPr>
        <w:pBdr>
          <w:bottom w:val="single" w:sz="6" w:space="1" w:color="auto"/>
        </w:pBdr>
        <w:tabs>
          <w:tab w:val="right" w:pos="7371"/>
        </w:tabs>
        <w:ind w:left="1701" w:right="1700"/>
        <w:jc w:val="center"/>
        <w:rPr>
          <w:rFonts w:cs="Arial"/>
          <w:b/>
          <w:szCs w:val="24"/>
          <w:lang w:val="en-US"/>
        </w:rPr>
      </w:pPr>
    </w:p>
    <w:p w:rsidR="007F2C5D" w:rsidRPr="000D5261" w:rsidRDefault="007F2C5D" w:rsidP="007F2C5D">
      <w:pPr>
        <w:pStyle w:val="Header"/>
        <w:tabs>
          <w:tab w:val="left" w:pos="4620"/>
        </w:tabs>
        <w:jc w:val="center"/>
        <w:rPr>
          <w:rFonts w:cs="Arial"/>
          <w:b/>
          <w:szCs w:val="24"/>
          <w:lang w:val="en-US"/>
        </w:rPr>
      </w:pPr>
    </w:p>
    <w:p w:rsidR="007F2C5D" w:rsidRPr="000D5261" w:rsidRDefault="007F2C5D" w:rsidP="007F2C5D">
      <w:pPr>
        <w:pStyle w:val="StandardSubhead"/>
        <w:tabs>
          <w:tab w:val="left" w:pos="4620"/>
        </w:tabs>
        <w:overflowPunct/>
        <w:autoSpaceDE/>
        <w:autoSpaceDN/>
        <w:adjustRightInd/>
        <w:spacing w:before="0"/>
        <w:textAlignment w:val="auto"/>
        <w:rPr>
          <w:rFonts w:ascii="Arial" w:hAnsi="Arial" w:cs="Arial"/>
          <w:b/>
          <w:sz w:val="24"/>
          <w:szCs w:val="24"/>
          <w:lang w:val="en-US"/>
        </w:rPr>
      </w:pPr>
      <w:r>
        <w:rPr>
          <w:rFonts w:ascii="Arial" w:hAnsi="Arial" w:cs="Arial"/>
          <w:b/>
          <w:sz w:val="24"/>
          <w:szCs w:val="24"/>
          <w:lang w:val="en-US"/>
        </w:rPr>
        <w:t xml:space="preserve">CHESHIRE </w:t>
      </w:r>
      <w:r w:rsidRPr="000D5261">
        <w:rPr>
          <w:rFonts w:ascii="Arial" w:hAnsi="Arial" w:cs="Arial"/>
          <w:b/>
          <w:sz w:val="24"/>
          <w:szCs w:val="24"/>
          <w:lang w:val="en-US"/>
        </w:rPr>
        <w:t>E</w:t>
      </w:r>
      <w:r>
        <w:rPr>
          <w:rFonts w:ascii="Arial" w:hAnsi="Arial" w:cs="Arial"/>
          <w:b/>
          <w:sz w:val="24"/>
          <w:szCs w:val="24"/>
          <w:lang w:val="en-US"/>
        </w:rPr>
        <w:t>A</w:t>
      </w:r>
      <w:r w:rsidRPr="000D5261">
        <w:rPr>
          <w:rFonts w:ascii="Arial" w:hAnsi="Arial" w:cs="Arial"/>
          <w:b/>
          <w:sz w:val="24"/>
          <w:szCs w:val="24"/>
          <w:lang w:val="en-US"/>
        </w:rPr>
        <w:t xml:space="preserve">ST </w:t>
      </w:r>
      <w:r w:rsidRPr="00FB6D6B">
        <w:rPr>
          <w:rFonts w:ascii="Arial" w:hAnsi="Arial" w:cs="Arial"/>
          <w:b/>
          <w:color w:val="000000" w:themeColor="text1"/>
          <w:sz w:val="24"/>
          <w:szCs w:val="24"/>
          <w:lang w:val="en-US"/>
        </w:rPr>
        <w:t xml:space="preserve">BOROUGH </w:t>
      </w:r>
      <w:r w:rsidRPr="000D5261">
        <w:rPr>
          <w:rFonts w:ascii="Arial" w:hAnsi="Arial" w:cs="Arial"/>
          <w:b/>
          <w:sz w:val="24"/>
          <w:szCs w:val="24"/>
          <w:lang w:val="en-US"/>
        </w:rPr>
        <w:t>COUNCIL</w:t>
      </w:r>
    </w:p>
    <w:p w:rsidR="007F2C5D" w:rsidRPr="000D5261" w:rsidRDefault="007F2C5D" w:rsidP="007F2C5D">
      <w:pPr>
        <w:tabs>
          <w:tab w:val="left" w:pos="4620"/>
        </w:tabs>
        <w:jc w:val="center"/>
        <w:rPr>
          <w:rFonts w:cs="Arial"/>
          <w:b/>
          <w:szCs w:val="24"/>
          <w:lang w:val="en-US"/>
        </w:rPr>
      </w:pPr>
    </w:p>
    <w:p w:rsidR="007F2C5D" w:rsidRPr="000D5261" w:rsidRDefault="007F2C5D" w:rsidP="007F2C5D">
      <w:pPr>
        <w:tabs>
          <w:tab w:val="left" w:pos="4620"/>
        </w:tabs>
        <w:jc w:val="center"/>
        <w:rPr>
          <w:rFonts w:cs="Arial"/>
          <w:b/>
          <w:szCs w:val="24"/>
          <w:lang w:val="en-US"/>
        </w:rPr>
      </w:pPr>
      <w:r w:rsidRPr="000D5261">
        <w:rPr>
          <w:rFonts w:cs="Arial"/>
          <w:b/>
          <w:szCs w:val="24"/>
          <w:lang w:val="en-US"/>
        </w:rPr>
        <w:t>and</w:t>
      </w:r>
    </w:p>
    <w:p w:rsidR="007F2C5D" w:rsidRPr="000D5261" w:rsidRDefault="007F2C5D" w:rsidP="007F2C5D">
      <w:pPr>
        <w:tabs>
          <w:tab w:val="left" w:pos="4620"/>
        </w:tabs>
        <w:jc w:val="center"/>
        <w:rPr>
          <w:rFonts w:cs="Arial"/>
          <w:b/>
          <w:szCs w:val="24"/>
          <w:lang w:val="en-US"/>
        </w:rPr>
      </w:pPr>
    </w:p>
    <w:p w:rsidR="007F2C5D" w:rsidRPr="000D5261" w:rsidRDefault="007F2C5D" w:rsidP="007F2C5D">
      <w:pPr>
        <w:pStyle w:val="StandardSubhead"/>
        <w:tabs>
          <w:tab w:val="left" w:pos="4620"/>
        </w:tabs>
        <w:spacing w:before="0"/>
        <w:rPr>
          <w:rFonts w:ascii="Arial" w:hAnsi="Arial" w:cs="Arial"/>
          <w:b/>
          <w:sz w:val="24"/>
          <w:szCs w:val="24"/>
          <w:lang w:val="en-US"/>
        </w:rPr>
      </w:pPr>
      <w:r w:rsidRPr="000D5261">
        <w:rPr>
          <w:rFonts w:ascii="Arial" w:hAnsi="Arial" w:cs="Arial"/>
          <w:b/>
          <w:sz w:val="24"/>
          <w:szCs w:val="24"/>
          <w:highlight w:val="yellow"/>
          <w:lang w:val="en-US"/>
        </w:rPr>
        <w:t>[INSERT PHARMACY NAME]</w:t>
      </w:r>
    </w:p>
    <w:p w:rsidR="007F2C5D" w:rsidRPr="000D5261" w:rsidRDefault="007F2C5D" w:rsidP="007F2C5D">
      <w:pPr>
        <w:tabs>
          <w:tab w:val="left" w:pos="4620"/>
        </w:tabs>
        <w:jc w:val="center"/>
        <w:rPr>
          <w:rFonts w:cs="Arial"/>
          <w:b/>
          <w:szCs w:val="24"/>
          <w:lang w:val="en-US"/>
        </w:rPr>
      </w:pPr>
    </w:p>
    <w:p w:rsidR="007F2C5D" w:rsidRPr="000D5261" w:rsidRDefault="007F2C5D" w:rsidP="007F2C5D">
      <w:pPr>
        <w:tabs>
          <w:tab w:val="left" w:pos="4620"/>
        </w:tabs>
        <w:jc w:val="center"/>
        <w:rPr>
          <w:rFonts w:cs="Arial"/>
          <w:b/>
          <w:szCs w:val="24"/>
          <w:lang w:val="en-US"/>
        </w:rPr>
      </w:pPr>
    </w:p>
    <w:p w:rsidR="007F2C5D" w:rsidRPr="000D5261" w:rsidRDefault="007F2C5D" w:rsidP="007F2C5D">
      <w:pPr>
        <w:pBdr>
          <w:bottom w:val="single" w:sz="6" w:space="1" w:color="auto"/>
        </w:pBdr>
        <w:ind w:left="1701" w:right="1701"/>
        <w:jc w:val="center"/>
        <w:rPr>
          <w:rFonts w:cs="Arial"/>
          <w:b/>
          <w:szCs w:val="24"/>
        </w:rPr>
      </w:pPr>
    </w:p>
    <w:p w:rsidR="007F2C5D" w:rsidRPr="000D5261" w:rsidRDefault="007F2C5D" w:rsidP="007F2C5D">
      <w:pPr>
        <w:pStyle w:val="Header"/>
        <w:tabs>
          <w:tab w:val="left" w:pos="1690"/>
        </w:tabs>
        <w:jc w:val="center"/>
        <w:rPr>
          <w:rFonts w:cs="Arial"/>
          <w:b/>
          <w:szCs w:val="24"/>
          <w:lang w:val="en-US"/>
        </w:rPr>
      </w:pPr>
    </w:p>
    <w:p w:rsidR="007F2C5D" w:rsidRPr="000D5261" w:rsidRDefault="007F2C5D" w:rsidP="007F2C5D">
      <w:pPr>
        <w:tabs>
          <w:tab w:val="left" w:pos="1320"/>
        </w:tabs>
        <w:jc w:val="center"/>
        <w:rPr>
          <w:rFonts w:cs="Arial"/>
          <w:b/>
          <w:szCs w:val="24"/>
          <w:lang w:val="en-US"/>
        </w:rPr>
      </w:pPr>
      <w:r w:rsidRPr="000D5261">
        <w:rPr>
          <w:rFonts w:cs="Arial"/>
          <w:b/>
          <w:szCs w:val="24"/>
          <w:lang w:val="en-US"/>
        </w:rPr>
        <w:t>CONTRACT FOR PUBLIC HEALTH SERVICES</w:t>
      </w:r>
    </w:p>
    <w:p w:rsidR="007F2C5D" w:rsidRPr="000D5261" w:rsidRDefault="007F2C5D" w:rsidP="007F2C5D">
      <w:pPr>
        <w:tabs>
          <w:tab w:val="left" w:pos="1320"/>
        </w:tabs>
        <w:jc w:val="center"/>
        <w:rPr>
          <w:rFonts w:cs="Arial"/>
          <w:b/>
          <w:szCs w:val="24"/>
          <w:lang w:val="en-US"/>
        </w:rPr>
      </w:pPr>
    </w:p>
    <w:p w:rsidR="007F2C5D" w:rsidRPr="000D5261" w:rsidRDefault="007F2C5D" w:rsidP="007F2C5D">
      <w:pPr>
        <w:tabs>
          <w:tab w:val="left" w:pos="1320"/>
        </w:tabs>
        <w:jc w:val="center"/>
        <w:rPr>
          <w:rFonts w:cs="Arial"/>
          <w:b/>
          <w:szCs w:val="24"/>
          <w:lang w:val="en-US"/>
        </w:rPr>
      </w:pPr>
      <w:r>
        <w:rPr>
          <w:rFonts w:cs="Arial"/>
          <w:b/>
          <w:iCs/>
          <w:szCs w:val="24"/>
        </w:rPr>
        <w:t>2017</w:t>
      </w:r>
      <w:r w:rsidRPr="000D5261">
        <w:rPr>
          <w:rFonts w:cs="Arial"/>
          <w:b/>
          <w:iCs/>
          <w:szCs w:val="24"/>
        </w:rPr>
        <w:t xml:space="preserve"> – 201</w:t>
      </w:r>
      <w:r>
        <w:rPr>
          <w:rFonts w:cs="Arial"/>
          <w:b/>
          <w:iCs/>
          <w:szCs w:val="24"/>
        </w:rPr>
        <w:t>8</w:t>
      </w:r>
      <w:r w:rsidRPr="000D5261">
        <w:rPr>
          <w:rFonts w:cs="Arial"/>
          <w:b/>
          <w:iCs/>
          <w:szCs w:val="24"/>
        </w:rPr>
        <w:t xml:space="preserve"> CONTRACT </w:t>
      </w:r>
      <w:r w:rsidRPr="000D5261">
        <w:rPr>
          <w:rFonts w:cs="Arial"/>
          <w:b/>
          <w:szCs w:val="24"/>
          <w:lang w:val="en-US"/>
        </w:rPr>
        <w:t>FOR THE PROVISION OF</w:t>
      </w:r>
      <w:r w:rsidRPr="000D5261">
        <w:rPr>
          <w:rFonts w:cs="Arial"/>
          <w:b/>
          <w:szCs w:val="24"/>
          <w:lang w:val="en-US"/>
        </w:rPr>
        <w:br/>
        <w:t xml:space="preserve">PHARMACY </w:t>
      </w:r>
      <w:r w:rsidRPr="000D5261">
        <w:rPr>
          <w:rFonts w:cs="Arial"/>
          <w:b/>
          <w:iCs/>
          <w:szCs w:val="24"/>
        </w:rPr>
        <w:t xml:space="preserve">INFLUENZA IMMUNISATION SERVICES </w:t>
      </w:r>
      <w:r w:rsidRPr="000D5261">
        <w:rPr>
          <w:rFonts w:cs="Arial"/>
          <w:b/>
          <w:iCs/>
          <w:szCs w:val="24"/>
        </w:rPr>
        <w:br/>
        <w:t xml:space="preserve">TO COUNCIL EMPLOYEES AND TO EMPLOYEES </w:t>
      </w:r>
      <w:r w:rsidRPr="000D5261">
        <w:rPr>
          <w:rFonts w:cs="Arial"/>
          <w:b/>
          <w:iCs/>
          <w:szCs w:val="24"/>
        </w:rPr>
        <w:br/>
        <w:t>OF OTHER APPROVED ENTITIES</w:t>
      </w:r>
    </w:p>
    <w:p w:rsidR="007F2C5D" w:rsidRPr="000D5261" w:rsidRDefault="007F2C5D" w:rsidP="007F2C5D">
      <w:pPr>
        <w:pBdr>
          <w:bottom w:val="single" w:sz="6" w:space="1" w:color="auto"/>
        </w:pBdr>
        <w:ind w:left="1701" w:right="1701"/>
        <w:rPr>
          <w:rFonts w:cs="Arial"/>
          <w:b/>
          <w:szCs w:val="24"/>
          <w:lang w:val="en-US"/>
        </w:rPr>
      </w:pPr>
    </w:p>
    <w:p w:rsidR="007F2C5D" w:rsidRPr="000D5261" w:rsidRDefault="007F2C5D" w:rsidP="007F2C5D">
      <w:pPr>
        <w:rPr>
          <w:rFonts w:cs="Arial"/>
          <w:b/>
          <w:szCs w:val="24"/>
          <w:lang w:val="en-US"/>
        </w:rPr>
      </w:pPr>
    </w:p>
    <w:p w:rsidR="007F2C5D" w:rsidRPr="000D5261" w:rsidRDefault="007F2C5D" w:rsidP="007F2C5D">
      <w:pPr>
        <w:pStyle w:val="DocumentSubhead"/>
        <w:widowControl/>
        <w:adjustRightInd/>
        <w:rPr>
          <w:rFonts w:ascii="Arial" w:hAnsi="Arial" w:cs="Arial"/>
          <w:b/>
          <w:szCs w:val="24"/>
        </w:rPr>
      </w:pPr>
    </w:p>
    <w:p w:rsidR="007F2C5D" w:rsidRPr="000D5261" w:rsidRDefault="007F2C5D" w:rsidP="007F2C5D">
      <w:pPr>
        <w:pStyle w:val="DocumentSubhead"/>
        <w:widowControl/>
        <w:adjustRightInd/>
        <w:rPr>
          <w:rFonts w:ascii="Arial" w:hAnsi="Arial" w:cs="Arial"/>
          <w:b/>
          <w:szCs w:val="24"/>
        </w:rPr>
      </w:pPr>
    </w:p>
    <w:p w:rsidR="007F2C5D" w:rsidRPr="000D5261" w:rsidRDefault="007F2C5D" w:rsidP="007F2C5D">
      <w:pPr>
        <w:pStyle w:val="DocumentSubhead"/>
        <w:widowControl/>
        <w:adjustRightInd/>
        <w:rPr>
          <w:rFonts w:ascii="Arial" w:hAnsi="Arial" w:cs="Arial"/>
          <w:b/>
          <w:szCs w:val="24"/>
        </w:rPr>
      </w:pPr>
    </w:p>
    <w:p w:rsidR="007F2C5D" w:rsidRPr="000D5261" w:rsidRDefault="007F2C5D" w:rsidP="007F2C5D">
      <w:pPr>
        <w:pStyle w:val="DocumentSubhead"/>
        <w:widowControl/>
        <w:adjustRightInd/>
        <w:rPr>
          <w:rFonts w:ascii="Arial" w:hAnsi="Arial" w:cs="Arial"/>
          <w:b/>
          <w:szCs w:val="24"/>
        </w:rPr>
      </w:pPr>
    </w:p>
    <w:p w:rsidR="007F2C5D" w:rsidRPr="000D5261" w:rsidRDefault="007F2C5D" w:rsidP="007F2C5D">
      <w:pPr>
        <w:pStyle w:val="DocumentSubhead"/>
        <w:widowControl/>
        <w:adjustRightInd/>
        <w:rPr>
          <w:rFonts w:ascii="Arial" w:hAnsi="Arial" w:cs="Arial"/>
          <w:b/>
          <w:szCs w:val="24"/>
        </w:rPr>
      </w:pPr>
    </w:p>
    <w:p w:rsidR="007F2C5D" w:rsidRPr="000D5261" w:rsidRDefault="007F2C5D" w:rsidP="007F2C5D">
      <w:pPr>
        <w:pStyle w:val="DocumentSubhead"/>
        <w:widowControl/>
        <w:adjustRightInd/>
        <w:rPr>
          <w:rFonts w:ascii="Arial" w:hAnsi="Arial" w:cs="Arial"/>
          <w:b/>
          <w:szCs w:val="24"/>
        </w:rPr>
      </w:pPr>
    </w:p>
    <w:p w:rsidR="007F2C5D" w:rsidRPr="000D5261" w:rsidRDefault="007F2C5D" w:rsidP="007F2C5D">
      <w:pPr>
        <w:pStyle w:val="DocumentSubhead"/>
        <w:widowControl/>
        <w:adjustRightInd/>
        <w:rPr>
          <w:rFonts w:ascii="Arial" w:hAnsi="Arial" w:cs="Arial"/>
          <w:b/>
          <w:bCs/>
          <w:i/>
          <w:szCs w:val="24"/>
        </w:rPr>
      </w:pPr>
    </w:p>
    <w:p w:rsidR="007F2C5D" w:rsidRPr="000D5261" w:rsidRDefault="007F2C5D" w:rsidP="007F2C5D">
      <w:pPr>
        <w:pStyle w:val="DocumentSubhead"/>
        <w:widowControl/>
        <w:adjustRightInd/>
        <w:rPr>
          <w:rFonts w:ascii="Arial" w:hAnsi="Arial" w:cs="Arial"/>
          <w:b/>
          <w:bCs/>
          <w:i/>
          <w:szCs w:val="24"/>
        </w:rPr>
      </w:pPr>
    </w:p>
    <w:p w:rsidR="007F2C5D" w:rsidRPr="000D5261" w:rsidRDefault="007F2C5D" w:rsidP="007F2C5D">
      <w:pPr>
        <w:pStyle w:val="DocumentSubhead"/>
        <w:widowControl/>
        <w:adjustRightInd/>
        <w:rPr>
          <w:rFonts w:ascii="Arial" w:hAnsi="Arial" w:cs="Arial"/>
          <w:b/>
          <w:bCs/>
          <w:i/>
          <w:szCs w:val="24"/>
        </w:rPr>
      </w:pPr>
    </w:p>
    <w:p w:rsidR="007F2C5D" w:rsidRPr="000D5261" w:rsidRDefault="007F2C5D" w:rsidP="007F2C5D">
      <w:pPr>
        <w:pStyle w:val="DocumentSubhead"/>
        <w:widowControl/>
        <w:adjustRightInd/>
        <w:rPr>
          <w:rFonts w:ascii="Arial" w:hAnsi="Arial" w:cs="Arial"/>
          <w:b/>
          <w:bCs/>
          <w:i/>
          <w:szCs w:val="24"/>
        </w:rPr>
      </w:pPr>
    </w:p>
    <w:p w:rsidR="007F2C5D" w:rsidRPr="000D5261" w:rsidRDefault="007F2C5D" w:rsidP="007F2C5D">
      <w:pPr>
        <w:pStyle w:val="DocumentSubhead"/>
        <w:widowControl/>
        <w:adjustRightInd/>
        <w:rPr>
          <w:rFonts w:ascii="Arial" w:hAnsi="Arial" w:cs="Arial"/>
          <w:b/>
          <w:bCs/>
          <w:i/>
          <w:szCs w:val="24"/>
        </w:rPr>
      </w:pPr>
    </w:p>
    <w:p w:rsidR="007F2C5D" w:rsidRPr="000D5261" w:rsidRDefault="007F2C5D" w:rsidP="007F2C5D">
      <w:pPr>
        <w:pStyle w:val="DocumentSubhead"/>
        <w:widowControl/>
        <w:adjustRightInd/>
        <w:rPr>
          <w:rFonts w:ascii="Arial" w:hAnsi="Arial" w:cs="Arial"/>
          <w:b/>
          <w:bCs/>
          <w:i/>
          <w:szCs w:val="24"/>
        </w:rPr>
      </w:pPr>
    </w:p>
    <w:p w:rsidR="007F2C5D" w:rsidRPr="000D5261" w:rsidRDefault="007F2C5D" w:rsidP="007F2C5D">
      <w:pPr>
        <w:pStyle w:val="DocumentSubhead"/>
        <w:widowControl/>
        <w:adjustRightInd/>
        <w:rPr>
          <w:rFonts w:ascii="Arial" w:hAnsi="Arial" w:cs="Arial"/>
          <w:b/>
          <w:bCs/>
          <w:i/>
          <w:sz w:val="18"/>
          <w:szCs w:val="18"/>
        </w:rPr>
      </w:pPr>
      <w:r w:rsidRPr="000D5261">
        <w:rPr>
          <w:rFonts w:ascii="Arial" w:hAnsi="Arial" w:cs="Arial"/>
          <w:b/>
          <w:bCs/>
          <w:i/>
          <w:sz w:val="18"/>
          <w:szCs w:val="18"/>
        </w:rPr>
        <w:t>Legal Services</w:t>
      </w:r>
    </w:p>
    <w:p w:rsidR="007F2C5D" w:rsidRPr="000D5261" w:rsidRDefault="007F2C5D" w:rsidP="007F2C5D">
      <w:pPr>
        <w:pStyle w:val="DocumentSubhead"/>
        <w:widowControl/>
        <w:adjustRightInd/>
        <w:rPr>
          <w:rFonts w:ascii="Arial" w:hAnsi="Arial" w:cs="Arial"/>
          <w:b/>
          <w:bCs/>
          <w:i/>
          <w:sz w:val="18"/>
          <w:szCs w:val="18"/>
        </w:rPr>
      </w:pPr>
      <w:r w:rsidRPr="000D5261">
        <w:rPr>
          <w:rFonts w:ascii="Arial" w:hAnsi="Arial" w:cs="Arial"/>
          <w:b/>
          <w:bCs/>
          <w:i/>
          <w:sz w:val="18"/>
          <w:szCs w:val="18"/>
        </w:rPr>
        <w:t xml:space="preserve">Cheshire </w:t>
      </w:r>
      <w:r>
        <w:rPr>
          <w:rFonts w:ascii="Arial" w:hAnsi="Arial" w:cs="Arial"/>
          <w:b/>
          <w:bCs/>
          <w:i/>
          <w:sz w:val="18"/>
          <w:szCs w:val="18"/>
        </w:rPr>
        <w:t>Eas</w:t>
      </w:r>
      <w:r w:rsidRPr="000D5261">
        <w:rPr>
          <w:rFonts w:ascii="Arial" w:hAnsi="Arial" w:cs="Arial"/>
          <w:b/>
          <w:bCs/>
          <w:i/>
          <w:sz w:val="18"/>
          <w:szCs w:val="18"/>
        </w:rPr>
        <w:t>t Council</w:t>
      </w:r>
    </w:p>
    <w:p w:rsidR="007F2C5D" w:rsidRPr="000D5261" w:rsidRDefault="007F2C5D" w:rsidP="007F2C5D">
      <w:pPr>
        <w:pStyle w:val="DocumentSubhead"/>
        <w:widowControl/>
        <w:adjustRightInd/>
        <w:rPr>
          <w:rFonts w:ascii="Arial" w:hAnsi="Arial" w:cs="Arial"/>
          <w:b/>
          <w:i/>
          <w:sz w:val="18"/>
          <w:szCs w:val="18"/>
        </w:rPr>
      </w:pPr>
      <w:r>
        <w:rPr>
          <w:rFonts w:ascii="Arial" w:hAnsi="Arial" w:cs="Arial"/>
          <w:b/>
          <w:i/>
          <w:sz w:val="18"/>
          <w:szCs w:val="18"/>
        </w:rPr>
        <w:t>Westfields</w:t>
      </w:r>
      <w:r w:rsidRPr="000D5261">
        <w:rPr>
          <w:rFonts w:ascii="Arial" w:hAnsi="Arial" w:cs="Arial"/>
          <w:b/>
          <w:i/>
          <w:sz w:val="18"/>
          <w:szCs w:val="18"/>
        </w:rPr>
        <w:t xml:space="preserve"> </w:t>
      </w:r>
    </w:p>
    <w:p w:rsidR="007F2C5D" w:rsidRPr="000D5261" w:rsidRDefault="007F2C5D" w:rsidP="007F2C5D">
      <w:pPr>
        <w:pStyle w:val="DocumentSubhead"/>
        <w:widowControl/>
        <w:adjustRightInd/>
        <w:rPr>
          <w:rFonts w:ascii="Arial" w:hAnsi="Arial" w:cs="Arial"/>
          <w:b/>
          <w:i/>
          <w:sz w:val="18"/>
          <w:szCs w:val="18"/>
        </w:rPr>
      </w:pPr>
      <w:r>
        <w:rPr>
          <w:rFonts w:ascii="Arial" w:hAnsi="Arial" w:cs="Arial"/>
          <w:b/>
          <w:i/>
          <w:sz w:val="18"/>
          <w:szCs w:val="18"/>
        </w:rPr>
        <w:t>Middlewich Road</w:t>
      </w:r>
    </w:p>
    <w:p w:rsidR="007F2C5D" w:rsidRPr="000D5261" w:rsidRDefault="007F2C5D" w:rsidP="007F2C5D">
      <w:pPr>
        <w:pStyle w:val="DocumentSubhead"/>
        <w:widowControl/>
        <w:adjustRightInd/>
        <w:rPr>
          <w:rFonts w:ascii="Arial" w:hAnsi="Arial" w:cs="Arial"/>
          <w:b/>
          <w:i/>
          <w:sz w:val="18"/>
          <w:szCs w:val="18"/>
        </w:rPr>
      </w:pPr>
      <w:r>
        <w:rPr>
          <w:rFonts w:ascii="Arial" w:hAnsi="Arial" w:cs="Arial"/>
          <w:b/>
          <w:i/>
          <w:sz w:val="18"/>
          <w:szCs w:val="18"/>
        </w:rPr>
        <w:t>Sandbach</w:t>
      </w:r>
    </w:p>
    <w:p w:rsidR="007F2C5D" w:rsidRPr="000D5261" w:rsidRDefault="007F2C5D" w:rsidP="007F2C5D">
      <w:pPr>
        <w:pStyle w:val="DocumentSubhead"/>
        <w:widowControl/>
        <w:adjustRightInd/>
        <w:rPr>
          <w:rFonts w:ascii="Arial" w:hAnsi="Arial" w:cs="Arial"/>
          <w:b/>
          <w:i/>
          <w:sz w:val="18"/>
          <w:szCs w:val="18"/>
        </w:rPr>
      </w:pPr>
      <w:r w:rsidRPr="000D5261">
        <w:rPr>
          <w:rFonts w:ascii="Arial" w:hAnsi="Arial" w:cs="Arial"/>
          <w:b/>
          <w:i/>
          <w:sz w:val="18"/>
          <w:szCs w:val="18"/>
        </w:rPr>
        <w:t>C</w:t>
      </w:r>
      <w:r>
        <w:rPr>
          <w:rFonts w:ascii="Arial" w:hAnsi="Arial" w:cs="Arial"/>
          <w:b/>
          <w:i/>
          <w:sz w:val="18"/>
          <w:szCs w:val="18"/>
        </w:rPr>
        <w:t>W1</w:t>
      </w:r>
      <w:r w:rsidRPr="000D5261">
        <w:rPr>
          <w:rFonts w:ascii="Arial" w:hAnsi="Arial" w:cs="Arial"/>
          <w:b/>
          <w:i/>
          <w:sz w:val="18"/>
          <w:szCs w:val="18"/>
        </w:rPr>
        <w:t xml:space="preserve">1 </w:t>
      </w:r>
      <w:r>
        <w:rPr>
          <w:rFonts w:ascii="Arial" w:hAnsi="Arial" w:cs="Arial"/>
          <w:b/>
          <w:i/>
          <w:sz w:val="18"/>
          <w:szCs w:val="18"/>
        </w:rPr>
        <w:t>1HZ</w:t>
      </w:r>
    </w:p>
    <w:p w:rsidR="007F2C5D" w:rsidRPr="000D5261" w:rsidRDefault="007F2C5D" w:rsidP="007F2C5D">
      <w:pPr>
        <w:widowControl/>
        <w:adjustRightInd/>
        <w:textAlignment w:val="auto"/>
        <w:rPr>
          <w:rFonts w:cs="Arial"/>
          <w:b/>
          <w:caps/>
          <w:szCs w:val="24"/>
          <w:u w:val="single"/>
        </w:rPr>
      </w:pPr>
      <w:r w:rsidRPr="000D5261">
        <w:rPr>
          <w:rFonts w:cs="Arial"/>
          <w:iCs/>
          <w:caps/>
          <w:szCs w:val="24"/>
          <w:highlight w:val="green"/>
        </w:rPr>
        <w:br w:type="page"/>
      </w:r>
      <w:r w:rsidRPr="000D5261">
        <w:rPr>
          <w:rFonts w:cs="Arial"/>
          <w:b/>
          <w:szCs w:val="24"/>
          <w:u w:val="single"/>
        </w:rPr>
        <w:lastRenderedPageBreak/>
        <w:t>CONTRACT PARTICULARS</w:t>
      </w:r>
      <w:r w:rsidRPr="000D5261">
        <w:rPr>
          <w:rFonts w:cs="Arial"/>
          <w:b/>
          <w:szCs w:val="24"/>
          <w:u w:val="single"/>
        </w:rPr>
        <w:br/>
      </w:r>
    </w:p>
    <w:tbl>
      <w:tblPr>
        <w:tblW w:w="0" w:type="auto"/>
        <w:tblLook w:val="0000" w:firstRow="0" w:lastRow="0" w:firstColumn="0" w:lastColumn="0" w:noHBand="0" w:noVBand="0"/>
      </w:tblPr>
      <w:tblGrid>
        <w:gridCol w:w="3099"/>
        <w:gridCol w:w="739"/>
        <w:gridCol w:w="5449"/>
      </w:tblGrid>
      <w:tr w:rsidR="007F2C5D" w:rsidRPr="000D5261" w:rsidTr="007F2C5D">
        <w:tc>
          <w:tcPr>
            <w:tcW w:w="3099" w:type="dxa"/>
            <w:tcBorders>
              <w:top w:val="single" w:sz="4" w:space="0" w:color="auto"/>
              <w:left w:val="single" w:sz="4" w:space="0" w:color="auto"/>
              <w:bottom w:val="single" w:sz="4" w:space="0" w:color="auto"/>
              <w:right w:val="single" w:sz="4" w:space="0" w:color="auto"/>
            </w:tcBorders>
            <w:shd w:val="clear" w:color="auto" w:fill="auto"/>
          </w:tcPr>
          <w:p w:rsidR="007F2C5D" w:rsidRPr="000D5261" w:rsidRDefault="007F2C5D" w:rsidP="007F2C5D">
            <w:pPr>
              <w:spacing w:before="120" w:after="120"/>
              <w:rPr>
                <w:rFonts w:cs="Arial"/>
                <w:b/>
                <w:szCs w:val="24"/>
              </w:rPr>
            </w:pPr>
            <w:r w:rsidRPr="000D5261">
              <w:rPr>
                <w:rFonts w:cs="Arial"/>
                <w:b/>
                <w:szCs w:val="24"/>
              </w:rPr>
              <w:t>Contract Title</w:t>
            </w:r>
          </w:p>
        </w:tc>
        <w:tc>
          <w:tcPr>
            <w:tcW w:w="6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2C5D" w:rsidRPr="000D5261" w:rsidRDefault="007F2C5D" w:rsidP="007F2C5D">
            <w:pPr>
              <w:spacing w:before="120" w:after="120"/>
              <w:rPr>
                <w:rFonts w:cs="Arial"/>
                <w:b/>
                <w:iCs/>
                <w:szCs w:val="24"/>
              </w:rPr>
            </w:pPr>
            <w:r w:rsidRPr="000D5261">
              <w:rPr>
                <w:rFonts w:cs="Arial"/>
                <w:b/>
                <w:iCs/>
                <w:szCs w:val="24"/>
              </w:rPr>
              <w:t xml:space="preserve">Community Pharmacy Influenza Immunisation Programme for Employees of Cheshire </w:t>
            </w:r>
            <w:r>
              <w:rPr>
                <w:rFonts w:cs="Arial"/>
                <w:b/>
                <w:iCs/>
                <w:szCs w:val="24"/>
              </w:rPr>
              <w:t>Ea</w:t>
            </w:r>
            <w:r w:rsidRPr="000D5261">
              <w:rPr>
                <w:rFonts w:cs="Arial"/>
                <w:b/>
                <w:iCs/>
                <w:szCs w:val="24"/>
              </w:rPr>
              <w:t xml:space="preserve">st and </w:t>
            </w:r>
            <w:r w:rsidRPr="00FB6D6B">
              <w:rPr>
                <w:rFonts w:cs="Arial"/>
                <w:b/>
                <w:iCs/>
                <w:color w:val="000000" w:themeColor="text1"/>
                <w:szCs w:val="24"/>
              </w:rPr>
              <w:t xml:space="preserve">Borough </w:t>
            </w:r>
            <w:r w:rsidRPr="000D5261">
              <w:rPr>
                <w:rFonts w:cs="Arial"/>
                <w:b/>
                <w:iCs/>
                <w:szCs w:val="24"/>
              </w:rPr>
              <w:t>Council and for Employees of other entities as approved by the Authorised Officer.</w:t>
            </w:r>
          </w:p>
        </w:tc>
      </w:tr>
      <w:tr w:rsidR="007F2C5D" w:rsidRPr="000D5261" w:rsidTr="007F2C5D">
        <w:tc>
          <w:tcPr>
            <w:tcW w:w="3099" w:type="dxa"/>
            <w:tcBorders>
              <w:top w:val="single" w:sz="4" w:space="0" w:color="auto"/>
              <w:left w:val="single" w:sz="4" w:space="0" w:color="auto"/>
              <w:bottom w:val="single" w:sz="4" w:space="0" w:color="auto"/>
              <w:right w:val="single" w:sz="4" w:space="0" w:color="auto"/>
            </w:tcBorders>
            <w:shd w:val="clear" w:color="auto" w:fill="auto"/>
          </w:tcPr>
          <w:p w:rsidR="007F2C5D" w:rsidRPr="000D5261" w:rsidRDefault="007F2C5D" w:rsidP="007F2C5D">
            <w:pPr>
              <w:spacing w:before="120" w:after="120"/>
              <w:rPr>
                <w:rFonts w:cs="Arial"/>
                <w:b/>
                <w:szCs w:val="24"/>
              </w:rPr>
            </w:pPr>
            <w:r w:rsidRPr="000D5261">
              <w:rPr>
                <w:rFonts w:cs="Arial"/>
                <w:b/>
                <w:szCs w:val="24"/>
              </w:rPr>
              <w:t xml:space="preserve">Services to be Delivered </w:t>
            </w:r>
          </w:p>
        </w:tc>
        <w:tc>
          <w:tcPr>
            <w:tcW w:w="6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2C5D" w:rsidRPr="000D5261" w:rsidRDefault="007F2C5D" w:rsidP="007F2C5D">
            <w:pPr>
              <w:spacing w:before="120" w:after="120"/>
              <w:rPr>
                <w:rFonts w:cs="Arial"/>
                <w:b/>
                <w:iCs/>
                <w:szCs w:val="24"/>
              </w:rPr>
            </w:pPr>
            <w:r w:rsidRPr="000D5261">
              <w:rPr>
                <w:rFonts w:cs="Arial"/>
                <w:b/>
                <w:iCs/>
                <w:szCs w:val="24"/>
              </w:rPr>
              <w:t>Influenza Immunisation Service</w:t>
            </w:r>
          </w:p>
        </w:tc>
      </w:tr>
      <w:tr w:rsidR="007F2C5D" w:rsidRPr="000D5261" w:rsidTr="007F2C5D">
        <w:tc>
          <w:tcPr>
            <w:tcW w:w="3099" w:type="dxa"/>
            <w:tcBorders>
              <w:top w:val="single" w:sz="4" w:space="0" w:color="auto"/>
              <w:left w:val="single" w:sz="4" w:space="0" w:color="auto"/>
              <w:bottom w:val="single" w:sz="4" w:space="0" w:color="auto"/>
              <w:right w:val="single" w:sz="4" w:space="0" w:color="auto"/>
            </w:tcBorders>
            <w:shd w:val="clear" w:color="auto" w:fill="auto"/>
          </w:tcPr>
          <w:p w:rsidR="007F2C5D" w:rsidRPr="000D5261" w:rsidRDefault="007F2C5D" w:rsidP="007F2C5D">
            <w:pPr>
              <w:spacing w:before="120" w:after="120"/>
              <w:rPr>
                <w:rFonts w:cs="Arial"/>
                <w:b/>
                <w:szCs w:val="24"/>
              </w:rPr>
            </w:pPr>
            <w:r w:rsidRPr="000D5261">
              <w:rPr>
                <w:rFonts w:cs="Arial"/>
                <w:b/>
                <w:szCs w:val="24"/>
              </w:rPr>
              <w:t>Council</w:t>
            </w:r>
          </w:p>
        </w:tc>
        <w:tc>
          <w:tcPr>
            <w:tcW w:w="6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2C5D" w:rsidRPr="000D5261" w:rsidRDefault="007F2C5D" w:rsidP="007F2C5D">
            <w:pPr>
              <w:spacing w:before="120" w:after="120"/>
              <w:rPr>
                <w:rFonts w:cs="Arial"/>
                <w:b/>
                <w:iCs/>
                <w:szCs w:val="24"/>
              </w:rPr>
            </w:pPr>
            <w:r w:rsidRPr="000D5261">
              <w:rPr>
                <w:rFonts w:cs="Arial"/>
                <w:b/>
                <w:iCs/>
                <w:szCs w:val="24"/>
              </w:rPr>
              <w:t xml:space="preserve">Cheshire </w:t>
            </w:r>
            <w:r>
              <w:rPr>
                <w:rFonts w:cs="Arial"/>
                <w:b/>
                <w:iCs/>
                <w:szCs w:val="24"/>
              </w:rPr>
              <w:t>Ea</w:t>
            </w:r>
            <w:r w:rsidRPr="000D5261">
              <w:rPr>
                <w:rFonts w:cs="Arial"/>
                <w:b/>
                <w:iCs/>
                <w:szCs w:val="24"/>
              </w:rPr>
              <w:t xml:space="preserve">st </w:t>
            </w:r>
            <w:r w:rsidRPr="00FB6D6B">
              <w:rPr>
                <w:rFonts w:cs="Arial"/>
                <w:b/>
                <w:iCs/>
                <w:color w:val="000000" w:themeColor="text1"/>
                <w:szCs w:val="24"/>
              </w:rPr>
              <w:t>Borough C</w:t>
            </w:r>
            <w:r w:rsidRPr="000D5261">
              <w:rPr>
                <w:rFonts w:cs="Arial"/>
                <w:b/>
                <w:iCs/>
                <w:szCs w:val="24"/>
              </w:rPr>
              <w:t>ouncil</w:t>
            </w:r>
          </w:p>
        </w:tc>
      </w:tr>
      <w:tr w:rsidR="007F2C5D" w:rsidRPr="000D5261" w:rsidTr="007F2C5D">
        <w:tc>
          <w:tcPr>
            <w:tcW w:w="3099" w:type="dxa"/>
            <w:tcBorders>
              <w:top w:val="single" w:sz="4" w:space="0" w:color="auto"/>
              <w:left w:val="single" w:sz="4" w:space="0" w:color="auto"/>
              <w:bottom w:val="single" w:sz="4" w:space="0" w:color="auto"/>
              <w:right w:val="single" w:sz="4" w:space="0" w:color="auto"/>
            </w:tcBorders>
            <w:shd w:val="clear" w:color="auto" w:fill="auto"/>
          </w:tcPr>
          <w:p w:rsidR="007F2C5D" w:rsidRPr="000D5261" w:rsidRDefault="007F2C5D" w:rsidP="007F2C5D">
            <w:pPr>
              <w:spacing w:before="120" w:after="120"/>
              <w:rPr>
                <w:rFonts w:cs="Arial"/>
                <w:b/>
                <w:szCs w:val="24"/>
              </w:rPr>
            </w:pPr>
            <w:r w:rsidRPr="000D5261">
              <w:rPr>
                <w:rFonts w:cs="Arial"/>
                <w:b/>
                <w:szCs w:val="24"/>
              </w:rPr>
              <w:t>Provider</w:t>
            </w:r>
          </w:p>
        </w:tc>
        <w:tc>
          <w:tcPr>
            <w:tcW w:w="6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2C5D" w:rsidRPr="000D5261" w:rsidRDefault="007F2C5D" w:rsidP="007F2C5D">
            <w:pPr>
              <w:spacing w:before="120" w:after="120"/>
              <w:rPr>
                <w:rFonts w:cs="Arial"/>
                <w:b/>
                <w:iCs/>
                <w:szCs w:val="24"/>
              </w:rPr>
            </w:pPr>
            <w:r w:rsidRPr="000D5261">
              <w:rPr>
                <w:rFonts w:cs="Arial"/>
                <w:b/>
                <w:iCs/>
                <w:szCs w:val="24"/>
                <w:highlight w:val="yellow"/>
              </w:rPr>
              <w:t>Pharmacy NAME</w:t>
            </w:r>
            <w:r w:rsidRPr="000D5261">
              <w:rPr>
                <w:rFonts w:cs="Arial"/>
                <w:b/>
                <w:iCs/>
                <w:szCs w:val="24"/>
              </w:rPr>
              <w:t xml:space="preserve"> </w:t>
            </w:r>
          </w:p>
        </w:tc>
      </w:tr>
      <w:tr w:rsidR="007F2C5D" w:rsidRPr="000D5261" w:rsidTr="007F2C5D">
        <w:tc>
          <w:tcPr>
            <w:tcW w:w="3099" w:type="dxa"/>
            <w:tcBorders>
              <w:top w:val="single" w:sz="4" w:space="0" w:color="auto"/>
              <w:left w:val="single" w:sz="4" w:space="0" w:color="auto"/>
              <w:bottom w:val="single" w:sz="4" w:space="0" w:color="auto"/>
              <w:right w:val="single" w:sz="4" w:space="0" w:color="auto"/>
            </w:tcBorders>
            <w:shd w:val="clear" w:color="auto" w:fill="auto"/>
          </w:tcPr>
          <w:p w:rsidR="007F2C5D" w:rsidRPr="000D5261" w:rsidRDefault="007F2C5D" w:rsidP="007F2C5D">
            <w:pPr>
              <w:spacing w:before="120" w:after="120"/>
              <w:rPr>
                <w:rFonts w:cs="Arial"/>
                <w:b/>
                <w:szCs w:val="24"/>
              </w:rPr>
            </w:pPr>
            <w:r w:rsidRPr="000D5261">
              <w:rPr>
                <w:rFonts w:cs="Arial"/>
                <w:b/>
                <w:szCs w:val="24"/>
              </w:rPr>
              <w:t>Commencement Date</w:t>
            </w:r>
          </w:p>
        </w:tc>
        <w:tc>
          <w:tcPr>
            <w:tcW w:w="6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2C5D" w:rsidRPr="000D5261" w:rsidRDefault="007F2C5D" w:rsidP="007F2C5D">
            <w:pPr>
              <w:spacing w:before="120" w:after="120"/>
              <w:rPr>
                <w:rFonts w:cs="Arial"/>
                <w:b/>
                <w:iCs/>
                <w:szCs w:val="24"/>
              </w:rPr>
            </w:pPr>
            <w:r w:rsidRPr="000D5261">
              <w:rPr>
                <w:rFonts w:cs="Arial"/>
                <w:b/>
                <w:iCs/>
                <w:szCs w:val="24"/>
              </w:rPr>
              <w:t xml:space="preserve">1st October </w:t>
            </w:r>
            <w:r w:rsidRPr="003D24FA">
              <w:rPr>
                <w:rFonts w:cs="Arial"/>
                <w:b/>
                <w:iCs/>
                <w:szCs w:val="24"/>
              </w:rPr>
              <w:t>2017</w:t>
            </w:r>
          </w:p>
        </w:tc>
      </w:tr>
      <w:tr w:rsidR="007F2C5D" w:rsidRPr="000D5261" w:rsidTr="007F2C5D">
        <w:tc>
          <w:tcPr>
            <w:tcW w:w="3099" w:type="dxa"/>
            <w:tcBorders>
              <w:top w:val="single" w:sz="4" w:space="0" w:color="auto"/>
              <w:left w:val="single" w:sz="4" w:space="0" w:color="auto"/>
              <w:bottom w:val="single" w:sz="4" w:space="0" w:color="auto"/>
              <w:right w:val="single" w:sz="4" w:space="0" w:color="auto"/>
            </w:tcBorders>
            <w:shd w:val="clear" w:color="auto" w:fill="auto"/>
          </w:tcPr>
          <w:p w:rsidR="007F2C5D" w:rsidRPr="000D5261" w:rsidRDefault="007F2C5D" w:rsidP="007F2C5D">
            <w:pPr>
              <w:spacing w:before="120" w:after="120"/>
              <w:rPr>
                <w:rFonts w:cs="Arial"/>
                <w:b/>
                <w:szCs w:val="24"/>
              </w:rPr>
            </w:pPr>
            <w:r w:rsidRPr="000D5261">
              <w:rPr>
                <w:rFonts w:cs="Arial"/>
                <w:b/>
                <w:szCs w:val="24"/>
              </w:rPr>
              <w:t xml:space="preserve">Contract Period </w:t>
            </w:r>
          </w:p>
        </w:tc>
        <w:tc>
          <w:tcPr>
            <w:tcW w:w="6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2C5D" w:rsidRPr="000D5261" w:rsidRDefault="007F2C5D" w:rsidP="007F2C5D">
            <w:pPr>
              <w:spacing w:before="120" w:after="120"/>
              <w:rPr>
                <w:rFonts w:cs="Arial"/>
                <w:b/>
                <w:iCs/>
                <w:szCs w:val="24"/>
              </w:rPr>
            </w:pPr>
            <w:r w:rsidRPr="000D5261">
              <w:rPr>
                <w:rFonts w:cs="Arial"/>
                <w:b/>
                <w:iCs/>
                <w:szCs w:val="24"/>
              </w:rPr>
              <w:t xml:space="preserve">Fixed term: 1st October </w:t>
            </w:r>
            <w:r w:rsidRPr="003D24FA">
              <w:rPr>
                <w:rFonts w:cs="Arial"/>
                <w:b/>
                <w:iCs/>
                <w:szCs w:val="24"/>
              </w:rPr>
              <w:t>2017 to 28th February 2018</w:t>
            </w:r>
          </w:p>
        </w:tc>
      </w:tr>
      <w:tr w:rsidR="007F2C5D" w:rsidRPr="000D5261" w:rsidTr="007F2C5D">
        <w:tc>
          <w:tcPr>
            <w:tcW w:w="3099" w:type="dxa"/>
            <w:tcBorders>
              <w:top w:val="single" w:sz="4" w:space="0" w:color="auto"/>
              <w:left w:val="single" w:sz="4" w:space="0" w:color="auto"/>
              <w:bottom w:val="single" w:sz="4" w:space="0" w:color="auto"/>
              <w:right w:val="single" w:sz="4" w:space="0" w:color="auto"/>
            </w:tcBorders>
            <w:shd w:val="clear" w:color="auto" w:fill="auto"/>
          </w:tcPr>
          <w:p w:rsidR="007F2C5D" w:rsidRPr="000D5261" w:rsidRDefault="007F2C5D" w:rsidP="007F2C5D">
            <w:pPr>
              <w:spacing w:before="120" w:after="120"/>
              <w:rPr>
                <w:rFonts w:cs="Arial"/>
                <w:b/>
                <w:szCs w:val="24"/>
              </w:rPr>
            </w:pPr>
            <w:r w:rsidRPr="000D5261">
              <w:rPr>
                <w:rFonts w:cs="Arial"/>
                <w:b/>
                <w:szCs w:val="24"/>
              </w:rPr>
              <w:t>To be called off by Order</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7F2C5D" w:rsidRPr="000D5261" w:rsidRDefault="007F2C5D" w:rsidP="007F2C5D">
            <w:pPr>
              <w:spacing w:before="120" w:after="120"/>
              <w:rPr>
                <w:rFonts w:cs="Arial"/>
                <w:b/>
                <w:szCs w:val="24"/>
              </w:rPr>
            </w:pPr>
            <w:r w:rsidRPr="000D5261">
              <w:rPr>
                <w:rFonts w:cs="Arial"/>
                <w:b/>
                <w:szCs w:val="24"/>
              </w:rPr>
              <w:t xml:space="preserve">Yes </w:t>
            </w:r>
          </w:p>
        </w:tc>
        <w:tc>
          <w:tcPr>
            <w:tcW w:w="5449" w:type="dxa"/>
            <w:tcBorders>
              <w:top w:val="single" w:sz="4" w:space="0" w:color="auto"/>
              <w:left w:val="single" w:sz="4" w:space="0" w:color="auto"/>
              <w:bottom w:val="single" w:sz="4" w:space="0" w:color="auto"/>
              <w:right w:val="single" w:sz="4" w:space="0" w:color="auto"/>
            </w:tcBorders>
            <w:shd w:val="clear" w:color="auto" w:fill="auto"/>
          </w:tcPr>
          <w:p w:rsidR="007F2C5D" w:rsidRPr="000D5261" w:rsidRDefault="007F2C5D" w:rsidP="007F2C5D">
            <w:pPr>
              <w:spacing w:before="120" w:after="120"/>
              <w:rPr>
                <w:rFonts w:cs="Arial"/>
                <w:b/>
                <w:szCs w:val="24"/>
              </w:rPr>
            </w:pPr>
          </w:p>
        </w:tc>
      </w:tr>
      <w:tr w:rsidR="007F2C5D" w:rsidRPr="000D5261" w:rsidTr="007F2C5D">
        <w:tc>
          <w:tcPr>
            <w:tcW w:w="3099" w:type="dxa"/>
            <w:tcBorders>
              <w:top w:val="single" w:sz="4" w:space="0" w:color="auto"/>
              <w:left w:val="single" w:sz="4" w:space="0" w:color="auto"/>
              <w:bottom w:val="single" w:sz="4" w:space="0" w:color="auto"/>
              <w:right w:val="single" w:sz="4" w:space="0" w:color="auto"/>
            </w:tcBorders>
            <w:shd w:val="clear" w:color="auto" w:fill="auto"/>
          </w:tcPr>
          <w:p w:rsidR="007F2C5D" w:rsidRPr="000D5261" w:rsidRDefault="007F2C5D" w:rsidP="007F2C5D">
            <w:pPr>
              <w:spacing w:before="120" w:after="120"/>
              <w:rPr>
                <w:rFonts w:cs="Arial"/>
                <w:b/>
                <w:szCs w:val="24"/>
              </w:rPr>
            </w:pPr>
            <w:r w:rsidRPr="000D5261">
              <w:rPr>
                <w:rFonts w:cs="Arial"/>
                <w:b/>
                <w:szCs w:val="24"/>
              </w:rPr>
              <w:t>Services/Goods/Works</w:t>
            </w:r>
          </w:p>
        </w:tc>
        <w:tc>
          <w:tcPr>
            <w:tcW w:w="6188" w:type="dxa"/>
            <w:gridSpan w:val="2"/>
            <w:tcBorders>
              <w:top w:val="single" w:sz="4" w:space="0" w:color="auto"/>
              <w:left w:val="single" w:sz="4" w:space="0" w:color="auto"/>
              <w:bottom w:val="single" w:sz="4" w:space="0" w:color="auto"/>
              <w:right w:val="single" w:sz="4" w:space="0" w:color="auto"/>
            </w:tcBorders>
            <w:shd w:val="clear" w:color="auto" w:fill="auto"/>
          </w:tcPr>
          <w:p w:rsidR="007F2C5D" w:rsidRPr="000D5261" w:rsidRDefault="007F2C5D" w:rsidP="007F2C5D">
            <w:pPr>
              <w:spacing w:before="120" w:after="120"/>
              <w:rPr>
                <w:rFonts w:cs="Arial"/>
                <w:b/>
                <w:szCs w:val="24"/>
              </w:rPr>
            </w:pPr>
            <w:r w:rsidRPr="000D5261">
              <w:rPr>
                <w:rFonts w:cs="Arial"/>
                <w:b/>
                <w:szCs w:val="24"/>
              </w:rPr>
              <w:t>Services</w:t>
            </w:r>
          </w:p>
        </w:tc>
      </w:tr>
      <w:tr w:rsidR="007F2C5D" w:rsidRPr="000D5261" w:rsidTr="007F2C5D">
        <w:tc>
          <w:tcPr>
            <w:tcW w:w="3099" w:type="dxa"/>
            <w:tcBorders>
              <w:top w:val="single" w:sz="4" w:space="0" w:color="auto"/>
              <w:left w:val="single" w:sz="4" w:space="0" w:color="auto"/>
              <w:bottom w:val="single" w:sz="4" w:space="0" w:color="auto"/>
              <w:right w:val="single" w:sz="4" w:space="0" w:color="auto"/>
            </w:tcBorders>
            <w:shd w:val="clear" w:color="auto" w:fill="auto"/>
          </w:tcPr>
          <w:p w:rsidR="007F2C5D" w:rsidRPr="000D5261" w:rsidRDefault="007F2C5D" w:rsidP="007F2C5D">
            <w:pPr>
              <w:spacing w:before="120" w:after="120"/>
              <w:rPr>
                <w:rFonts w:cs="Arial"/>
                <w:b/>
                <w:szCs w:val="24"/>
              </w:rPr>
            </w:pPr>
            <w:r w:rsidRPr="000D5261">
              <w:rPr>
                <w:rFonts w:cs="Arial"/>
                <w:b/>
                <w:szCs w:val="24"/>
              </w:rPr>
              <w:t>Specification/Description</w:t>
            </w:r>
          </w:p>
        </w:tc>
        <w:tc>
          <w:tcPr>
            <w:tcW w:w="6188" w:type="dxa"/>
            <w:gridSpan w:val="2"/>
            <w:tcBorders>
              <w:top w:val="single" w:sz="4" w:space="0" w:color="auto"/>
              <w:left w:val="single" w:sz="4" w:space="0" w:color="auto"/>
              <w:bottom w:val="single" w:sz="4" w:space="0" w:color="auto"/>
              <w:right w:val="single" w:sz="4" w:space="0" w:color="auto"/>
            </w:tcBorders>
            <w:shd w:val="clear" w:color="auto" w:fill="auto"/>
          </w:tcPr>
          <w:p w:rsidR="007F2C5D" w:rsidRPr="000D5261" w:rsidRDefault="007F2C5D" w:rsidP="007F2C5D">
            <w:pPr>
              <w:pStyle w:val="Default"/>
              <w:spacing w:before="120" w:after="120"/>
              <w:rPr>
                <w:b/>
                <w:bCs/>
              </w:rPr>
            </w:pPr>
            <w:r w:rsidRPr="000D5261">
              <w:rPr>
                <w:b/>
                <w:bCs/>
              </w:rPr>
              <w:t xml:space="preserve">To provide and administer seasonal influenza vaccinations to eligible Employees of Cheshire </w:t>
            </w:r>
            <w:r>
              <w:rPr>
                <w:b/>
                <w:bCs/>
              </w:rPr>
              <w:t>Ea</w:t>
            </w:r>
            <w:r w:rsidRPr="000D5261">
              <w:rPr>
                <w:b/>
                <w:bCs/>
              </w:rPr>
              <w:t xml:space="preserve">st Council and </w:t>
            </w:r>
            <w:r w:rsidRPr="000D5261">
              <w:rPr>
                <w:b/>
                <w:iCs/>
              </w:rPr>
              <w:t xml:space="preserve">for Employees of other entities as approved by the Authorised Officer </w:t>
            </w:r>
            <w:r w:rsidRPr="000D5261">
              <w:rPr>
                <w:b/>
                <w:bCs/>
              </w:rPr>
              <w:t xml:space="preserve">on production of a ‘flu voucher’ and staff ID card or letter provided by employer. </w:t>
            </w:r>
          </w:p>
          <w:p w:rsidR="007F2C5D" w:rsidRPr="000D5261" w:rsidRDefault="007F2C5D" w:rsidP="007F2C5D">
            <w:pPr>
              <w:pStyle w:val="Default"/>
              <w:rPr>
                <w:b/>
                <w:bCs/>
                <w:color w:val="auto"/>
              </w:rPr>
            </w:pPr>
            <w:r w:rsidRPr="000D5261">
              <w:rPr>
                <w:b/>
                <w:bCs/>
                <w:color w:val="auto"/>
              </w:rPr>
              <w:t>The Service Specification for the Service is provided as a separate document</w:t>
            </w:r>
          </w:p>
          <w:p w:rsidR="007F2C5D" w:rsidRPr="007731E6" w:rsidRDefault="007F2C5D" w:rsidP="007F2C5D">
            <w:pPr>
              <w:pStyle w:val="Default"/>
              <w:rPr>
                <w:color w:val="auto"/>
              </w:rPr>
            </w:pPr>
            <w:r w:rsidRPr="007731E6">
              <w:rPr>
                <w:b/>
                <w:bCs/>
                <w:color w:val="auto"/>
              </w:rPr>
              <w:t xml:space="preserve"> </w:t>
            </w:r>
          </w:p>
        </w:tc>
      </w:tr>
      <w:tr w:rsidR="007F2C5D" w:rsidRPr="000D5261" w:rsidTr="007F2C5D">
        <w:tc>
          <w:tcPr>
            <w:tcW w:w="3099" w:type="dxa"/>
            <w:tcBorders>
              <w:top w:val="single" w:sz="4" w:space="0" w:color="auto"/>
              <w:left w:val="single" w:sz="4" w:space="0" w:color="auto"/>
              <w:bottom w:val="single" w:sz="4" w:space="0" w:color="auto"/>
              <w:right w:val="single" w:sz="4" w:space="0" w:color="auto"/>
            </w:tcBorders>
            <w:shd w:val="clear" w:color="auto" w:fill="auto"/>
          </w:tcPr>
          <w:p w:rsidR="007F2C5D" w:rsidRPr="000D5261" w:rsidRDefault="007F2C5D" w:rsidP="007F2C5D">
            <w:pPr>
              <w:spacing w:before="120" w:after="120"/>
              <w:rPr>
                <w:rFonts w:cs="Arial"/>
                <w:b/>
                <w:szCs w:val="24"/>
              </w:rPr>
            </w:pPr>
            <w:r w:rsidRPr="000D5261">
              <w:rPr>
                <w:rFonts w:cs="Arial"/>
                <w:b/>
                <w:szCs w:val="24"/>
              </w:rPr>
              <w:t xml:space="preserve">Addresses for Official Notices - Council </w:t>
            </w:r>
          </w:p>
        </w:tc>
        <w:tc>
          <w:tcPr>
            <w:tcW w:w="6188" w:type="dxa"/>
            <w:gridSpan w:val="2"/>
            <w:tcBorders>
              <w:top w:val="single" w:sz="4" w:space="0" w:color="auto"/>
              <w:left w:val="single" w:sz="4" w:space="0" w:color="auto"/>
              <w:bottom w:val="single" w:sz="4" w:space="0" w:color="auto"/>
              <w:right w:val="single" w:sz="4" w:space="0" w:color="auto"/>
            </w:tcBorders>
            <w:shd w:val="clear" w:color="auto" w:fill="auto"/>
          </w:tcPr>
          <w:p w:rsidR="007F2C5D" w:rsidRPr="000D5261" w:rsidRDefault="007F2C5D" w:rsidP="007F2C5D">
            <w:pPr>
              <w:widowControl/>
              <w:spacing w:before="120" w:after="120"/>
              <w:rPr>
                <w:rFonts w:cs="Arial"/>
                <w:b/>
                <w:szCs w:val="24"/>
              </w:rPr>
            </w:pPr>
            <w:r w:rsidRPr="000D5261">
              <w:rPr>
                <w:rFonts w:cs="Arial"/>
                <w:b/>
                <w:szCs w:val="24"/>
              </w:rPr>
              <w:t xml:space="preserve">Public Health Department </w:t>
            </w:r>
          </w:p>
          <w:p w:rsidR="007F2C5D" w:rsidRPr="000D5261" w:rsidRDefault="007F2C5D" w:rsidP="007F2C5D">
            <w:pPr>
              <w:widowControl/>
              <w:spacing w:before="120" w:after="120"/>
              <w:rPr>
                <w:rFonts w:cs="Arial"/>
                <w:b/>
                <w:szCs w:val="24"/>
              </w:rPr>
            </w:pPr>
            <w:r w:rsidRPr="000D5261">
              <w:rPr>
                <w:rFonts w:cs="Arial"/>
                <w:b/>
                <w:szCs w:val="24"/>
              </w:rPr>
              <w:t xml:space="preserve">Cheshire </w:t>
            </w:r>
            <w:r>
              <w:rPr>
                <w:rFonts w:cs="Arial"/>
                <w:b/>
                <w:szCs w:val="24"/>
              </w:rPr>
              <w:t>Ea</w:t>
            </w:r>
            <w:r w:rsidRPr="000D5261">
              <w:rPr>
                <w:rFonts w:cs="Arial"/>
                <w:b/>
                <w:szCs w:val="24"/>
              </w:rPr>
              <w:t xml:space="preserve">st </w:t>
            </w:r>
            <w:r w:rsidRPr="00FB6D6B">
              <w:rPr>
                <w:rFonts w:cs="Arial"/>
                <w:b/>
                <w:color w:val="000000" w:themeColor="text1"/>
                <w:szCs w:val="24"/>
              </w:rPr>
              <w:t xml:space="preserve">Borough </w:t>
            </w:r>
            <w:r w:rsidRPr="000D5261">
              <w:rPr>
                <w:rFonts w:cs="Arial"/>
                <w:b/>
                <w:szCs w:val="24"/>
              </w:rPr>
              <w:t xml:space="preserve">Council </w:t>
            </w:r>
          </w:p>
          <w:p w:rsidR="007F2C5D" w:rsidRPr="000D5261" w:rsidRDefault="007F2C5D" w:rsidP="007F2C5D">
            <w:pPr>
              <w:pStyle w:val="Default"/>
              <w:spacing w:before="120" w:after="120"/>
            </w:pPr>
            <w:r>
              <w:rPr>
                <w:b/>
                <w:bCs/>
              </w:rPr>
              <w:t>Westfields, Middlewich Road</w:t>
            </w:r>
            <w:r w:rsidRPr="000D5261">
              <w:rPr>
                <w:b/>
                <w:bCs/>
              </w:rPr>
              <w:t xml:space="preserve">, </w:t>
            </w:r>
            <w:r>
              <w:rPr>
                <w:b/>
                <w:bCs/>
              </w:rPr>
              <w:t>Sandbach</w:t>
            </w:r>
            <w:r w:rsidRPr="000D5261">
              <w:rPr>
                <w:b/>
                <w:bCs/>
              </w:rPr>
              <w:t>, C</w:t>
            </w:r>
            <w:r>
              <w:rPr>
                <w:b/>
                <w:bCs/>
              </w:rPr>
              <w:t>W11 1</w:t>
            </w:r>
            <w:r w:rsidRPr="000D5261">
              <w:rPr>
                <w:b/>
                <w:bCs/>
              </w:rPr>
              <w:t>H</w:t>
            </w:r>
            <w:r>
              <w:rPr>
                <w:b/>
                <w:bCs/>
              </w:rPr>
              <w:t>Z</w:t>
            </w:r>
            <w:r w:rsidRPr="000D5261">
              <w:rPr>
                <w:b/>
                <w:bCs/>
              </w:rPr>
              <w:t xml:space="preserve"> </w:t>
            </w:r>
          </w:p>
        </w:tc>
      </w:tr>
      <w:tr w:rsidR="007F2C5D" w:rsidRPr="000D5261" w:rsidTr="007F2C5D">
        <w:tc>
          <w:tcPr>
            <w:tcW w:w="3099" w:type="dxa"/>
            <w:tcBorders>
              <w:top w:val="single" w:sz="4" w:space="0" w:color="auto"/>
              <w:left w:val="single" w:sz="4" w:space="0" w:color="auto"/>
              <w:bottom w:val="single" w:sz="4" w:space="0" w:color="auto"/>
              <w:right w:val="single" w:sz="4" w:space="0" w:color="auto"/>
            </w:tcBorders>
            <w:shd w:val="clear" w:color="auto" w:fill="auto"/>
          </w:tcPr>
          <w:p w:rsidR="007F2C5D" w:rsidRPr="000D5261" w:rsidRDefault="007F2C5D" w:rsidP="007F2C5D">
            <w:pPr>
              <w:spacing w:before="120" w:after="120"/>
              <w:rPr>
                <w:rFonts w:cs="Arial"/>
                <w:b/>
                <w:szCs w:val="24"/>
              </w:rPr>
            </w:pPr>
            <w:r w:rsidRPr="000D5261">
              <w:rPr>
                <w:rFonts w:cs="Arial"/>
                <w:b/>
                <w:szCs w:val="24"/>
                <w:highlight w:val="yellow"/>
              </w:rPr>
              <w:t>Address(es) and contact(s) for Official Notices - Provider</w:t>
            </w:r>
          </w:p>
        </w:tc>
        <w:tc>
          <w:tcPr>
            <w:tcW w:w="6188" w:type="dxa"/>
            <w:gridSpan w:val="2"/>
            <w:tcBorders>
              <w:top w:val="single" w:sz="4" w:space="0" w:color="auto"/>
              <w:left w:val="single" w:sz="4" w:space="0" w:color="auto"/>
              <w:bottom w:val="single" w:sz="4" w:space="0" w:color="auto"/>
              <w:right w:val="single" w:sz="4" w:space="0" w:color="auto"/>
            </w:tcBorders>
            <w:shd w:val="clear" w:color="auto" w:fill="auto"/>
          </w:tcPr>
          <w:p w:rsidR="007F2C5D" w:rsidRPr="000D5261" w:rsidRDefault="007F2C5D" w:rsidP="007F2C5D">
            <w:pPr>
              <w:spacing w:before="120" w:after="120"/>
              <w:rPr>
                <w:rFonts w:cs="Arial"/>
                <w:b/>
                <w:szCs w:val="24"/>
                <w:highlight w:val="yellow"/>
              </w:rPr>
            </w:pPr>
          </w:p>
          <w:p w:rsidR="007F2C5D" w:rsidRPr="000D5261" w:rsidRDefault="007F2C5D" w:rsidP="007F2C5D">
            <w:pPr>
              <w:spacing w:before="120" w:after="120"/>
              <w:rPr>
                <w:rFonts w:cs="Arial"/>
                <w:b/>
                <w:szCs w:val="24"/>
                <w:highlight w:val="yellow"/>
              </w:rPr>
            </w:pPr>
          </w:p>
          <w:p w:rsidR="007F2C5D" w:rsidRPr="000D5261" w:rsidRDefault="007F2C5D" w:rsidP="007F2C5D">
            <w:pPr>
              <w:spacing w:before="120" w:after="120"/>
              <w:rPr>
                <w:rFonts w:cs="Arial"/>
                <w:b/>
                <w:szCs w:val="24"/>
              </w:rPr>
            </w:pPr>
          </w:p>
        </w:tc>
      </w:tr>
      <w:tr w:rsidR="007F2C5D" w:rsidRPr="000D5261" w:rsidTr="007F2C5D">
        <w:tc>
          <w:tcPr>
            <w:tcW w:w="3099" w:type="dxa"/>
            <w:tcBorders>
              <w:top w:val="single" w:sz="4" w:space="0" w:color="auto"/>
              <w:left w:val="single" w:sz="4" w:space="0" w:color="auto"/>
              <w:bottom w:val="single" w:sz="4" w:space="0" w:color="auto"/>
              <w:right w:val="single" w:sz="4" w:space="0" w:color="auto"/>
            </w:tcBorders>
            <w:shd w:val="clear" w:color="auto" w:fill="auto"/>
          </w:tcPr>
          <w:p w:rsidR="007F2C5D" w:rsidRPr="000D5261" w:rsidRDefault="007F2C5D" w:rsidP="007F2C5D">
            <w:pPr>
              <w:spacing w:before="120" w:after="120"/>
              <w:rPr>
                <w:rFonts w:cs="Arial"/>
                <w:b/>
                <w:szCs w:val="24"/>
              </w:rPr>
            </w:pPr>
            <w:r w:rsidRPr="000D5261">
              <w:rPr>
                <w:rFonts w:cs="Arial"/>
                <w:b/>
                <w:szCs w:val="24"/>
              </w:rPr>
              <w:t xml:space="preserve">Price </w:t>
            </w:r>
          </w:p>
        </w:tc>
        <w:tc>
          <w:tcPr>
            <w:tcW w:w="6188" w:type="dxa"/>
            <w:gridSpan w:val="2"/>
            <w:tcBorders>
              <w:top w:val="single" w:sz="4" w:space="0" w:color="auto"/>
              <w:left w:val="single" w:sz="4" w:space="0" w:color="auto"/>
              <w:bottom w:val="single" w:sz="4" w:space="0" w:color="auto"/>
              <w:right w:val="single" w:sz="4" w:space="0" w:color="auto"/>
            </w:tcBorders>
            <w:shd w:val="clear" w:color="auto" w:fill="auto"/>
          </w:tcPr>
          <w:p w:rsidR="007F2C5D" w:rsidRPr="000D5261" w:rsidRDefault="007F2C5D" w:rsidP="007F2C5D">
            <w:pPr>
              <w:spacing w:before="120" w:after="120"/>
              <w:rPr>
                <w:rFonts w:cs="Arial"/>
                <w:b/>
                <w:szCs w:val="24"/>
              </w:rPr>
            </w:pPr>
            <w:r w:rsidRPr="000D5261">
              <w:rPr>
                <w:rFonts w:cs="Arial"/>
                <w:b/>
                <w:szCs w:val="24"/>
              </w:rPr>
              <w:t xml:space="preserve">£12.50 per voucher redeemed in exchange for administration of vaccination.  </w:t>
            </w:r>
          </w:p>
          <w:p w:rsidR="007F2C5D" w:rsidRPr="000D5261" w:rsidRDefault="007F2C5D" w:rsidP="007F2C5D">
            <w:pPr>
              <w:spacing w:before="120" w:after="120"/>
              <w:rPr>
                <w:rFonts w:cs="Arial"/>
                <w:b/>
                <w:szCs w:val="24"/>
              </w:rPr>
            </w:pPr>
            <w:r w:rsidRPr="000D5261">
              <w:rPr>
                <w:rFonts w:cs="Arial"/>
                <w:b/>
                <w:szCs w:val="24"/>
              </w:rPr>
              <w:t xml:space="preserve">Price is includes cost of vaccine, administration and professional fees as per Service Specification and is inclusive of VAT. </w:t>
            </w:r>
          </w:p>
        </w:tc>
      </w:tr>
      <w:tr w:rsidR="007F2C5D" w:rsidRPr="000D5261" w:rsidTr="007F2C5D">
        <w:tc>
          <w:tcPr>
            <w:tcW w:w="3099" w:type="dxa"/>
            <w:tcBorders>
              <w:top w:val="single" w:sz="4" w:space="0" w:color="auto"/>
              <w:left w:val="single" w:sz="4" w:space="0" w:color="auto"/>
              <w:bottom w:val="single" w:sz="4" w:space="0" w:color="auto"/>
              <w:right w:val="single" w:sz="4" w:space="0" w:color="auto"/>
            </w:tcBorders>
            <w:shd w:val="clear" w:color="auto" w:fill="auto"/>
          </w:tcPr>
          <w:p w:rsidR="007F2C5D" w:rsidRPr="000D5261" w:rsidRDefault="007F2C5D" w:rsidP="007F2C5D">
            <w:pPr>
              <w:spacing w:before="120" w:after="120"/>
              <w:rPr>
                <w:rFonts w:cs="Arial"/>
                <w:b/>
                <w:szCs w:val="24"/>
              </w:rPr>
            </w:pPr>
            <w:r w:rsidRPr="000D5261">
              <w:rPr>
                <w:rFonts w:cs="Arial"/>
                <w:b/>
                <w:szCs w:val="24"/>
              </w:rPr>
              <w:t>Delivery Instructions</w:t>
            </w:r>
          </w:p>
        </w:tc>
        <w:tc>
          <w:tcPr>
            <w:tcW w:w="6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2C5D" w:rsidRPr="000D5261" w:rsidRDefault="007F2C5D" w:rsidP="007F2C5D">
            <w:pPr>
              <w:spacing w:before="120" w:after="120"/>
              <w:rPr>
                <w:rFonts w:cs="Arial"/>
                <w:b/>
                <w:iCs/>
                <w:szCs w:val="24"/>
              </w:rPr>
            </w:pPr>
            <w:r w:rsidRPr="000D5261">
              <w:rPr>
                <w:rFonts w:cs="Arial"/>
                <w:b/>
                <w:iCs/>
                <w:szCs w:val="24"/>
              </w:rPr>
              <w:t>None</w:t>
            </w:r>
          </w:p>
        </w:tc>
      </w:tr>
    </w:tbl>
    <w:p w:rsidR="007F2C5D" w:rsidRPr="000D5261" w:rsidRDefault="007F2C5D" w:rsidP="007F2C5D">
      <w:pPr>
        <w:widowControl/>
        <w:adjustRightInd/>
        <w:textAlignment w:val="auto"/>
        <w:rPr>
          <w:rFonts w:cs="Arial"/>
          <w:szCs w:val="24"/>
        </w:rPr>
      </w:pPr>
      <w:r w:rsidRPr="000D5261">
        <w:rPr>
          <w:rFonts w:cs="Arial"/>
          <w:b/>
          <w:szCs w:val="24"/>
        </w:rPr>
        <w:br w:type="page"/>
      </w:r>
      <w:r w:rsidRPr="000D5261">
        <w:rPr>
          <w:rFonts w:cs="Arial"/>
          <w:b/>
          <w:szCs w:val="24"/>
        </w:rPr>
        <w:lastRenderedPageBreak/>
        <w:t>CONTENTS</w:t>
      </w:r>
    </w:p>
    <w:p w:rsidR="007F2C5D" w:rsidRPr="000D5261" w:rsidRDefault="007F2C5D" w:rsidP="007F2C5D">
      <w:pPr>
        <w:pStyle w:val="Body"/>
        <w:tabs>
          <w:tab w:val="clear" w:pos="851"/>
          <w:tab w:val="left" w:pos="1100"/>
        </w:tabs>
        <w:rPr>
          <w:rFonts w:cs="Arial"/>
          <w:szCs w:val="24"/>
        </w:rPr>
      </w:pPr>
      <w:r w:rsidRPr="000D5261">
        <w:rPr>
          <w:rFonts w:cs="Arial"/>
          <w:b/>
          <w:szCs w:val="24"/>
        </w:rPr>
        <w:t>Clause</w:t>
      </w:r>
      <w:r w:rsidRPr="000D5261">
        <w:rPr>
          <w:rFonts w:cs="Arial"/>
          <w:b/>
          <w:szCs w:val="24"/>
        </w:rPr>
        <w:tab/>
        <w:t>Heading</w:t>
      </w:r>
      <w:r w:rsidRPr="000D5261">
        <w:rPr>
          <w:rFonts w:cs="Arial"/>
          <w:b/>
          <w:szCs w:val="24"/>
        </w:rPr>
        <w:br/>
      </w:r>
    </w:p>
    <w:bookmarkStart w:id="3" w:name="_Hlt63047772"/>
    <w:bookmarkStart w:id="4" w:name="dEF"/>
    <w:bookmarkStart w:id="5" w:name="InsertTOCHere"/>
    <w:bookmarkEnd w:id="3"/>
    <w:bookmarkEnd w:id="4"/>
    <w:bookmarkEnd w:id="5"/>
    <w:p w:rsidR="007F2C5D" w:rsidRPr="000D5261" w:rsidRDefault="007F2C5D" w:rsidP="007F2C5D">
      <w:pPr>
        <w:pStyle w:val="TOC5"/>
        <w:rPr>
          <w:rFonts w:eastAsiaTheme="minorEastAsia" w:cs="Arial"/>
          <w:szCs w:val="24"/>
        </w:rPr>
      </w:pPr>
      <w:r w:rsidRPr="000D5261">
        <w:rPr>
          <w:rStyle w:val="Level1asHeadingtext"/>
          <w:rFonts w:cs="Arial"/>
          <w:b w:val="0"/>
          <w:szCs w:val="24"/>
        </w:rPr>
        <w:fldChar w:fldCharType="begin"/>
      </w:r>
      <w:r w:rsidRPr="000D5261">
        <w:rPr>
          <w:rStyle w:val="Level1asHeadingtext"/>
          <w:rFonts w:cs="Arial"/>
          <w:szCs w:val="24"/>
        </w:rPr>
        <w:instrText xml:space="preserve"> TOC \f \u \* MERGEFORMAT </w:instrText>
      </w:r>
      <w:r w:rsidRPr="000D5261">
        <w:rPr>
          <w:rStyle w:val="Level1asHeadingtext"/>
          <w:rFonts w:cs="Arial"/>
          <w:b w:val="0"/>
          <w:szCs w:val="24"/>
        </w:rPr>
        <w:fldChar w:fldCharType="separate"/>
      </w:r>
      <w:r w:rsidRPr="000D5261">
        <w:rPr>
          <w:rFonts w:cs="Arial"/>
          <w:b/>
          <w:szCs w:val="24"/>
        </w:rPr>
        <w:t>PART A - OPERATIVE PROVISIONS</w:t>
      </w:r>
      <w:r w:rsidRPr="000D5261">
        <w:rPr>
          <w:rFonts w:cs="Arial"/>
          <w:szCs w:val="24"/>
        </w:rPr>
        <w:tab/>
      </w:r>
      <w:r w:rsidRPr="000D5261">
        <w:rPr>
          <w:rFonts w:cs="Arial"/>
          <w:szCs w:val="24"/>
        </w:rPr>
        <w:fldChar w:fldCharType="begin"/>
      </w:r>
      <w:r w:rsidRPr="000D5261">
        <w:rPr>
          <w:rFonts w:cs="Arial"/>
          <w:szCs w:val="24"/>
        </w:rPr>
        <w:instrText xml:space="preserve"> PAGEREF _Toc395873552 \h </w:instrText>
      </w:r>
      <w:r w:rsidRPr="000D5261">
        <w:rPr>
          <w:rFonts w:cs="Arial"/>
          <w:szCs w:val="24"/>
        </w:rPr>
      </w:r>
      <w:r w:rsidRPr="000D5261">
        <w:rPr>
          <w:rFonts w:cs="Arial"/>
          <w:szCs w:val="24"/>
        </w:rPr>
        <w:fldChar w:fldCharType="separate"/>
      </w:r>
      <w:r w:rsidRPr="000D5261">
        <w:rPr>
          <w:rFonts w:cs="Arial"/>
          <w:szCs w:val="24"/>
        </w:rPr>
        <w:t>6</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A1</w:t>
      </w:r>
      <w:r w:rsidRPr="000D5261">
        <w:rPr>
          <w:rFonts w:eastAsiaTheme="minorEastAsia" w:cs="Arial"/>
          <w:caps w:val="0"/>
          <w:szCs w:val="24"/>
        </w:rPr>
        <w:tab/>
      </w:r>
      <w:r w:rsidRPr="000D5261">
        <w:rPr>
          <w:rFonts w:cs="Arial"/>
          <w:szCs w:val="24"/>
        </w:rPr>
        <w:t>DEFINITIONS</w:t>
      </w:r>
      <w:r w:rsidRPr="000D5261">
        <w:rPr>
          <w:rFonts w:cs="Arial"/>
          <w:szCs w:val="24"/>
        </w:rPr>
        <w:tab/>
      </w:r>
      <w:r w:rsidRPr="000D5261">
        <w:rPr>
          <w:rFonts w:cs="Arial"/>
          <w:szCs w:val="24"/>
        </w:rPr>
        <w:fldChar w:fldCharType="begin"/>
      </w:r>
      <w:r w:rsidRPr="000D5261">
        <w:rPr>
          <w:rFonts w:cs="Arial"/>
          <w:szCs w:val="24"/>
        </w:rPr>
        <w:instrText xml:space="preserve"> PAGEREF _Toc395873553 \h </w:instrText>
      </w:r>
      <w:r w:rsidRPr="000D5261">
        <w:rPr>
          <w:rFonts w:cs="Arial"/>
          <w:szCs w:val="24"/>
        </w:rPr>
      </w:r>
      <w:r w:rsidRPr="000D5261">
        <w:rPr>
          <w:rFonts w:cs="Arial"/>
          <w:szCs w:val="24"/>
        </w:rPr>
        <w:fldChar w:fldCharType="separate"/>
      </w:r>
      <w:r w:rsidRPr="000D5261">
        <w:rPr>
          <w:rFonts w:cs="Arial"/>
          <w:szCs w:val="24"/>
        </w:rPr>
        <w:t>6</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A2</w:t>
      </w:r>
      <w:r w:rsidRPr="000D5261">
        <w:rPr>
          <w:rFonts w:eastAsiaTheme="minorEastAsia" w:cs="Arial"/>
          <w:caps w:val="0"/>
          <w:szCs w:val="24"/>
        </w:rPr>
        <w:tab/>
      </w:r>
      <w:r w:rsidRPr="000D5261">
        <w:rPr>
          <w:rFonts w:cs="Arial"/>
          <w:szCs w:val="24"/>
        </w:rPr>
        <w:t>HEADINGS</w:t>
      </w:r>
      <w:r w:rsidRPr="000D5261">
        <w:rPr>
          <w:rFonts w:cs="Arial"/>
          <w:szCs w:val="24"/>
        </w:rPr>
        <w:tab/>
      </w:r>
      <w:r w:rsidRPr="000D5261">
        <w:rPr>
          <w:rFonts w:cs="Arial"/>
          <w:szCs w:val="24"/>
        </w:rPr>
        <w:fldChar w:fldCharType="begin"/>
      </w:r>
      <w:r w:rsidRPr="000D5261">
        <w:rPr>
          <w:rFonts w:cs="Arial"/>
          <w:szCs w:val="24"/>
        </w:rPr>
        <w:instrText xml:space="preserve"> PAGEREF _Toc395873554 \h </w:instrText>
      </w:r>
      <w:r w:rsidRPr="000D5261">
        <w:rPr>
          <w:rFonts w:cs="Arial"/>
          <w:szCs w:val="24"/>
        </w:rPr>
      </w:r>
      <w:r w:rsidRPr="000D5261">
        <w:rPr>
          <w:rFonts w:cs="Arial"/>
          <w:szCs w:val="24"/>
        </w:rPr>
        <w:fldChar w:fldCharType="separate"/>
      </w:r>
      <w:r w:rsidRPr="000D5261">
        <w:rPr>
          <w:rFonts w:cs="Arial"/>
          <w:szCs w:val="24"/>
        </w:rPr>
        <w:t>10</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A3</w:t>
      </w:r>
      <w:r w:rsidRPr="000D5261">
        <w:rPr>
          <w:rFonts w:eastAsiaTheme="minorEastAsia" w:cs="Arial"/>
          <w:caps w:val="0"/>
          <w:szCs w:val="24"/>
        </w:rPr>
        <w:tab/>
      </w:r>
      <w:r w:rsidRPr="000D5261">
        <w:rPr>
          <w:rFonts w:cs="Arial"/>
          <w:szCs w:val="24"/>
        </w:rPr>
        <w:t>NOTICES</w:t>
      </w:r>
      <w:r w:rsidRPr="000D5261">
        <w:rPr>
          <w:rFonts w:cs="Arial"/>
          <w:szCs w:val="24"/>
        </w:rPr>
        <w:tab/>
      </w:r>
      <w:r w:rsidRPr="000D5261">
        <w:rPr>
          <w:rFonts w:cs="Arial"/>
          <w:szCs w:val="24"/>
        </w:rPr>
        <w:fldChar w:fldCharType="begin"/>
      </w:r>
      <w:r w:rsidRPr="000D5261">
        <w:rPr>
          <w:rFonts w:cs="Arial"/>
          <w:szCs w:val="24"/>
        </w:rPr>
        <w:instrText xml:space="preserve"> PAGEREF _Toc395873555 \h </w:instrText>
      </w:r>
      <w:r w:rsidRPr="000D5261">
        <w:rPr>
          <w:rFonts w:cs="Arial"/>
          <w:szCs w:val="24"/>
        </w:rPr>
      </w:r>
      <w:r w:rsidRPr="000D5261">
        <w:rPr>
          <w:rFonts w:cs="Arial"/>
          <w:szCs w:val="24"/>
        </w:rPr>
        <w:fldChar w:fldCharType="separate"/>
      </w:r>
      <w:r w:rsidRPr="000D5261">
        <w:rPr>
          <w:rFonts w:cs="Arial"/>
          <w:szCs w:val="24"/>
        </w:rPr>
        <w:t>10</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A4</w:t>
      </w:r>
      <w:r w:rsidRPr="000D5261">
        <w:rPr>
          <w:rFonts w:eastAsiaTheme="minorEastAsia" w:cs="Arial"/>
          <w:caps w:val="0"/>
          <w:szCs w:val="24"/>
        </w:rPr>
        <w:tab/>
      </w:r>
      <w:r w:rsidRPr="000D5261">
        <w:rPr>
          <w:rFonts w:cs="Arial"/>
          <w:szCs w:val="24"/>
        </w:rPr>
        <w:t>ENTIRE AGREEMENT</w:t>
      </w:r>
      <w:r w:rsidRPr="000D5261">
        <w:rPr>
          <w:rFonts w:cs="Arial"/>
          <w:szCs w:val="24"/>
        </w:rPr>
        <w:tab/>
      </w:r>
      <w:r w:rsidRPr="000D5261">
        <w:rPr>
          <w:rFonts w:cs="Arial"/>
          <w:szCs w:val="24"/>
        </w:rPr>
        <w:fldChar w:fldCharType="begin"/>
      </w:r>
      <w:r w:rsidRPr="000D5261">
        <w:rPr>
          <w:rFonts w:cs="Arial"/>
          <w:szCs w:val="24"/>
        </w:rPr>
        <w:instrText xml:space="preserve"> PAGEREF _Toc395873556 \h </w:instrText>
      </w:r>
      <w:r w:rsidRPr="000D5261">
        <w:rPr>
          <w:rFonts w:cs="Arial"/>
          <w:szCs w:val="24"/>
        </w:rPr>
      </w:r>
      <w:r w:rsidRPr="000D5261">
        <w:rPr>
          <w:rFonts w:cs="Arial"/>
          <w:szCs w:val="24"/>
        </w:rPr>
        <w:fldChar w:fldCharType="separate"/>
      </w:r>
      <w:r w:rsidRPr="000D5261">
        <w:rPr>
          <w:rFonts w:cs="Arial"/>
          <w:szCs w:val="24"/>
        </w:rPr>
        <w:t>10</w:t>
      </w:r>
      <w:r w:rsidRPr="000D5261">
        <w:rPr>
          <w:rFonts w:cs="Arial"/>
          <w:szCs w:val="24"/>
        </w:rPr>
        <w:fldChar w:fldCharType="end"/>
      </w:r>
      <w:r w:rsidRPr="000D5261">
        <w:rPr>
          <w:rFonts w:cs="Arial"/>
          <w:szCs w:val="24"/>
        </w:rPr>
        <w:br/>
      </w:r>
    </w:p>
    <w:p w:rsidR="007F2C5D" w:rsidRPr="000D5261" w:rsidRDefault="007F2C5D" w:rsidP="007F2C5D">
      <w:pPr>
        <w:pStyle w:val="TOC5"/>
        <w:rPr>
          <w:rFonts w:eastAsiaTheme="minorEastAsia" w:cs="Arial"/>
          <w:szCs w:val="24"/>
        </w:rPr>
      </w:pPr>
      <w:r w:rsidRPr="000D5261">
        <w:rPr>
          <w:rFonts w:cs="Arial"/>
          <w:b/>
          <w:szCs w:val="24"/>
        </w:rPr>
        <w:t>PART B - PROVISION OF SERVICES</w:t>
      </w:r>
      <w:r w:rsidRPr="000D5261">
        <w:rPr>
          <w:rFonts w:cs="Arial"/>
          <w:szCs w:val="24"/>
        </w:rPr>
        <w:tab/>
      </w:r>
      <w:r w:rsidRPr="000D5261">
        <w:rPr>
          <w:rFonts w:cs="Arial"/>
          <w:szCs w:val="24"/>
        </w:rPr>
        <w:fldChar w:fldCharType="begin"/>
      </w:r>
      <w:r w:rsidRPr="000D5261">
        <w:rPr>
          <w:rFonts w:cs="Arial"/>
          <w:szCs w:val="24"/>
        </w:rPr>
        <w:instrText xml:space="preserve"> PAGEREF _Toc395873557 \h </w:instrText>
      </w:r>
      <w:r w:rsidRPr="000D5261">
        <w:rPr>
          <w:rFonts w:cs="Arial"/>
          <w:szCs w:val="24"/>
        </w:rPr>
      </w:r>
      <w:r w:rsidRPr="000D5261">
        <w:rPr>
          <w:rFonts w:cs="Arial"/>
          <w:szCs w:val="24"/>
        </w:rPr>
        <w:fldChar w:fldCharType="separate"/>
      </w:r>
      <w:r w:rsidRPr="000D5261">
        <w:rPr>
          <w:rFonts w:cs="Arial"/>
          <w:szCs w:val="24"/>
        </w:rPr>
        <w:t>10</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B1</w:t>
      </w:r>
      <w:r w:rsidRPr="000D5261">
        <w:rPr>
          <w:rFonts w:eastAsiaTheme="minorEastAsia" w:cs="Arial"/>
          <w:caps w:val="0"/>
          <w:szCs w:val="24"/>
        </w:rPr>
        <w:tab/>
      </w:r>
      <w:r w:rsidRPr="000D5261">
        <w:rPr>
          <w:rFonts w:cs="Arial"/>
          <w:szCs w:val="24"/>
        </w:rPr>
        <w:t>CONTRACT PERIOD</w:t>
      </w:r>
      <w:r w:rsidRPr="000D5261">
        <w:rPr>
          <w:rFonts w:cs="Arial"/>
          <w:szCs w:val="24"/>
        </w:rPr>
        <w:tab/>
      </w:r>
      <w:r w:rsidRPr="000D5261">
        <w:rPr>
          <w:rFonts w:cs="Arial"/>
          <w:szCs w:val="24"/>
        </w:rPr>
        <w:fldChar w:fldCharType="begin"/>
      </w:r>
      <w:r w:rsidRPr="000D5261">
        <w:rPr>
          <w:rFonts w:cs="Arial"/>
          <w:szCs w:val="24"/>
        </w:rPr>
        <w:instrText xml:space="preserve"> PAGEREF _Toc395873558 \h </w:instrText>
      </w:r>
      <w:r w:rsidRPr="000D5261">
        <w:rPr>
          <w:rFonts w:cs="Arial"/>
          <w:szCs w:val="24"/>
        </w:rPr>
      </w:r>
      <w:r w:rsidRPr="000D5261">
        <w:rPr>
          <w:rFonts w:cs="Arial"/>
          <w:szCs w:val="24"/>
        </w:rPr>
        <w:fldChar w:fldCharType="separate"/>
      </w:r>
      <w:r w:rsidRPr="000D5261">
        <w:rPr>
          <w:rFonts w:cs="Arial"/>
          <w:szCs w:val="24"/>
        </w:rPr>
        <w:t>10</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B2</w:t>
      </w:r>
      <w:r w:rsidRPr="000D5261">
        <w:rPr>
          <w:rFonts w:eastAsiaTheme="minorEastAsia" w:cs="Arial"/>
          <w:caps w:val="0"/>
          <w:szCs w:val="24"/>
        </w:rPr>
        <w:tab/>
      </w:r>
      <w:r w:rsidRPr="000D5261">
        <w:rPr>
          <w:rFonts w:cs="Arial"/>
          <w:szCs w:val="24"/>
        </w:rPr>
        <w:t>PERFORMANCE</w:t>
      </w:r>
      <w:r w:rsidRPr="000D5261">
        <w:rPr>
          <w:rFonts w:cs="Arial"/>
          <w:szCs w:val="24"/>
        </w:rPr>
        <w:tab/>
      </w:r>
      <w:r w:rsidRPr="000D5261">
        <w:rPr>
          <w:rFonts w:cs="Arial"/>
          <w:szCs w:val="24"/>
        </w:rPr>
        <w:fldChar w:fldCharType="begin"/>
      </w:r>
      <w:r w:rsidRPr="000D5261">
        <w:rPr>
          <w:rFonts w:cs="Arial"/>
          <w:szCs w:val="24"/>
        </w:rPr>
        <w:instrText xml:space="preserve"> PAGEREF _Toc395873559 \h </w:instrText>
      </w:r>
      <w:r w:rsidRPr="000D5261">
        <w:rPr>
          <w:rFonts w:cs="Arial"/>
          <w:szCs w:val="24"/>
        </w:rPr>
      </w:r>
      <w:r w:rsidRPr="000D5261">
        <w:rPr>
          <w:rFonts w:cs="Arial"/>
          <w:szCs w:val="24"/>
        </w:rPr>
        <w:fldChar w:fldCharType="separate"/>
      </w:r>
      <w:r w:rsidRPr="000D5261">
        <w:rPr>
          <w:rFonts w:cs="Arial"/>
          <w:szCs w:val="24"/>
        </w:rPr>
        <w:t>11</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B3</w:t>
      </w:r>
      <w:r w:rsidRPr="000D5261">
        <w:rPr>
          <w:rFonts w:eastAsiaTheme="minorEastAsia" w:cs="Arial"/>
          <w:caps w:val="0"/>
          <w:szCs w:val="24"/>
        </w:rPr>
        <w:tab/>
      </w:r>
      <w:r w:rsidRPr="000D5261">
        <w:rPr>
          <w:rFonts w:cs="Arial"/>
          <w:szCs w:val="24"/>
        </w:rPr>
        <w:t>CONTRACT MANAGER</w:t>
      </w:r>
      <w:r w:rsidRPr="000D5261">
        <w:rPr>
          <w:rFonts w:cs="Arial"/>
          <w:szCs w:val="24"/>
        </w:rPr>
        <w:tab/>
      </w:r>
      <w:r w:rsidRPr="000D5261">
        <w:rPr>
          <w:rFonts w:cs="Arial"/>
          <w:szCs w:val="24"/>
        </w:rPr>
        <w:fldChar w:fldCharType="begin"/>
      </w:r>
      <w:r w:rsidRPr="000D5261">
        <w:rPr>
          <w:rFonts w:cs="Arial"/>
          <w:szCs w:val="24"/>
        </w:rPr>
        <w:instrText xml:space="preserve"> PAGEREF _Toc395873560 \h </w:instrText>
      </w:r>
      <w:r w:rsidRPr="000D5261">
        <w:rPr>
          <w:rFonts w:cs="Arial"/>
          <w:szCs w:val="24"/>
        </w:rPr>
      </w:r>
      <w:r w:rsidRPr="000D5261">
        <w:rPr>
          <w:rFonts w:cs="Arial"/>
          <w:szCs w:val="24"/>
        </w:rPr>
        <w:fldChar w:fldCharType="separate"/>
      </w:r>
      <w:r w:rsidRPr="000D5261">
        <w:rPr>
          <w:rFonts w:cs="Arial"/>
          <w:szCs w:val="24"/>
        </w:rPr>
        <w:t>11</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B4</w:t>
      </w:r>
      <w:r w:rsidRPr="000D5261">
        <w:rPr>
          <w:rFonts w:eastAsiaTheme="minorEastAsia" w:cs="Arial"/>
          <w:caps w:val="0"/>
          <w:szCs w:val="24"/>
        </w:rPr>
        <w:tab/>
      </w:r>
      <w:r w:rsidRPr="000D5261">
        <w:rPr>
          <w:rFonts w:cs="Arial"/>
          <w:szCs w:val="24"/>
        </w:rPr>
        <w:t>ORDERING PROCESS</w:t>
      </w:r>
      <w:r w:rsidRPr="000D5261">
        <w:rPr>
          <w:rFonts w:cs="Arial"/>
          <w:szCs w:val="24"/>
        </w:rPr>
        <w:tab/>
      </w:r>
      <w:r w:rsidRPr="000D5261">
        <w:rPr>
          <w:rFonts w:cs="Arial"/>
          <w:szCs w:val="24"/>
        </w:rPr>
        <w:fldChar w:fldCharType="begin"/>
      </w:r>
      <w:r w:rsidRPr="000D5261">
        <w:rPr>
          <w:rFonts w:cs="Arial"/>
          <w:szCs w:val="24"/>
        </w:rPr>
        <w:instrText xml:space="preserve"> PAGEREF _Toc395873561 \h </w:instrText>
      </w:r>
      <w:r w:rsidRPr="000D5261">
        <w:rPr>
          <w:rFonts w:cs="Arial"/>
          <w:szCs w:val="24"/>
        </w:rPr>
      </w:r>
      <w:r w:rsidRPr="000D5261">
        <w:rPr>
          <w:rFonts w:cs="Arial"/>
          <w:szCs w:val="24"/>
        </w:rPr>
        <w:fldChar w:fldCharType="separate"/>
      </w:r>
      <w:r w:rsidRPr="000D5261">
        <w:rPr>
          <w:rFonts w:cs="Arial"/>
          <w:szCs w:val="24"/>
        </w:rPr>
        <w:t>11</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B6</w:t>
      </w:r>
      <w:r w:rsidRPr="000D5261">
        <w:rPr>
          <w:rFonts w:eastAsiaTheme="minorEastAsia" w:cs="Arial"/>
          <w:caps w:val="0"/>
          <w:szCs w:val="24"/>
        </w:rPr>
        <w:tab/>
      </w:r>
      <w:r w:rsidRPr="000D5261">
        <w:rPr>
          <w:rFonts w:cs="Arial"/>
          <w:szCs w:val="24"/>
        </w:rPr>
        <w:t>WARRANTY</w:t>
      </w:r>
      <w:r w:rsidRPr="000D5261">
        <w:rPr>
          <w:rFonts w:cs="Arial"/>
          <w:szCs w:val="24"/>
        </w:rPr>
        <w:tab/>
      </w:r>
      <w:r w:rsidRPr="000D5261">
        <w:rPr>
          <w:rFonts w:cs="Arial"/>
          <w:szCs w:val="24"/>
        </w:rPr>
        <w:fldChar w:fldCharType="begin"/>
      </w:r>
      <w:r w:rsidRPr="000D5261">
        <w:rPr>
          <w:rFonts w:cs="Arial"/>
          <w:szCs w:val="24"/>
        </w:rPr>
        <w:instrText xml:space="preserve"> PAGEREF _Toc395873562 \h </w:instrText>
      </w:r>
      <w:r w:rsidRPr="000D5261">
        <w:rPr>
          <w:rFonts w:cs="Arial"/>
          <w:szCs w:val="24"/>
        </w:rPr>
      </w:r>
      <w:r w:rsidRPr="000D5261">
        <w:rPr>
          <w:rFonts w:cs="Arial"/>
          <w:szCs w:val="24"/>
        </w:rPr>
        <w:fldChar w:fldCharType="separate"/>
      </w:r>
      <w:r w:rsidRPr="000D5261">
        <w:rPr>
          <w:rFonts w:cs="Arial"/>
          <w:szCs w:val="24"/>
        </w:rPr>
        <w:t>12</w:t>
      </w:r>
      <w:r w:rsidRPr="000D5261">
        <w:rPr>
          <w:rFonts w:cs="Arial"/>
          <w:szCs w:val="24"/>
        </w:rPr>
        <w:fldChar w:fldCharType="end"/>
      </w:r>
    </w:p>
    <w:p w:rsidR="007F2C5D" w:rsidRPr="000D5261" w:rsidRDefault="007F2C5D" w:rsidP="007F2C5D">
      <w:pPr>
        <w:pStyle w:val="TOC1"/>
        <w:rPr>
          <w:rFonts w:cs="Arial"/>
          <w:szCs w:val="24"/>
        </w:rPr>
      </w:pPr>
      <w:r w:rsidRPr="000D5261">
        <w:rPr>
          <w:rFonts w:cs="Arial"/>
          <w:szCs w:val="24"/>
        </w:rPr>
        <w:t>b7</w:t>
      </w:r>
      <w:r w:rsidRPr="000D5261">
        <w:rPr>
          <w:rFonts w:eastAsiaTheme="minorEastAsia" w:cs="Arial"/>
          <w:caps w:val="0"/>
          <w:szCs w:val="24"/>
        </w:rPr>
        <w:tab/>
      </w:r>
      <w:r w:rsidRPr="000D5261">
        <w:rPr>
          <w:rFonts w:cs="Arial"/>
          <w:szCs w:val="24"/>
        </w:rPr>
        <w:t>CONTRACTOR’S STAFF</w:t>
      </w:r>
      <w:r w:rsidRPr="000D5261">
        <w:rPr>
          <w:rFonts w:cs="Arial"/>
          <w:szCs w:val="24"/>
        </w:rPr>
        <w:tab/>
      </w:r>
      <w:r w:rsidRPr="000D5261">
        <w:rPr>
          <w:rFonts w:cs="Arial"/>
          <w:szCs w:val="24"/>
        </w:rPr>
        <w:fldChar w:fldCharType="begin"/>
      </w:r>
      <w:r w:rsidRPr="000D5261">
        <w:rPr>
          <w:rFonts w:cs="Arial"/>
          <w:szCs w:val="24"/>
        </w:rPr>
        <w:instrText xml:space="preserve"> PAGEREF _Toc395873563 \h </w:instrText>
      </w:r>
      <w:r w:rsidRPr="000D5261">
        <w:rPr>
          <w:rFonts w:cs="Arial"/>
          <w:szCs w:val="24"/>
        </w:rPr>
      </w:r>
      <w:r w:rsidRPr="000D5261">
        <w:rPr>
          <w:rFonts w:cs="Arial"/>
          <w:szCs w:val="24"/>
        </w:rPr>
        <w:fldChar w:fldCharType="separate"/>
      </w:r>
      <w:r w:rsidRPr="000D5261">
        <w:rPr>
          <w:rFonts w:cs="Arial"/>
          <w:szCs w:val="24"/>
        </w:rPr>
        <w:t>12</w:t>
      </w:r>
      <w:r w:rsidRPr="000D5261">
        <w:rPr>
          <w:rFonts w:cs="Arial"/>
          <w:szCs w:val="24"/>
        </w:rPr>
        <w:fldChar w:fldCharType="end"/>
      </w:r>
      <w:r w:rsidRPr="000D5261">
        <w:rPr>
          <w:rFonts w:cs="Arial"/>
          <w:szCs w:val="24"/>
        </w:rPr>
        <w:br/>
      </w:r>
    </w:p>
    <w:p w:rsidR="007F2C5D" w:rsidRPr="000D5261" w:rsidRDefault="007F2C5D" w:rsidP="007F2C5D">
      <w:pPr>
        <w:pStyle w:val="TOC5"/>
        <w:rPr>
          <w:rFonts w:eastAsiaTheme="minorEastAsia" w:cs="Arial"/>
          <w:szCs w:val="24"/>
        </w:rPr>
      </w:pPr>
      <w:r w:rsidRPr="000D5261">
        <w:rPr>
          <w:rFonts w:cs="Arial"/>
          <w:b/>
          <w:szCs w:val="24"/>
        </w:rPr>
        <w:t>PART C - PRICE AND PAYMENT</w:t>
      </w:r>
      <w:r w:rsidRPr="000D5261">
        <w:rPr>
          <w:rFonts w:cs="Arial"/>
          <w:szCs w:val="24"/>
        </w:rPr>
        <w:tab/>
      </w:r>
      <w:r w:rsidRPr="000D5261">
        <w:rPr>
          <w:rFonts w:cs="Arial"/>
          <w:szCs w:val="24"/>
        </w:rPr>
        <w:fldChar w:fldCharType="begin"/>
      </w:r>
      <w:r w:rsidRPr="000D5261">
        <w:rPr>
          <w:rFonts w:cs="Arial"/>
          <w:szCs w:val="24"/>
        </w:rPr>
        <w:instrText xml:space="preserve"> PAGEREF _Toc395873564 \h </w:instrText>
      </w:r>
      <w:r w:rsidRPr="000D5261">
        <w:rPr>
          <w:rFonts w:cs="Arial"/>
          <w:szCs w:val="24"/>
        </w:rPr>
      </w:r>
      <w:r w:rsidRPr="000D5261">
        <w:rPr>
          <w:rFonts w:cs="Arial"/>
          <w:szCs w:val="24"/>
        </w:rPr>
        <w:fldChar w:fldCharType="separate"/>
      </w:r>
      <w:r w:rsidRPr="000D5261">
        <w:rPr>
          <w:rFonts w:cs="Arial"/>
          <w:szCs w:val="24"/>
        </w:rPr>
        <w:t>13</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C1</w:t>
      </w:r>
      <w:r w:rsidRPr="000D5261">
        <w:rPr>
          <w:rFonts w:eastAsiaTheme="minorEastAsia" w:cs="Arial"/>
          <w:caps w:val="0"/>
          <w:szCs w:val="24"/>
        </w:rPr>
        <w:tab/>
      </w:r>
      <w:r w:rsidRPr="000D5261">
        <w:rPr>
          <w:rFonts w:cs="Arial"/>
          <w:szCs w:val="24"/>
        </w:rPr>
        <w:t>PRICE AND PAYMENT</w:t>
      </w:r>
      <w:r w:rsidRPr="000D5261">
        <w:rPr>
          <w:rFonts w:cs="Arial"/>
          <w:szCs w:val="24"/>
        </w:rPr>
        <w:tab/>
      </w:r>
      <w:r w:rsidRPr="000D5261">
        <w:rPr>
          <w:rFonts w:cs="Arial"/>
          <w:szCs w:val="24"/>
        </w:rPr>
        <w:fldChar w:fldCharType="begin"/>
      </w:r>
      <w:r w:rsidRPr="000D5261">
        <w:rPr>
          <w:rFonts w:cs="Arial"/>
          <w:szCs w:val="24"/>
        </w:rPr>
        <w:instrText xml:space="preserve"> PAGEREF _Toc395873565 \h </w:instrText>
      </w:r>
      <w:r w:rsidRPr="000D5261">
        <w:rPr>
          <w:rFonts w:cs="Arial"/>
          <w:szCs w:val="24"/>
        </w:rPr>
      </w:r>
      <w:r w:rsidRPr="000D5261">
        <w:rPr>
          <w:rFonts w:cs="Arial"/>
          <w:szCs w:val="24"/>
        </w:rPr>
        <w:fldChar w:fldCharType="separate"/>
      </w:r>
      <w:r w:rsidRPr="000D5261">
        <w:rPr>
          <w:rFonts w:cs="Arial"/>
          <w:szCs w:val="24"/>
        </w:rPr>
        <w:t>13</w:t>
      </w:r>
      <w:r w:rsidRPr="000D5261">
        <w:rPr>
          <w:rFonts w:cs="Arial"/>
          <w:szCs w:val="24"/>
        </w:rPr>
        <w:fldChar w:fldCharType="end"/>
      </w:r>
      <w:r w:rsidRPr="000D5261">
        <w:rPr>
          <w:rFonts w:cs="Arial"/>
          <w:szCs w:val="24"/>
        </w:rPr>
        <w:br/>
      </w:r>
    </w:p>
    <w:p w:rsidR="007F2C5D" w:rsidRPr="000D5261" w:rsidRDefault="007F2C5D" w:rsidP="007F2C5D">
      <w:pPr>
        <w:pStyle w:val="TOC5"/>
        <w:rPr>
          <w:rFonts w:eastAsiaTheme="minorEastAsia" w:cs="Arial"/>
          <w:szCs w:val="24"/>
        </w:rPr>
      </w:pPr>
      <w:r w:rsidRPr="000D5261">
        <w:rPr>
          <w:rFonts w:cs="Arial"/>
          <w:b/>
          <w:szCs w:val="24"/>
        </w:rPr>
        <w:t>PART D - TERMINATION AND CONSEQUENCES OF TERMINATION</w:t>
      </w:r>
      <w:r w:rsidRPr="000D5261">
        <w:rPr>
          <w:rFonts w:cs="Arial"/>
          <w:szCs w:val="24"/>
        </w:rPr>
        <w:tab/>
      </w:r>
      <w:r w:rsidRPr="000D5261">
        <w:rPr>
          <w:rFonts w:cs="Arial"/>
          <w:szCs w:val="24"/>
        </w:rPr>
        <w:fldChar w:fldCharType="begin"/>
      </w:r>
      <w:r w:rsidRPr="000D5261">
        <w:rPr>
          <w:rFonts w:cs="Arial"/>
          <w:szCs w:val="24"/>
        </w:rPr>
        <w:instrText xml:space="preserve"> PAGEREF _Toc395873566 \h </w:instrText>
      </w:r>
      <w:r w:rsidRPr="000D5261">
        <w:rPr>
          <w:rFonts w:cs="Arial"/>
          <w:szCs w:val="24"/>
        </w:rPr>
      </w:r>
      <w:r w:rsidRPr="000D5261">
        <w:rPr>
          <w:rFonts w:cs="Arial"/>
          <w:szCs w:val="24"/>
        </w:rPr>
        <w:fldChar w:fldCharType="separate"/>
      </w:r>
      <w:r w:rsidRPr="000D5261">
        <w:rPr>
          <w:rFonts w:cs="Arial"/>
          <w:szCs w:val="24"/>
        </w:rPr>
        <w:t>14</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D1</w:t>
      </w:r>
      <w:r w:rsidRPr="000D5261">
        <w:rPr>
          <w:rFonts w:eastAsiaTheme="minorEastAsia" w:cs="Arial"/>
          <w:caps w:val="0"/>
          <w:szCs w:val="24"/>
        </w:rPr>
        <w:tab/>
      </w:r>
      <w:r w:rsidRPr="000D5261">
        <w:rPr>
          <w:rFonts w:cs="Arial"/>
          <w:szCs w:val="24"/>
        </w:rPr>
        <w:t>TERMINATION</w:t>
      </w:r>
      <w:r w:rsidRPr="000D5261">
        <w:rPr>
          <w:rFonts w:cs="Arial"/>
          <w:szCs w:val="24"/>
        </w:rPr>
        <w:tab/>
      </w:r>
      <w:r w:rsidRPr="000D5261">
        <w:rPr>
          <w:rFonts w:cs="Arial"/>
          <w:szCs w:val="24"/>
        </w:rPr>
        <w:fldChar w:fldCharType="begin"/>
      </w:r>
      <w:r w:rsidRPr="000D5261">
        <w:rPr>
          <w:rFonts w:cs="Arial"/>
          <w:szCs w:val="24"/>
        </w:rPr>
        <w:instrText xml:space="preserve"> PAGEREF _Toc395873567 \h </w:instrText>
      </w:r>
      <w:r w:rsidRPr="000D5261">
        <w:rPr>
          <w:rFonts w:cs="Arial"/>
          <w:szCs w:val="24"/>
        </w:rPr>
      </w:r>
      <w:r w:rsidRPr="000D5261">
        <w:rPr>
          <w:rFonts w:cs="Arial"/>
          <w:szCs w:val="24"/>
        </w:rPr>
        <w:fldChar w:fldCharType="separate"/>
      </w:r>
      <w:r w:rsidRPr="000D5261">
        <w:rPr>
          <w:rFonts w:cs="Arial"/>
          <w:szCs w:val="24"/>
        </w:rPr>
        <w:t>14</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d2</w:t>
      </w:r>
      <w:r w:rsidRPr="000D5261">
        <w:rPr>
          <w:rFonts w:eastAsiaTheme="minorEastAsia" w:cs="Arial"/>
          <w:caps w:val="0"/>
          <w:szCs w:val="24"/>
        </w:rPr>
        <w:tab/>
      </w:r>
      <w:r w:rsidRPr="000D5261">
        <w:rPr>
          <w:rFonts w:cs="Arial"/>
          <w:szCs w:val="24"/>
        </w:rPr>
        <w:t>CONSEQUENCES OF TERMINATION</w:t>
      </w:r>
      <w:r w:rsidRPr="000D5261">
        <w:rPr>
          <w:rFonts w:cs="Arial"/>
          <w:szCs w:val="24"/>
        </w:rPr>
        <w:tab/>
      </w:r>
      <w:r w:rsidRPr="000D5261">
        <w:rPr>
          <w:rFonts w:cs="Arial"/>
          <w:szCs w:val="24"/>
        </w:rPr>
        <w:fldChar w:fldCharType="begin"/>
      </w:r>
      <w:r w:rsidRPr="000D5261">
        <w:rPr>
          <w:rFonts w:cs="Arial"/>
          <w:szCs w:val="24"/>
        </w:rPr>
        <w:instrText xml:space="preserve"> PAGEREF _Toc395873568 \h </w:instrText>
      </w:r>
      <w:r w:rsidRPr="000D5261">
        <w:rPr>
          <w:rFonts w:cs="Arial"/>
          <w:szCs w:val="24"/>
        </w:rPr>
      </w:r>
      <w:r w:rsidRPr="000D5261">
        <w:rPr>
          <w:rFonts w:cs="Arial"/>
          <w:szCs w:val="24"/>
        </w:rPr>
        <w:fldChar w:fldCharType="separate"/>
      </w:r>
      <w:r w:rsidRPr="000D5261">
        <w:rPr>
          <w:rFonts w:cs="Arial"/>
          <w:szCs w:val="24"/>
        </w:rPr>
        <w:t>15</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d3</w:t>
      </w:r>
      <w:r w:rsidRPr="000D5261">
        <w:rPr>
          <w:rFonts w:eastAsiaTheme="minorEastAsia" w:cs="Arial"/>
          <w:caps w:val="0"/>
          <w:szCs w:val="24"/>
        </w:rPr>
        <w:tab/>
      </w:r>
      <w:r w:rsidRPr="000D5261">
        <w:rPr>
          <w:rFonts w:cs="Arial"/>
          <w:szCs w:val="24"/>
        </w:rPr>
        <w:t>DISPUTE RESOLUTION PROCEDURE</w:t>
      </w:r>
      <w:r w:rsidRPr="000D5261">
        <w:rPr>
          <w:rFonts w:cs="Arial"/>
          <w:szCs w:val="24"/>
        </w:rPr>
        <w:tab/>
      </w:r>
      <w:r w:rsidRPr="000D5261">
        <w:rPr>
          <w:rFonts w:cs="Arial"/>
          <w:szCs w:val="24"/>
        </w:rPr>
        <w:fldChar w:fldCharType="begin"/>
      </w:r>
      <w:r w:rsidRPr="000D5261">
        <w:rPr>
          <w:rFonts w:cs="Arial"/>
          <w:szCs w:val="24"/>
        </w:rPr>
        <w:instrText xml:space="preserve"> PAGEREF _Toc395873569 \h </w:instrText>
      </w:r>
      <w:r w:rsidRPr="000D5261">
        <w:rPr>
          <w:rFonts w:cs="Arial"/>
          <w:szCs w:val="24"/>
        </w:rPr>
      </w:r>
      <w:r w:rsidRPr="000D5261">
        <w:rPr>
          <w:rFonts w:cs="Arial"/>
          <w:szCs w:val="24"/>
        </w:rPr>
        <w:fldChar w:fldCharType="separate"/>
      </w:r>
      <w:r w:rsidRPr="000D5261">
        <w:rPr>
          <w:rFonts w:cs="Arial"/>
          <w:szCs w:val="24"/>
        </w:rPr>
        <w:t>15</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d4</w:t>
      </w:r>
      <w:r w:rsidRPr="000D5261">
        <w:rPr>
          <w:rFonts w:eastAsiaTheme="minorEastAsia" w:cs="Arial"/>
          <w:caps w:val="0"/>
          <w:szCs w:val="24"/>
        </w:rPr>
        <w:tab/>
      </w:r>
      <w:r w:rsidRPr="000D5261">
        <w:rPr>
          <w:rFonts w:cs="Arial"/>
          <w:szCs w:val="24"/>
        </w:rPr>
        <w:t>SURVIVAL</w:t>
      </w:r>
      <w:r w:rsidRPr="000D5261">
        <w:rPr>
          <w:rFonts w:cs="Arial"/>
          <w:szCs w:val="24"/>
        </w:rPr>
        <w:tab/>
      </w:r>
      <w:r w:rsidRPr="000D5261">
        <w:rPr>
          <w:rFonts w:cs="Arial"/>
          <w:szCs w:val="24"/>
        </w:rPr>
        <w:fldChar w:fldCharType="begin"/>
      </w:r>
      <w:r w:rsidRPr="000D5261">
        <w:rPr>
          <w:rFonts w:cs="Arial"/>
          <w:szCs w:val="24"/>
        </w:rPr>
        <w:instrText xml:space="preserve"> PAGEREF _Toc395873570 \h </w:instrText>
      </w:r>
      <w:r w:rsidRPr="000D5261">
        <w:rPr>
          <w:rFonts w:cs="Arial"/>
          <w:szCs w:val="24"/>
        </w:rPr>
      </w:r>
      <w:r w:rsidRPr="000D5261">
        <w:rPr>
          <w:rFonts w:cs="Arial"/>
          <w:szCs w:val="24"/>
        </w:rPr>
        <w:fldChar w:fldCharType="separate"/>
      </w:r>
      <w:r w:rsidRPr="000D5261">
        <w:rPr>
          <w:rFonts w:cs="Arial"/>
          <w:szCs w:val="24"/>
        </w:rPr>
        <w:t>16</w:t>
      </w:r>
      <w:r w:rsidRPr="000D5261">
        <w:rPr>
          <w:rFonts w:cs="Arial"/>
          <w:szCs w:val="24"/>
        </w:rPr>
        <w:fldChar w:fldCharType="end"/>
      </w:r>
      <w:r w:rsidRPr="000D5261">
        <w:rPr>
          <w:rFonts w:cs="Arial"/>
          <w:szCs w:val="24"/>
        </w:rPr>
        <w:br/>
      </w:r>
    </w:p>
    <w:p w:rsidR="007F2C5D" w:rsidRPr="000D5261" w:rsidRDefault="007F2C5D" w:rsidP="007F2C5D">
      <w:pPr>
        <w:pStyle w:val="TOC5"/>
        <w:rPr>
          <w:rFonts w:eastAsiaTheme="minorEastAsia" w:cs="Arial"/>
          <w:szCs w:val="24"/>
        </w:rPr>
      </w:pPr>
      <w:r w:rsidRPr="000D5261">
        <w:rPr>
          <w:rFonts w:cs="Arial"/>
          <w:b/>
          <w:szCs w:val="24"/>
        </w:rPr>
        <w:t>PART E - INSURANCE AND LIABILITIES</w:t>
      </w:r>
      <w:r w:rsidRPr="000D5261">
        <w:rPr>
          <w:rFonts w:cs="Arial"/>
          <w:szCs w:val="24"/>
        </w:rPr>
        <w:tab/>
      </w:r>
      <w:r w:rsidRPr="000D5261">
        <w:rPr>
          <w:rFonts w:cs="Arial"/>
          <w:szCs w:val="24"/>
        </w:rPr>
        <w:fldChar w:fldCharType="begin"/>
      </w:r>
      <w:r w:rsidRPr="000D5261">
        <w:rPr>
          <w:rFonts w:cs="Arial"/>
          <w:szCs w:val="24"/>
        </w:rPr>
        <w:instrText xml:space="preserve"> PAGEREF _Toc395873571 \h </w:instrText>
      </w:r>
      <w:r w:rsidRPr="000D5261">
        <w:rPr>
          <w:rFonts w:cs="Arial"/>
          <w:szCs w:val="24"/>
        </w:rPr>
      </w:r>
      <w:r w:rsidRPr="000D5261">
        <w:rPr>
          <w:rFonts w:cs="Arial"/>
          <w:szCs w:val="24"/>
        </w:rPr>
        <w:fldChar w:fldCharType="separate"/>
      </w:r>
      <w:r w:rsidRPr="000D5261">
        <w:rPr>
          <w:rFonts w:cs="Arial"/>
          <w:szCs w:val="24"/>
        </w:rPr>
        <w:t>16</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E1</w:t>
      </w:r>
      <w:r w:rsidRPr="000D5261">
        <w:rPr>
          <w:rFonts w:eastAsiaTheme="minorEastAsia" w:cs="Arial"/>
          <w:caps w:val="0"/>
          <w:szCs w:val="24"/>
        </w:rPr>
        <w:tab/>
      </w:r>
      <w:r w:rsidRPr="000D5261">
        <w:rPr>
          <w:rFonts w:cs="Arial"/>
          <w:szCs w:val="24"/>
        </w:rPr>
        <w:t>INSURANCE</w:t>
      </w:r>
      <w:r w:rsidRPr="000D5261">
        <w:rPr>
          <w:rFonts w:cs="Arial"/>
          <w:szCs w:val="24"/>
        </w:rPr>
        <w:tab/>
      </w:r>
      <w:r w:rsidRPr="000D5261">
        <w:rPr>
          <w:rFonts w:cs="Arial"/>
          <w:szCs w:val="24"/>
        </w:rPr>
        <w:fldChar w:fldCharType="begin"/>
      </w:r>
      <w:r w:rsidRPr="000D5261">
        <w:rPr>
          <w:rFonts w:cs="Arial"/>
          <w:szCs w:val="24"/>
        </w:rPr>
        <w:instrText xml:space="preserve"> PAGEREF _Toc395873572 \h </w:instrText>
      </w:r>
      <w:r w:rsidRPr="000D5261">
        <w:rPr>
          <w:rFonts w:cs="Arial"/>
          <w:szCs w:val="24"/>
        </w:rPr>
      </w:r>
      <w:r w:rsidRPr="000D5261">
        <w:rPr>
          <w:rFonts w:cs="Arial"/>
          <w:szCs w:val="24"/>
        </w:rPr>
        <w:fldChar w:fldCharType="separate"/>
      </w:r>
      <w:r w:rsidRPr="000D5261">
        <w:rPr>
          <w:rFonts w:cs="Arial"/>
          <w:szCs w:val="24"/>
        </w:rPr>
        <w:t>16</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E2</w:t>
      </w:r>
      <w:r w:rsidRPr="000D5261">
        <w:rPr>
          <w:rFonts w:eastAsiaTheme="minorEastAsia" w:cs="Arial"/>
          <w:caps w:val="0"/>
          <w:szCs w:val="24"/>
        </w:rPr>
        <w:tab/>
      </w:r>
      <w:r w:rsidRPr="000D5261">
        <w:rPr>
          <w:rFonts w:cs="Arial"/>
          <w:szCs w:val="24"/>
        </w:rPr>
        <w:t>INDEMNITY AND LIABILITY</w:t>
      </w:r>
      <w:r w:rsidRPr="000D5261">
        <w:rPr>
          <w:rFonts w:cs="Arial"/>
          <w:szCs w:val="24"/>
        </w:rPr>
        <w:tab/>
      </w:r>
      <w:r w:rsidRPr="000D5261">
        <w:rPr>
          <w:rFonts w:cs="Arial"/>
          <w:szCs w:val="24"/>
        </w:rPr>
        <w:fldChar w:fldCharType="begin"/>
      </w:r>
      <w:r w:rsidRPr="000D5261">
        <w:rPr>
          <w:rFonts w:cs="Arial"/>
          <w:szCs w:val="24"/>
        </w:rPr>
        <w:instrText xml:space="preserve"> PAGEREF _Toc395873573 \h </w:instrText>
      </w:r>
      <w:r w:rsidRPr="000D5261">
        <w:rPr>
          <w:rFonts w:cs="Arial"/>
          <w:szCs w:val="24"/>
        </w:rPr>
      </w:r>
      <w:r w:rsidRPr="000D5261">
        <w:rPr>
          <w:rFonts w:cs="Arial"/>
          <w:szCs w:val="24"/>
        </w:rPr>
        <w:fldChar w:fldCharType="separate"/>
      </w:r>
      <w:r w:rsidRPr="000D5261">
        <w:rPr>
          <w:rFonts w:cs="Arial"/>
          <w:szCs w:val="24"/>
        </w:rPr>
        <w:t>16</w:t>
      </w:r>
      <w:r w:rsidRPr="000D5261">
        <w:rPr>
          <w:rFonts w:cs="Arial"/>
          <w:szCs w:val="24"/>
        </w:rPr>
        <w:fldChar w:fldCharType="end"/>
      </w:r>
      <w:r w:rsidRPr="000D5261">
        <w:rPr>
          <w:rFonts w:cs="Arial"/>
          <w:szCs w:val="24"/>
        </w:rPr>
        <w:br/>
      </w:r>
    </w:p>
    <w:p w:rsidR="007F2C5D" w:rsidRPr="000D5261" w:rsidRDefault="007F2C5D" w:rsidP="007F2C5D">
      <w:pPr>
        <w:pStyle w:val="TOC5"/>
        <w:rPr>
          <w:rFonts w:eastAsiaTheme="minorEastAsia" w:cs="Arial"/>
          <w:szCs w:val="24"/>
        </w:rPr>
      </w:pPr>
      <w:r w:rsidRPr="000D5261">
        <w:rPr>
          <w:rFonts w:cs="Arial"/>
          <w:b/>
          <w:szCs w:val="24"/>
        </w:rPr>
        <w:t>PART F - PROTECTION OF INFORMATION</w:t>
      </w:r>
      <w:r w:rsidRPr="000D5261">
        <w:rPr>
          <w:rFonts w:cs="Arial"/>
          <w:szCs w:val="24"/>
        </w:rPr>
        <w:tab/>
      </w:r>
      <w:r w:rsidRPr="000D5261">
        <w:rPr>
          <w:rFonts w:cs="Arial"/>
          <w:szCs w:val="24"/>
        </w:rPr>
        <w:fldChar w:fldCharType="begin"/>
      </w:r>
      <w:r w:rsidRPr="000D5261">
        <w:rPr>
          <w:rFonts w:cs="Arial"/>
          <w:szCs w:val="24"/>
        </w:rPr>
        <w:instrText xml:space="preserve"> PAGEREF _Toc395873574 \h </w:instrText>
      </w:r>
      <w:r w:rsidRPr="000D5261">
        <w:rPr>
          <w:rFonts w:cs="Arial"/>
          <w:szCs w:val="24"/>
        </w:rPr>
      </w:r>
      <w:r w:rsidRPr="000D5261">
        <w:rPr>
          <w:rFonts w:cs="Arial"/>
          <w:szCs w:val="24"/>
        </w:rPr>
        <w:fldChar w:fldCharType="separate"/>
      </w:r>
      <w:r w:rsidRPr="000D5261">
        <w:rPr>
          <w:rFonts w:cs="Arial"/>
          <w:szCs w:val="24"/>
        </w:rPr>
        <w:t>17</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F1</w:t>
      </w:r>
      <w:r w:rsidRPr="000D5261">
        <w:rPr>
          <w:rFonts w:eastAsiaTheme="minorEastAsia" w:cs="Arial"/>
          <w:caps w:val="0"/>
          <w:szCs w:val="24"/>
        </w:rPr>
        <w:tab/>
      </w:r>
      <w:r w:rsidRPr="000D5261">
        <w:rPr>
          <w:rFonts w:cs="Arial"/>
          <w:szCs w:val="24"/>
        </w:rPr>
        <w:t>INTELLECTUAL PROPERTY</w:t>
      </w:r>
      <w:r w:rsidRPr="000D5261">
        <w:rPr>
          <w:rFonts w:cs="Arial"/>
          <w:szCs w:val="24"/>
        </w:rPr>
        <w:tab/>
      </w:r>
      <w:r w:rsidRPr="000D5261">
        <w:rPr>
          <w:rFonts w:cs="Arial"/>
          <w:szCs w:val="24"/>
        </w:rPr>
        <w:fldChar w:fldCharType="begin"/>
      </w:r>
      <w:r w:rsidRPr="000D5261">
        <w:rPr>
          <w:rFonts w:cs="Arial"/>
          <w:szCs w:val="24"/>
        </w:rPr>
        <w:instrText xml:space="preserve"> PAGEREF _Toc395873575 \h </w:instrText>
      </w:r>
      <w:r w:rsidRPr="000D5261">
        <w:rPr>
          <w:rFonts w:cs="Arial"/>
          <w:szCs w:val="24"/>
        </w:rPr>
      </w:r>
      <w:r w:rsidRPr="000D5261">
        <w:rPr>
          <w:rFonts w:cs="Arial"/>
          <w:szCs w:val="24"/>
        </w:rPr>
        <w:fldChar w:fldCharType="separate"/>
      </w:r>
      <w:r w:rsidRPr="000D5261">
        <w:rPr>
          <w:rFonts w:cs="Arial"/>
          <w:szCs w:val="24"/>
        </w:rPr>
        <w:t>17</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f2</w:t>
      </w:r>
      <w:r w:rsidRPr="000D5261">
        <w:rPr>
          <w:rFonts w:eastAsiaTheme="minorEastAsia" w:cs="Arial"/>
          <w:caps w:val="0"/>
          <w:szCs w:val="24"/>
        </w:rPr>
        <w:tab/>
      </w:r>
      <w:r w:rsidRPr="000D5261">
        <w:rPr>
          <w:rFonts w:cs="Arial"/>
          <w:szCs w:val="24"/>
        </w:rPr>
        <w:t>CONFIDENTIALITY AND PUBLICITY</w:t>
      </w:r>
      <w:r w:rsidRPr="000D5261">
        <w:rPr>
          <w:rFonts w:cs="Arial"/>
          <w:szCs w:val="24"/>
        </w:rPr>
        <w:tab/>
      </w:r>
      <w:r w:rsidRPr="000D5261">
        <w:rPr>
          <w:rFonts w:cs="Arial"/>
          <w:szCs w:val="24"/>
        </w:rPr>
        <w:fldChar w:fldCharType="begin"/>
      </w:r>
      <w:r w:rsidRPr="000D5261">
        <w:rPr>
          <w:rFonts w:cs="Arial"/>
          <w:szCs w:val="24"/>
        </w:rPr>
        <w:instrText xml:space="preserve"> PAGEREF _Toc395873576 \h </w:instrText>
      </w:r>
      <w:r w:rsidRPr="000D5261">
        <w:rPr>
          <w:rFonts w:cs="Arial"/>
          <w:szCs w:val="24"/>
        </w:rPr>
      </w:r>
      <w:r w:rsidRPr="000D5261">
        <w:rPr>
          <w:rFonts w:cs="Arial"/>
          <w:szCs w:val="24"/>
        </w:rPr>
        <w:fldChar w:fldCharType="separate"/>
      </w:r>
      <w:r w:rsidRPr="000D5261">
        <w:rPr>
          <w:rFonts w:cs="Arial"/>
          <w:szCs w:val="24"/>
        </w:rPr>
        <w:t>18</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f3</w:t>
      </w:r>
      <w:r w:rsidRPr="000D5261">
        <w:rPr>
          <w:rFonts w:eastAsiaTheme="minorEastAsia" w:cs="Arial"/>
          <w:caps w:val="0"/>
          <w:szCs w:val="24"/>
        </w:rPr>
        <w:tab/>
      </w:r>
      <w:r w:rsidRPr="000D5261">
        <w:rPr>
          <w:rFonts w:cs="Arial"/>
          <w:szCs w:val="24"/>
        </w:rPr>
        <w:t>DATA PROTECTION</w:t>
      </w:r>
      <w:r w:rsidRPr="000D5261">
        <w:rPr>
          <w:rFonts w:cs="Arial"/>
          <w:szCs w:val="24"/>
        </w:rPr>
        <w:tab/>
      </w:r>
      <w:r w:rsidRPr="000D5261">
        <w:rPr>
          <w:rFonts w:cs="Arial"/>
          <w:szCs w:val="24"/>
        </w:rPr>
        <w:fldChar w:fldCharType="begin"/>
      </w:r>
      <w:r w:rsidRPr="000D5261">
        <w:rPr>
          <w:rFonts w:cs="Arial"/>
          <w:szCs w:val="24"/>
        </w:rPr>
        <w:instrText xml:space="preserve"> PAGEREF _Toc395873577 \h </w:instrText>
      </w:r>
      <w:r w:rsidRPr="000D5261">
        <w:rPr>
          <w:rFonts w:cs="Arial"/>
          <w:szCs w:val="24"/>
        </w:rPr>
      </w:r>
      <w:r w:rsidRPr="000D5261">
        <w:rPr>
          <w:rFonts w:cs="Arial"/>
          <w:szCs w:val="24"/>
        </w:rPr>
        <w:fldChar w:fldCharType="separate"/>
      </w:r>
      <w:r w:rsidRPr="000D5261">
        <w:rPr>
          <w:rFonts w:cs="Arial"/>
          <w:szCs w:val="24"/>
        </w:rPr>
        <w:t>18</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f4</w:t>
      </w:r>
      <w:r w:rsidRPr="000D5261">
        <w:rPr>
          <w:rFonts w:eastAsiaTheme="minorEastAsia" w:cs="Arial"/>
          <w:caps w:val="0"/>
          <w:szCs w:val="24"/>
        </w:rPr>
        <w:tab/>
      </w:r>
      <w:r w:rsidRPr="000D5261">
        <w:rPr>
          <w:rFonts w:cs="Arial"/>
          <w:szCs w:val="24"/>
        </w:rPr>
        <w:t>FREEDOM OF INFORMATION</w:t>
      </w:r>
      <w:r w:rsidRPr="000D5261">
        <w:rPr>
          <w:rFonts w:cs="Arial"/>
          <w:szCs w:val="24"/>
        </w:rPr>
        <w:tab/>
      </w:r>
      <w:r w:rsidRPr="000D5261">
        <w:rPr>
          <w:rFonts w:cs="Arial"/>
          <w:szCs w:val="24"/>
        </w:rPr>
        <w:fldChar w:fldCharType="begin"/>
      </w:r>
      <w:r w:rsidRPr="000D5261">
        <w:rPr>
          <w:rFonts w:cs="Arial"/>
          <w:szCs w:val="24"/>
        </w:rPr>
        <w:instrText xml:space="preserve"> PAGEREF _Toc395873578 \h </w:instrText>
      </w:r>
      <w:r w:rsidRPr="000D5261">
        <w:rPr>
          <w:rFonts w:cs="Arial"/>
          <w:szCs w:val="24"/>
        </w:rPr>
      </w:r>
      <w:r w:rsidRPr="000D5261">
        <w:rPr>
          <w:rFonts w:cs="Arial"/>
          <w:szCs w:val="24"/>
        </w:rPr>
        <w:fldChar w:fldCharType="separate"/>
      </w:r>
      <w:r w:rsidRPr="000D5261">
        <w:rPr>
          <w:rFonts w:cs="Arial"/>
          <w:szCs w:val="24"/>
        </w:rPr>
        <w:t>18</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f5</w:t>
      </w:r>
      <w:r w:rsidRPr="000D5261">
        <w:rPr>
          <w:rFonts w:eastAsiaTheme="minorEastAsia" w:cs="Arial"/>
          <w:caps w:val="0"/>
          <w:szCs w:val="24"/>
        </w:rPr>
        <w:tab/>
      </w:r>
      <w:r w:rsidRPr="000D5261">
        <w:rPr>
          <w:rFonts w:cs="Arial"/>
          <w:szCs w:val="24"/>
        </w:rPr>
        <w:t>RECORD KEEPING AND MONITORING</w:t>
      </w:r>
      <w:r w:rsidRPr="000D5261">
        <w:rPr>
          <w:rFonts w:cs="Arial"/>
          <w:szCs w:val="24"/>
        </w:rPr>
        <w:tab/>
      </w:r>
      <w:r w:rsidRPr="000D5261">
        <w:rPr>
          <w:rFonts w:cs="Arial"/>
          <w:szCs w:val="24"/>
        </w:rPr>
        <w:fldChar w:fldCharType="begin"/>
      </w:r>
      <w:r w:rsidRPr="000D5261">
        <w:rPr>
          <w:rFonts w:cs="Arial"/>
          <w:szCs w:val="24"/>
        </w:rPr>
        <w:instrText xml:space="preserve"> PAGEREF _Toc395873579 \h </w:instrText>
      </w:r>
      <w:r w:rsidRPr="000D5261">
        <w:rPr>
          <w:rFonts w:cs="Arial"/>
          <w:szCs w:val="24"/>
        </w:rPr>
      </w:r>
      <w:r w:rsidRPr="000D5261">
        <w:rPr>
          <w:rFonts w:cs="Arial"/>
          <w:szCs w:val="24"/>
        </w:rPr>
        <w:fldChar w:fldCharType="separate"/>
      </w:r>
      <w:r w:rsidRPr="000D5261">
        <w:rPr>
          <w:rFonts w:cs="Arial"/>
          <w:szCs w:val="24"/>
        </w:rPr>
        <w:t>19</w:t>
      </w:r>
      <w:r w:rsidRPr="000D5261">
        <w:rPr>
          <w:rFonts w:cs="Arial"/>
          <w:szCs w:val="24"/>
        </w:rPr>
        <w:fldChar w:fldCharType="end"/>
      </w:r>
      <w:r w:rsidRPr="000D5261">
        <w:rPr>
          <w:rFonts w:cs="Arial"/>
          <w:szCs w:val="24"/>
        </w:rPr>
        <w:br/>
      </w:r>
    </w:p>
    <w:p w:rsidR="007F2C5D" w:rsidRPr="000D5261" w:rsidRDefault="007F2C5D" w:rsidP="007F2C5D">
      <w:pPr>
        <w:pStyle w:val="TOC5"/>
        <w:rPr>
          <w:rFonts w:eastAsiaTheme="minorEastAsia" w:cs="Arial"/>
          <w:szCs w:val="24"/>
        </w:rPr>
      </w:pPr>
      <w:r w:rsidRPr="000D5261">
        <w:rPr>
          <w:rFonts w:cs="Arial"/>
          <w:b/>
          <w:szCs w:val="24"/>
        </w:rPr>
        <w:t>PART G - STATUTORY OBLIGATIONS</w:t>
      </w:r>
      <w:r w:rsidRPr="000D5261">
        <w:rPr>
          <w:rFonts w:cs="Arial"/>
          <w:szCs w:val="24"/>
        </w:rPr>
        <w:tab/>
      </w:r>
      <w:r w:rsidRPr="000D5261">
        <w:rPr>
          <w:rFonts w:cs="Arial"/>
          <w:szCs w:val="24"/>
        </w:rPr>
        <w:fldChar w:fldCharType="begin"/>
      </w:r>
      <w:r w:rsidRPr="000D5261">
        <w:rPr>
          <w:rFonts w:cs="Arial"/>
          <w:szCs w:val="24"/>
        </w:rPr>
        <w:instrText xml:space="preserve"> PAGEREF _Toc395873580 \h </w:instrText>
      </w:r>
      <w:r w:rsidRPr="000D5261">
        <w:rPr>
          <w:rFonts w:cs="Arial"/>
          <w:szCs w:val="24"/>
        </w:rPr>
      </w:r>
      <w:r w:rsidRPr="000D5261">
        <w:rPr>
          <w:rFonts w:cs="Arial"/>
          <w:szCs w:val="24"/>
        </w:rPr>
        <w:fldChar w:fldCharType="separate"/>
      </w:r>
      <w:r w:rsidRPr="000D5261">
        <w:rPr>
          <w:rFonts w:cs="Arial"/>
          <w:szCs w:val="24"/>
        </w:rPr>
        <w:t>19</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G1</w:t>
      </w:r>
      <w:r w:rsidRPr="000D5261">
        <w:rPr>
          <w:rFonts w:eastAsiaTheme="minorEastAsia" w:cs="Arial"/>
          <w:caps w:val="0"/>
          <w:szCs w:val="24"/>
        </w:rPr>
        <w:tab/>
      </w:r>
      <w:r w:rsidRPr="000D5261">
        <w:rPr>
          <w:rFonts w:cs="Arial"/>
          <w:szCs w:val="24"/>
        </w:rPr>
        <w:t>HEALTH AND SAFETY</w:t>
      </w:r>
      <w:r w:rsidRPr="000D5261">
        <w:rPr>
          <w:rFonts w:cs="Arial"/>
          <w:szCs w:val="24"/>
        </w:rPr>
        <w:tab/>
      </w:r>
      <w:r w:rsidRPr="000D5261">
        <w:rPr>
          <w:rFonts w:cs="Arial"/>
          <w:szCs w:val="24"/>
        </w:rPr>
        <w:fldChar w:fldCharType="begin"/>
      </w:r>
      <w:r w:rsidRPr="000D5261">
        <w:rPr>
          <w:rFonts w:cs="Arial"/>
          <w:szCs w:val="24"/>
        </w:rPr>
        <w:instrText xml:space="preserve"> PAGEREF _Toc395873581 \h </w:instrText>
      </w:r>
      <w:r w:rsidRPr="000D5261">
        <w:rPr>
          <w:rFonts w:cs="Arial"/>
          <w:szCs w:val="24"/>
        </w:rPr>
      </w:r>
      <w:r w:rsidRPr="000D5261">
        <w:rPr>
          <w:rFonts w:cs="Arial"/>
          <w:szCs w:val="24"/>
        </w:rPr>
        <w:fldChar w:fldCharType="separate"/>
      </w:r>
      <w:r w:rsidRPr="000D5261">
        <w:rPr>
          <w:rFonts w:cs="Arial"/>
          <w:szCs w:val="24"/>
        </w:rPr>
        <w:t>19</w:t>
      </w:r>
      <w:r w:rsidRPr="000D5261">
        <w:rPr>
          <w:rFonts w:cs="Arial"/>
          <w:szCs w:val="24"/>
        </w:rPr>
        <w:fldChar w:fldCharType="end"/>
      </w:r>
    </w:p>
    <w:p w:rsidR="007F2C5D" w:rsidRPr="000D5261" w:rsidRDefault="007F2C5D" w:rsidP="007F2C5D">
      <w:pPr>
        <w:pStyle w:val="TOC1"/>
        <w:rPr>
          <w:rFonts w:cs="Arial"/>
          <w:szCs w:val="24"/>
        </w:rPr>
      </w:pPr>
      <w:r w:rsidRPr="000D5261">
        <w:rPr>
          <w:rFonts w:cs="Arial"/>
          <w:szCs w:val="24"/>
        </w:rPr>
        <w:t>G2</w:t>
      </w:r>
      <w:r w:rsidRPr="000D5261">
        <w:rPr>
          <w:rFonts w:eastAsiaTheme="minorEastAsia" w:cs="Arial"/>
          <w:caps w:val="0"/>
          <w:szCs w:val="24"/>
        </w:rPr>
        <w:tab/>
      </w:r>
      <w:r w:rsidRPr="000D5261">
        <w:rPr>
          <w:rFonts w:cs="Arial"/>
          <w:szCs w:val="24"/>
        </w:rPr>
        <w:t>CORPORATE REQUIREMENTS</w:t>
      </w:r>
      <w:r w:rsidRPr="000D5261">
        <w:rPr>
          <w:rFonts w:cs="Arial"/>
          <w:szCs w:val="24"/>
        </w:rPr>
        <w:tab/>
      </w:r>
      <w:r w:rsidRPr="000D5261">
        <w:rPr>
          <w:rFonts w:cs="Arial"/>
          <w:szCs w:val="24"/>
        </w:rPr>
        <w:fldChar w:fldCharType="begin"/>
      </w:r>
      <w:r w:rsidRPr="000D5261">
        <w:rPr>
          <w:rFonts w:cs="Arial"/>
          <w:szCs w:val="24"/>
        </w:rPr>
        <w:instrText xml:space="preserve"> PAGEREF _Toc395873582 \h </w:instrText>
      </w:r>
      <w:r w:rsidRPr="000D5261">
        <w:rPr>
          <w:rFonts w:cs="Arial"/>
          <w:szCs w:val="24"/>
        </w:rPr>
      </w:r>
      <w:r w:rsidRPr="000D5261">
        <w:rPr>
          <w:rFonts w:cs="Arial"/>
          <w:szCs w:val="24"/>
        </w:rPr>
        <w:fldChar w:fldCharType="separate"/>
      </w:r>
      <w:r w:rsidRPr="000D5261">
        <w:rPr>
          <w:rFonts w:cs="Arial"/>
          <w:szCs w:val="24"/>
        </w:rPr>
        <w:t>20</w:t>
      </w:r>
      <w:r w:rsidRPr="000D5261">
        <w:rPr>
          <w:rFonts w:cs="Arial"/>
          <w:szCs w:val="24"/>
        </w:rPr>
        <w:fldChar w:fldCharType="end"/>
      </w:r>
    </w:p>
    <w:p w:rsidR="007F2C5D" w:rsidRPr="000D5261" w:rsidRDefault="007F2C5D" w:rsidP="007F2C5D">
      <w:pPr>
        <w:rPr>
          <w:rFonts w:eastAsiaTheme="minorEastAsia" w:cs="Arial"/>
          <w:szCs w:val="24"/>
        </w:rPr>
      </w:pPr>
      <w:r w:rsidRPr="000D5261">
        <w:rPr>
          <w:rFonts w:eastAsiaTheme="minorEastAsia" w:cs="Arial"/>
          <w:szCs w:val="24"/>
        </w:rPr>
        <w:t xml:space="preserve">G3 </w:t>
      </w:r>
      <w:r w:rsidRPr="000D5261">
        <w:rPr>
          <w:rFonts w:eastAsiaTheme="minorEastAsia" w:cs="Arial"/>
          <w:szCs w:val="24"/>
        </w:rPr>
        <w:tab/>
        <w:t xml:space="preserve">  COMPLAINTS...……………………………...…………………………………...21</w:t>
      </w:r>
    </w:p>
    <w:p w:rsidR="007F2C5D" w:rsidRPr="000D5261" w:rsidRDefault="007F2C5D" w:rsidP="007F2C5D">
      <w:pPr>
        <w:rPr>
          <w:rFonts w:eastAsiaTheme="minorEastAsia" w:cs="Arial"/>
          <w:caps/>
          <w:szCs w:val="24"/>
        </w:rPr>
      </w:pPr>
      <w:r w:rsidRPr="000D5261">
        <w:rPr>
          <w:rFonts w:eastAsiaTheme="minorEastAsia" w:cs="Arial"/>
          <w:szCs w:val="24"/>
        </w:rPr>
        <w:t>G4</w:t>
      </w:r>
      <w:r w:rsidRPr="000D5261">
        <w:rPr>
          <w:rFonts w:eastAsiaTheme="minorEastAsia" w:cs="Arial"/>
          <w:szCs w:val="24"/>
        </w:rPr>
        <w:tab/>
        <w:t xml:space="preserve">  LAW AND CHANGE IN LAW…………………………………………………… 21</w:t>
      </w:r>
      <w:r w:rsidRPr="000D5261">
        <w:rPr>
          <w:rFonts w:eastAsiaTheme="minorEastAsia" w:cs="Arial"/>
          <w:szCs w:val="24"/>
        </w:rPr>
        <w:br/>
      </w:r>
    </w:p>
    <w:p w:rsidR="007F2C5D" w:rsidRPr="000D5261" w:rsidRDefault="007F2C5D" w:rsidP="007F2C5D">
      <w:pPr>
        <w:pStyle w:val="TOC5"/>
        <w:rPr>
          <w:rFonts w:eastAsiaTheme="minorEastAsia" w:cs="Arial"/>
          <w:szCs w:val="24"/>
        </w:rPr>
      </w:pPr>
      <w:r w:rsidRPr="000D5261">
        <w:rPr>
          <w:rFonts w:cs="Arial"/>
          <w:b/>
          <w:szCs w:val="24"/>
        </w:rPr>
        <w:t>PART H - GENERAL PROVISIONS</w:t>
      </w:r>
      <w:r w:rsidRPr="000D5261">
        <w:rPr>
          <w:rFonts w:cs="Arial"/>
          <w:szCs w:val="24"/>
        </w:rPr>
        <w:tab/>
      </w:r>
      <w:r w:rsidRPr="000D5261">
        <w:rPr>
          <w:rFonts w:cs="Arial"/>
          <w:szCs w:val="24"/>
        </w:rPr>
        <w:fldChar w:fldCharType="begin"/>
      </w:r>
      <w:r w:rsidRPr="000D5261">
        <w:rPr>
          <w:rFonts w:cs="Arial"/>
          <w:szCs w:val="24"/>
        </w:rPr>
        <w:instrText xml:space="preserve"> PAGEREF _Toc395873583 \h </w:instrText>
      </w:r>
      <w:r w:rsidRPr="000D5261">
        <w:rPr>
          <w:rFonts w:cs="Arial"/>
          <w:szCs w:val="24"/>
        </w:rPr>
      </w:r>
      <w:r w:rsidRPr="000D5261">
        <w:rPr>
          <w:rFonts w:cs="Arial"/>
          <w:szCs w:val="24"/>
        </w:rPr>
        <w:fldChar w:fldCharType="separate"/>
      </w:r>
      <w:r w:rsidRPr="000D5261">
        <w:rPr>
          <w:rFonts w:cs="Arial"/>
          <w:szCs w:val="24"/>
        </w:rPr>
        <w:t>21</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H1</w:t>
      </w:r>
      <w:r w:rsidRPr="000D5261">
        <w:rPr>
          <w:rFonts w:eastAsiaTheme="minorEastAsia" w:cs="Arial"/>
          <w:caps w:val="0"/>
          <w:szCs w:val="24"/>
        </w:rPr>
        <w:tab/>
      </w:r>
      <w:r w:rsidRPr="000D5261">
        <w:rPr>
          <w:rFonts w:cs="Arial"/>
          <w:szCs w:val="24"/>
        </w:rPr>
        <w:t>CONTRACT VARIATION</w:t>
      </w:r>
      <w:r w:rsidRPr="000D5261">
        <w:rPr>
          <w:rFonts w:cs="Arial"/>
          <w:szCs w:val="24"/>
        </w:rPr>
        <w:tab/>
      </w:r>
      <w:r w:rsidRPr="000D5261">
        <w:rPr>
          <w:rFonts w:cs="Arial"/>
          <w:szCs w:val="24"/>
        </w:rPr>
        <w:fldChar w:fldCharType="begin"/>
      </w:r>
      <w:r w:rsidRPr="000D5261">
        <w:rPr>
          <w:rFonts w:cs="Arial"/>
          <w:szCs w:val="24"/>
        </w:rPr>
        <w:instrText xml:space="preserve"> PAGEREF _Toc395873584 \h </w:instrText>
      </w:r>
      <w:r w:rsidRPr="000D5261">
        <w:rPr>
          <w:rFonts w:cs="Arial"/>
          <w:szCs w:val="24"/>
        </w:rPr>
      </w:r>
      <w:r w:rsidRPr="000D5261">
        <w:rPr>
          <w:rFonts w:cs="Arial"/>
          <w:szCs w:val="24"/>
        </w:rPr>
        <w:fldChar w:fldCharType="separate"/>
      </w:r>
      <w:r w:rsidRPr="000D5261">
        <w:rPr>
          <w:rFonts w:cs="Arial"/>
          <w:szCs w:val="24"/>
        </w:rPr>
        <w:t>21</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H2</w:t>
      </w:r>
      <w:r w:rsidRPr="000D5261">
        <w:rPr>
          <w:rFonts w:eastAsiaTheme="minorEastAsia" w:cs="Arial"/>
          <w:caps w:val="0"/>
          <w:szCs w:val="24"/>
        </w:rPr>
        <w:tab/>
      </w:r>
      <w:r w:rsidRPr="000D5261">
        <w:rPr>
          <w:rFonts w:cs="Arial"/>
          <w:szCs w:val="24"/>
        </w:rPr>
        <w:t>THIRD PARTY RIGHTS</w:t>
      </w:r>
      <w:r w:rsidRPr="000D5261">
        <w:rPr>
          <w:rFonts w:cs="Arial"/>
          <w:szCs w:val="24"/>
        </w:rPr>
        <w:tab/>
      </w:r>
      <w:r w:rsidRPr="000D5261">
        <w:rPr>
          <w:rFonts w:cs="Arial"/>
          <w:szCs w:val="24"/>
        </w:rPr>
        <w:fldChar w:fldCharType="begin"/>
      </w:r>
      <w:r w:rsidRPr="000D5261">
        <w:rPr>
          <w:rFonts w:cs="Arial"/>
          <w:szCs w:val="24"/>
        </w:rPr>
        <w:instrText xml:space="preserve"> PAGEREF _Toc395873585 \h </w:instrText>
      </w:r>
      <w:r w:rsidRPr="000D5261">
        <w:rPr>
          <w:rFonts w:cs="Arial"/>
          <w:szCs w:val="24"/>
        </w:rPr>
      </w:r>
      <w:r w:rsidRPr="000D5261">
        <w:rPr>
          <w:rFonts w:cs="Arial"/>
          <w:szCs w:val="24"/>
        </w:rPr>
        <w:fldChar w:fldCharType="separate"/>
      </w:r>
      <w:r w:rsidRPr="000D5261">
        <w:rPr>
          <w:rFonts w:cs="Arial"/>
          <w:szCs w:val="24"/>
        </w:rPr>
        <w:t>21</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H3</w:t>
      </w:r>
      <w:r w:rsidRPr="000D5261">
        <w:rPr>
          <w:rFonts w:eastAsiaTheme="minorEastAsia" w:cs="Arial"/>
          <w:caps w:val="0"/>
          <w:szCs w:val="24"/>
        </w:rPr>
        <w:tab/>
      </w:r>
      <w:r w:rsidRPr="000D5261">
        <w:rPr>
          <w:rFonts w:cs="Arial"/>
          <w:szCs w:val="24"/>
        </w:rPr>
        <w:t>NO WAIVER</w:t>
      </w:r>
      <w:r w:rsidRPr="000D5261">
        <w:rPr>
          <w:rFonts w:cs="Arial"/>
          <w:szCs w:val="24"/>
        </w:rPr>
        <w:tab/>
      </w:r>
      <w:r w:rsidRPr="000D5261">
        <w:rPr>
          <w:rFonts w:cs="Arial"/>
          <w:szCs w:val="24"/>
        </w:rPr>
        <w:fldChar w:fldCharType="begin"/>
      </w:r>
      <w:r w:rsidRPr="000D5261">
        <w:rPr>
          <w:rFonts w:cs="Arial"/>
          <w:szCs w:val="24"/>
        </w:rPr>
        <w:instrText xml:space="preserve"> PAGEREF _Toc395873586 \h </w:instrText>
      </w:r>
      <w:r w:rsidRPr="000D5261">
        <w:rPr>
          <w:rFonts w:cs="Arial"/>
          <w:szCs w:val="24"/>
        </w:rPr>
      </w:r>
      <w:r w:rsidRPr="000D5261">
        <w:rPr>
          <w:rFonts w:cs="Arial"/>
          <w:szCs w:val="24"/>
        </w:rPr>
        <w:fldChar w:fldCharType="separate"/>
      </w:r>
      <w:r w:rsidRPr="000D5261">
        <w:rPr>
          <w:rFonts w:cs="Arial"/>
          <w:szCs w:val="24"/>
        </w:rPr>
        <w:t>22</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H4</w:t>
      </w:r>
      <w:r w:rsidRPr="000D5261">
        <w:rPr>
          <w:rFonts w:eastAsiaTheme="minorEastAsia" w:cs="Arial"/>
          <w:caps w:val="0"/>
          <w:szCs w:val="24"/>
        </w:rPr>
        <w:tab/>
      </w:r>
      <w:r w:rsidRPr="000D5261">
        <w:rPr>
          <w:rFonts w:cs="Arial"/>
          <w:szCs w:val="24"/>
        </w:rPr>
        <w:t>SEVERANCE</w:t>
      </w:r>
      <w:r w:rsidRPr="000D5261">
        <w:rPr>
          <w:rFonts w:cs="Arial"/>
          <w:szCs w:val="24"/>
        </w:rPr>
        <w:tab/>
      </w:r>
      <w:r w:rsidRPr="000D5261">
        <w:rPr>
          <w:rFonts w:cs="Arial"/>
          <w:szCs w:val="24"/>
        </w:rPr>
        <w:fldChar w:fldCharType="begin"/>
      </w:r>
      <w:r w:rsidRPr="000D5261">
        <w:rPr>
          <w:rFonts w:cs="Arial"/>
          <w:szCs w:val="24"/>
        </w:rPr>
        <w:instrText xml:space="preserve"> PAGEREF _Toc395873587 \h </w:instrText>
      </w:r>
      <w:r w:rsidRPr="000D5261">
        <w:rPr>
          <w:rFonts w:cs="Arial"/>
          <w:szCs w:val="24"/>
        </w:rPr>
      </w:r>
      <w:r w:rsidRPr="000D5261">
        <w:rPr>
          <w:rFonts w:cs="Arial"/>
          <w:szCs w:val="24"/>
        </w:rPr>
        <w:fldChar w:fldCharType="separate"/>
      </w:r>
      <w:r w:rsidRPr="000D5261">
        <w:rPr>
          <w:rFonts w:cs="Arial"/>
          <w:szCs w:val="24"/>
        </w:rPr>
        <w:t>22</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H5</w:t>
      </w:r>
      <w:r w:rsidRPr="000D5261">
        <w:rPr>
          <w:rFonts w:eastAsiaTheme="minorEastAsia" w:cs="Arial"/>
          <w:caps w:val="0"/>
          <w:szCs w:val="24"/>
        </w:rPr>
        <w:tab/>
      </w:r>
      <w:r w:rsidRPr="000D5261">
        <w:rPr>
          <w:rFonts w:cs="Arial"/>
          <w:szCs w:val="24"/>
        </w:rPr>
        <w:t>ASSIGNMENT, SUB-CONTRACTING AND RESPONSIBILITY</w:t>
      </w:r>
      <w:r w:rsidRPr="000D5261">
        <w:rPr>
          <w:rFonts w:cs="Arial"/>
          <w:szCs w:val="24"/>
        </w:rPr>
        <w:tab/>
      </w:r>
      <w:r w:rsidRPr="000D5261">
        <w:rPr>
          <w:rFonts w:cs="Arial"/>
          <w:szCs w:val="24"/>
        </w:rPr>
        <w:fldChar w:fldCharType="begin"/>
      </w:r>
      <w:r w:rsidRPr="000D5261">
        <w:rPr>
          <w:rFonts w:cs="Arial"/>
          <w:szCs w:val="24"/>
        </w:rPr>
        <w:instrText xml:space="preserve"> PAGEREF _Toc395873588 \h </w:instrText>
      </w:r>
      <w:r w:rsidRPr="000D5261">
        <w:rPr>
          <w:rFonts w:cs="Arial"/>
          <w:szCs w:val="24"/>
        </w:rPr>
      </w:r>
      <w:r w:rsidRPr="000D5261">
        <w:rPr>
          <w:rFonts w:cs="Arial"/>
          <w:szCs w:val="24"/>
        </w:rPr>
        <w:fldChar w:fldCharType="separate"/>
      </w:r>
      <w:r w:rsidRPr="000D5261">
        <w:rPr>
          <w:rFonts w:cs="Arial"/>
          <w:szCs w:val="24"/>
        </w:rPr>
        <w:t>22</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H6</w:t>
      </w:r>
      <w:r w:rsidRPr="000D5261">
        <w:rPr>
          <w:rFonts w:eastAsiaTheme="minorEastAsia" w:cs="Arial"/>
          <w:caps w:val="0"/>
          <w:szCs w:val="24"/>
        </w:rPr>
        <w:tab/>
      </w:r>
      <w:r w:rsidRPr="000D5261">
        <w:rPr>
          <w:rFonts w:cs="Arial"/>
          <w:szCs w:val="24"/>
        </w:rPr>
        <w:t>FORCE MAJEURE</w:t>
      </w:r>
      <w:r w:rsidRPr="000D5261">
        <w:rPr>
          <w:rFonts w:cs="Arial"/>
          <w:szCs w:val="24"/>
        </w:rPr>
        <w:tab/>
      </w:r>
      <w:r w:rsidRPr="000D5261">
        <w:rPr>
          <w:rFonts w:cs="Arial"/>
          <w:szCs w:val="24"/>
        </w:rPr>
        <w:fldChar w:fldCharType="begin"/>
      </w:r>
      <w:r w:rsidRPr="000D5261">
        <w:rPr>
          <w:rFonts w:cs="Arial"/>
          <w:szCs w:val="24"/>
        </w:rPr>
        <w:instrText xml:space="preserve"> PAGEREF _Toc395873589 \h </w:instrText>
      </w:r>
      <w:r w:rsidRPr="000D5261">
        <w:rPr>
          <w:rFonts w:cs="Arial"/>
          <w:szCs w:val="24"/>
        </w:rPr>
      </w:r>
      <w:r w:rsidRPr="000D5261">
        <w:rPr>
          <w:rFonts w:cs="Arial"/>
          <w:szCs w:val="24"/>
        </w:rPr>
        <w:fldChar w:fldCharType="separate"/>
      </w:r>
      <w:r w:rsidRPr="000D5261">
        <w:rPr>
          <w:rFonts w:cs="Arial"/>
          <w:szCs w:val="24"/>
        </w:rPr>
        <w:t>22</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H7</w:t>
      </w:r>
      <w:r w:rsidRPr="000D5261">
        <w:rPr>
          <w:rFonts w:eastAsiaTheme="minorEastAsia" w:cs="Arial"/>
          <w:caps w:val="0"/>
          <w:szCs w:val="24"/>
        </w:rPr>
        <w:tab/>
      </w:r>
      <w:r w:rsidRPr="000D5261">
        <w:rPr>
          <w:rFonts w:cs="Arial"/>
          <w:szCs w:val="24"/>
        </w:rPr>
        <w:t>INDUCEMENTS</w:t>
      </w:r>
      <w:r w:rsidRPr="000D5261">
        <w:rPr>
          <w:rFonts w:cs="Arial"/>
          <w:szCs w:val="24"/>
        </w:rPr>
        <w:tab/>
      </w:r>
      <w:r w:rsidRPr="000D5261">
        <w:rPr>
          <w:rFonts w:cs="Arial"/>
          <w:szCs w:val="24"/>
        </w:rPr>
        <w:fldChar w:fldCharType="begin"/>
      </w:r>
      <w:r w:rsidRPr="000D5261">
        <w:rPr>
          <w:rFonts w:cs="Arial"/>
          <w:szCs w:val="24"/>
        </w:rPr>
        <w:instrText xml:space="preserve"> PAGEREF _Toc395873590 \h </w:instrText>
      </w:r>
      <w:r w:rsidRPr="000D5261">
        <w:rPr>
          <w:rFonts w:cs="Arial"/>
          <w:szCs w:val="24"/>
        </w:rPr>
      </w:r>
      <w:r w:rsidRPr="000D5261">
        <w:rPr>
          <w:rFonts w:cs="Arial"/>
          <w:szCs w:val="24"/>
        </w:rPr>
        <w:fldChar w:fldCharType="separate"/>
      </w:r>
      <w:r w:rsidRPr="000D5261">
        <w:rPr>
          <w:rFonts w:cs="Arial"/>
          <w:szCs w:val="24"/>
        </w:rPr>
        <w:t>23</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H8</w:t>
      </w:r>
      <w:r w:rsidRPr="000D5261">
        <w:rPr>
          <w:rFonts w:eastAsiaTheme="minorEastAsia" w:cs="Arial"/>
          <w:caps w:val="0"/>
          <w:szCs w:val="24"/>
        </w:rPr>
        <w:tab/>
      </w:r>
      <w:r w:rsidRPr="000D5261">
        <w:rPr>
          <w:rFonts w:cs="Arial"/>
          <w:szCs w:val="24"/>
        </w:rPr>
        <w:t>COSTS AND EXPENSES</w:t>
      </w:r>
      <w:r w:rsidRPr="000D5261">
        <w:rPr>
          <w:rFonts w:cs="Arial"/>
          <w:szCs w:val="24"/>
        </w:rPr>
        <w:tab/>
      </w:r>
      <w:r w:rsidRPr="000D5261">
        <w:rPr>
          <w:rFonts w:cs="Arial"/>
          <w:szCs w:val="24"/>
        </w:rPr>
        <w:fldChar w:fldCharType="begin"/>
      </w:r>
      <w:r w:rsidRPr="000D5261">
        <w:rPr>
          <w:rFonts w:cs="Arial"/>
          <w:szCs w:val="24"/>
        </w:rPr>
        <w:instrText xml:space="preserve"> PAGEREF _Toc395873591 \h </w:instrText>
      </w:r>
      <w:r w:rsidRPr="000D5261">
        <w:rPr>
          <w:rFonts w:cs="Arial"/>
          <w:szCs w:val="24"/>
        </w:rPr>
      </w:r>
      <w:r w:rsidRPr="000D5261">
        <w:rPr>
          <w:rFonts w:cs="Arial"/>
          <w:szCs w:val="24"/>
        </w:rPr>
        <w:fldChar w:fldCharType="separate"/>
      </w:r>
      <w:r w:rsidRPr="000D5261">
        <w:rPr>
          <w:rFonts w:cs="Arial"/>
          <w:szCs w:val="24"/>
        </w:rPr>
        <w:t>23</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H9</w:t>
      </w:r>
      <w:r w:rsidRPr="000D5261">
        <w:rPr>
          <w:rFonts w:eastAsiaTheme="minorEastAsia" w:cs="Arial"/>
          <w:caps w:val="0"/>
          <w:szCs w:val="24"/>
        </w:rPr>
        <w:tab/>
      </w:r>
      <w:r w:rsidRPr="000D5261">
        <w:rPr>
          <w:rFonts w:cs="Arial"/>
          <w:szCs w:val="24"/>
        </w:rPr>
        <w:t>NO AGENCY OR PARTNERSHIP</w:t>
      </w:r>
      <w:r w:rsidRPr="000D5261">
        <w:rPr>
          <w:rFonts w:cs="Arial"/>
          <w:szCs w:val="24"/>
        </w:rPr>
        <w:tab/>
      </w:r>
      <w:r w:rsidRPr="000D5261">
        <w:rPr>
          <w:rFonts w:cs="Arial"/>
          <w:szCs w:val="24"/>
        </w:rPr>
        <w:fldChar w:fldCharType="begin"/>
      </w:r>
      <w:r w:rsidRPr="000D5261">
        <w:rPr>
          <w:rFonts w:cs="Arial"/>
          <w:szCs w:val="24"/>
        </w:rPr>
        <w:instrText xml:space="preserve"> PAGEREF _Toc395873592 \h </w:instrText>
      </w:r>
      <w:r w:rsidRPr="000D5261">
        <w:rPr>
          <w:rFonts w:cs="Arial"/>
          <w:szCs w:val="24"/>
        </w:rPr>
      </w:r>
      <w:r w:rsidRPr="000D5261">
        <w:rPr>
          <w:rFonts w:cs="Arial"/>
          <w:szCs w:val="24"/>
        </w:rPr>
        <w:fldChar w:fldCharType="separate"/>
      </w:r>
      <w:r w:rsidRPr="000D5261">
        <w:rPr>
          <w:rFonts w:cs="Arial"/>
          <w:szCs w:val="24"/>
        </w:rPr>
        <w:t>23</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H10</w:t>
      </w:r>
      <w:r w:rsidRPr="000D5261">
        <w:rPr>
          <w:rFonts w:eastAsiaTheme="minorEastAsia" w:cs="Arial"/>
          <w:caps w:val="0"/>
          <w:szCs w:val="24"/>
        </w:rPr>
        <w:tab/>
      </w:r>
      <w:r w:rsidRPr="000D5261">
        <w:rPr>
          <w:rFonts w:cs="Arial"/>
          <w:szCs w:val="24"/>
        </w:rPr>
        <w:t>NON SOLICITATION AND OFFERS OF EMPLOYMENT</w:t>
      </w:r>
      <w:r w:rsidRPr="000D5261">
        <w:rPr>
          <w:rFonts w:cs="Arial"/>
          <w:szCs w:val="24"/>
        </w:rPr>
        <w:tab/>
      </w:r>
      <w:r w:rsidRPr="000D5261">
        <w:rPr>
          <w:rFonts w:cs="Arial"/>
          <w:szCs w:val="24"/>
        </w:rPr>
        <w:fldChar w:fldCharType="begin"/>
      </w:r>
      <w:r w:rsidRPr="000D5261">
        <w:rPr>
          <w:rFonts w:cs="Arial"/>
          <w:szCs w:val="24"/>
        </w:rPr>
        <w:instrText xml:space="preserve"> PAGEREF _Toc395873593 \h </w:instrText>
      </w:r>
      <w:r w:rsidRPr="000D5261">
        <w:rPr>
          <w:rFonts w:cs="Arial"/>
          <w:szCs w:val="24"/>
        </w:rPr>
      </w:r>
      <w:r w:rsidRPr="000D5261">
        <w:rPr>
          <w:rFonts w:cs="Arial"/>
          <w:szCs w:val="24"/>
        </w:rPr>
        <w:fldChar w:fldCharType="separate"/>
      </w:r>
      <w:r w:rsidRPr="000D5261">
        <w:rPr>
          <w:rFonts w:cs="Arial"/>
          <w:szCs w:val="24"/>
        </w:rPr>
        <w:t>24</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H11</w:t>
      </w:r>
      <w:r w:rsidRPr="000D5261">
        <w:rPr>
          <w:rFonts w:eastAsiaTheme="minorEastAsia" w:cs="Arial"/>
          <w:caps w:val="0"/>
          <w:szCs w:val="24"/>
        </w:rPr>
        <w:tab/>
      </w:r>
      <w:r w:rsidRPr="000D5261">
        <w:rPr>
          <w:rFonts w:cs="Arial"/>
          <w:szCs w:val="24"/>
        </w:rPr>
        <w:t>INSPECTION OF CONTRACTOR’S PREMISES</w:t>
      </w:r>
      <w:r w:rsidRPr="000D5261">
        <w:rPr>
          <w:rFonts w:cs="Arial"/>
          <w:szCs w:val="24"/>
        </w:rPr>
        <w:tab/>
      </w:r>
      <w:r w:rsidRPr="000D5261">
        <w:rPr>
          <w:rFonts w:cs="Arial"/>
          <w:szCs w:val="24"/>
        </w:rPr>
        <w:fldChar w:fldCharType="begin"/>
      </w:r>
      <w:r w:rsidRPr="000D5261">
        <w:rPr>
          <w:rFonts w:cs="Arial"/>
          <w:szCs w:val="24"/>
        </w:rPr>
        <w:instrText xml:space="preserve"> PAGEREF _Toc395873594 \h </w:instrText>
      </w:r>
      <w:r w:rsidRPr="000D5261">
        <w:rPr>
          <w:rFonts w:cs="Arial"/>
          <w:szCs w:val="24"/>
        </w:rPr>
      </w:r>
      <w:r w:rsidRPr="000D5261">
        <w:rPr>
          <w:rFonts w:cs="Arial"/>
          <w:szCs w:val="24"/>
        </w:rPr>
        <w:fldChar w:fldCharType="separate"/>
      </w:r>
      <w:r w:rsidRPr="000D5261">
        <w:rPr>
          <w:rFonts w:cs="Arial"/>
          <w:szCs w:val="24"/>
        </w:rPr>
        <w:t>24</w:t>
      </w:r>
      <w:r w:rsidRPr="000D5261">
        <w:rPr>
          <w:rFonts w:cs="Arial"/>
          <w:szCs w:val="24"/>
        </w:rPr>
        <w:fldChar w:fldCharType="end"/>
      </w:r>
    </w:p>
    <w:p w:rsidR="007F2C5D" w:rsidRPr="000D5261" w:rsidRDefault="007F2C5D" w:rsidP="007F2C5D">
      <w:pPr>
        <w:pStyle w:val="TOC1"/>
        <w:rPr>
          <w:rFonts w:eastAsiaTheme="minorEastAsia" w:cs="Arial"/>
          <w:caps w:val="0"/>
          <w:szCs w:val="24"/>
        </w:rPr>
      </w:pPr>
      <w:r w:rsidRPr="000D5261">
        <w:rPr>
          <w:rFonts w:cs="Arial"/>
          <w:szCs w:val="24"/>
        </w:rPr>
        <w:t>H12</w:t>
      </w:r>
      <w:r w:rsidRPr="000D5261">
        <w:rPr>
          <w:rFonts w:eastAsiaTheme="minorEastAsia" w:cs="Arial"/>
          <w:caps w:val="0"/>
          <w:szCs w:val="24"/>
        </w:rPr>
        <w:tab/>
      </w:r>
      <w:r w:rsidRPr="000D5261">
        <w:rPr>
          <w:rFonts w:cs="Arial"/>
          <w:szCs w:val="24"/>
        </w:rPr>
        <w:t>LAW AND JURISDICTION</w:t>
      </w:r>
      <w:r w:rsidRPr="000D5261">
        <w:rPr>
          <w:rFonts w:cs="Arial"/>
          <w:szCs w:val="24"/>
        </w:rPr>
        <w:tab/>
      </w:r>
      <w:r w:rsidRPr="000D5261">
        <w:rPr>
          <w:rFonts w:cs="Arial"/>
          <w:szCs w:val="24"/>
        </w:rPr>
        <w:fldChar w:fldCharType="begin"/>
      </w:r>
      <w:r w:rsidRPr="000D5261">
        <w:rPr>
          <w:rFonts w:cs="Arial"/>
          <w:szCs w:val="24"/>
        </w:rPr>
        <w:instrText xml:space="preserve"> PAGEREF _Toc395873595 \h </w:instrText>
      </w:r>
      <w:r w:rsidRPr="000D5261">
        <w:rPr>
          <w:rFonts w:cs="Arial"/>
          <w:szCs w:val="24"/>
        </w:rPr>
      </w:r>
      <w:r w:rsidRPr="000D5261">
        <w:rPr>
          <w:rFonts w:cs="Arial"/>
          <w:szCs w:val="24"/>
        </w:rPr>
        <w:fldChar w:fldCharType="separate"/>
      </w:r>
      <w:r w:rsidRPr="000D5261">
        <w:rPr>
          <w:rFonts w:cs="Arial"/>
          <w:szCs w:val="24"/>
        </w:rPr>
        <w:t>24</w:t>
      </w:r>
      <w:r w:rsidRPr="000D5261">
        <w:rPr>
          <w:rFonts w:cs="Arial"/>
          <w:szCs w:val="24"/>
        </w:rPr>
        <w:fldChar w:fldCharType="end"/>
      </w:r>
    </w:p>
    <w:p w:rsidR="007F2C5D" w:rsidRPr="000D5261" w:rsidRDefault="007F2C5D" w:rsidP="007F2C5D">
      <w:pPr>
        <w:pStyle w:val="TOC1"/>
        <w:rPr>
          <w:rStyle w:val="Level1asHeadingtext"/>
          <w:rFonts w:cs="Arial"/>
          <w:b w:val="0"/>
          <w:szCs w:val="24"/>
        </w:rPr>
      </w:pPr>
      <w:r w:rsidRPr="000D5261">
        <w:rPr>
          <w:rStyle w:val="Level1asHeadingtext"/>
          <w:rFonts w:cs="Arial"/>
          <w:b w:val="0"/>
          <w:szCs w:val="24"/>
        </w:rPr>
        <w:fldChar w:fldCharType="end"/>
      </w:r>
    </w:p>
    <w:p w:rsidR="007F2C5D" w:rsidRPr="000D5261" w:rsidRDefault="007F2C5D" w:rsidP="007F2C5D">
      <w:pPr>
        <w:pStyle w:val="Sideheading"/>
        <w:keepNext/>
        <w:rPr>
          <w:rFonts w:cs="Arial"/>
          <w:b w:val="0"/>
          <w:caps w:val="0"/>
          <w:szCs w:val="24"/>
        </w:rPr>
      </w:pPr>
      <w:r w:rsidRPr="000D5261">
        <w:rPr>
          <w:rFonts w:cs="Arial"/>
          <w:b w:val="0"/>
          <w:caps w:val="0"/>
          <w:szCs w:val="24"/>
        </w:rPr>
        <w:t>SCHEDULE 1 – AUTHORISED OFFICE AND PROVIDER MANAGER</w:t>
      </w:r>
    </w:p>
    <w:p w:rsidR="007F2C5D" w:rsidRPr="000D5261" w:rsidRDefault="007F2C5D" w:rsidP="007F2C5D">
      <w:pPr>
        <w:pStyle w:val="Sideheading"/>
        <w:keepNext/>
        <w:rPr>
          <w:rFonts w:cs="Arial"/>
          <w:b w:val="0"/>
          <w:szCs w:val="24"/>
        </w:rPr>
      </w:pPr>
      <w:r w:rsidRPr="000D5261">
        <w:rPr>
          <w:rFonts w:cs="Arial"/>
          <w:b w:val="0"/>
          <w:caps w:val="0"/>
          <w:szCs w:val="24"/>
        </w:rPr>
        <w:t>SCHEDULE 2 - SPECIFICATION</w:t>
      </w:r>
    </w:p>
    <w:p w:rsidR="007F2C5D" w:rsidRPr="000D5261" w:rsidRDefault="007F2C5D" w:rsidP="007F2C5D">
      <w:pPr>
        <w:pStyle w:val="Sideheading"/>
        <w:keepNext/>
        <w:rPr>
          <w:rFonts w:cs="Arial"/>
          <w:szCs w:val="24"/>
        </w:rPr>
      </w:pPr>
      <w:r w:rsidRPr="000D5261">
        <w:rPr>
          <w:rFonts w:cs="Arial"/>
          <w:szCs w:val="24"/>
        </w:rPr>
        <w:tab/>
      </w:r>
      <w:r w:rsidRPr="000D5261">
        <w:rPr>
          <w:rFonts w:cs="Arial"/>
          <w:szCs w:val="24"/>
        </w:rPr>
        <w:tab/>
      </w:r>
    </w:p>
    <w:p w:rsidR="007F2C5D" w:rsidRPr="000D5261" w:rsidRDefault="007F2C5D" w:rsidP="007F2C5D">
      <w:pPr>
        <w:widowControl/>
        <w:adjustRightInd/>
        <w:textAlignment w:val="auto"/>
        <w:rPr>
          <w:rFonts w:cs="Arial"/>
          <w:b/>
          <w:caps/>
          <w:szCs w:val="24"/>
        </w:rPr>
      </w:pPr>
      <w:r w:rsidRPr="000D5261">
        <w:rPr>
          <w:rFonts w:cs="Arial"/>
          <w:szCs w:val="24"/>
        </w:rPr>
        <w:br w:type="page"/>
      </w:r>
    </w:p>
    <w:p w:rsidR="007F2C5D" w:rsidRPr="000D5261" w:rsidRDefault="007F2C5D" w:rsidP="007F2C5D">
      <w:pPr>
        <w:jc w:val="center"/>
        <w:rPr>
          <w:rFonts w:cs="Arial"/>
          <w:b/>
          <w:szCs w:val="24"/>
          <w:u w:val="single"/>
        </w:rPr>
      </w:pPr>
      <w:r w:rsidRPr="000D5261">
        <w:rPr>
          <w:rFonts w:cs="Arial"/>
          <w:b/>
          <w:iCs/>
          <w:szCs w:val="24"/>
          <w:u w:val="single"/>
        </w:rPr>
        <w:lastRenderedPageBreak/>
        <w:t>PHARMACY INFLU</w:t>
      </w:r>
      <w:r>
        <w:rPr>
          <w:rFonts w:cs="Arial"/>
          <w:b/>
          <w:iCs/>
          <w:szCs w:val="24"/>
          <w:u w:val="single"/>
        </w:rPr>
        <w:t>ENZA IMMUNISATION PROGRAMME 2017</w:t>
      </w:r>
      <w:r w:rsidRPr="000D5261">
        <w:rPr>
          <w:rFonts w:cs="Arial"/>
          <w:b/>
          <w:iCs/>
          <w:szCs w:val="24"/>
          <w:u w:val="single"/>
        </w:rPr>
        <w:t>-201</w:t>
      </w:r>
      <w:r>
        <w:rPr>
          <w:rFonts w:cs="Arial"/>
          <w:b/>
          <w:iCs/>
          <w:szCs w:val="24"/>
          <w:u w:val="single"/>
        </w:rPr>
        <w:t>8</w:t>
      </w:r>
    </w:p>
    <w:p w:rsidR="007F2C5D" w:rsidRPr="000D5261" w:rsidRDefault="007F2C5D" w:rsidP="007F2C5D">
      <w:pPr>
        <w:ind w:left="720" w:hanging="720"/>
        <w:rPr>
          <w:rFonts w:cs="Arial"/>
          <w:b/>
          <w:szCs w:val="24"/>
          <w:u w:val="single"/>
        </w:rPr>
      </w:pPr>
    </w:p>
    <w:p w:rsidR="007F2C5D" w:rsidRPr="000D5261" w:rsidRDefault="007F2C5D" w:rsidP="007F2C5D">
      <w:pPr>
        <w:ind w:left="720" w:hanging="720"/>
        <w:rPr>
          <w:rFonts w:cs="Arial"/>
          <w:b/>
          <w:szCs w:val="24"/>
          <w:u w:val="single"/>
        </w:rPr>
      </w:pPr>
      <w:r w:rsidRPr="000D5261">
        <w:rPr>
          <w:rFonts w:cs="Arial"/>
          <w:b/>
          <w:szCs w:val="24"/>
          <w:u w:val="single"/>
        </w:rPr>
        <w:t>SIGNATURE PAGE</w:t>
      </w:r>
    </w:p>
    <w:p w:rsidR="007F2C5D" w:rsidRPr="000D5261" w:rsidRDefault="007F2C5D" w:rsidP="007F2C5D">
      <w:pPr>
        <w:ind w:left="720" w:hanging="720"/>
        <w:rPr>
          <w:rFonts w:cs="Arial"/>
          <w:b/>
          <w:szCs w:val="24"/>
        </w:rPr>
      </w:pPr>
    </w:p>
    <w:p w:rsidR="007F2C5D" w:rsidRPr="000D5261" w:rsidRDefault="007F2C5D" w:rsidP="007F2C5D">
      <w:pPr>
        <w:ind w:left="720" w:hanging="720"/>
        <w:rPr>
          <w:rFonts w:cs="Arial"/>
          <w:b/>
          <w:szCs w:val="24"/>
        </w:rPr>
      </w:pPr>
      <w:r w:rsidRPr="000D5261">
        <w:rPr>
          <w:rFonts w:cs="Arial"/>
          <w:b/>
          <w:szCs w:val="24"/>
        </w:rPr>
        <w:t>PHARMACY</w:t>
      </w:r>
    </w:p>
    <w:p w:rsidR="007F2C5D" w:rsidRPr="000D5261" w:rsidRDefault="007F2C5D" w:rsidP="007F2C5D">
      <w:pPr>
        <w:ind w:left="720" w:hanging="720"/>
        <w:rPr>
          <w:rFonts w:cs="Arial"/>
          <w:b/>
          <w:szCs w:val="24"/>
        </w:rPr>
      </w:pPr>
    </w:p>
    <w:p w:rsidR="007F2C5D" w:rsidRPr="000D5261" w:rsidRDefault="007F2C5D" w:rsidP="007F2C5D">
      <w:pPr>
        <w:ind w:left="720" w:hanging="720"/>
        <w:rPr>
          <w:rFonts w:cs="Arial"/>
          <w:b/>
          <w:szCs w:val="24"/>
        </w:rPr>
      </w:pPr>
      <w:r w:rsidRPr="000D5261">
        <w:rPr>
          <w:rFonts w:cs="Arial"/>
          <w:b/>
          <w:szCs w:val="24"/>
        </w:rPr>
        <w:t>by way of PHARMACY stamp/address (below)</w:t>
      </w:r>
    </w:p>
    <w:p w:rsidR="007F2C5D" w:rsidRPr="000D5261" w:rsidRDefault="007F2C5D" w:rsidP="007F2C5D">
      <w:pPr>
        <w:ind w:left="720" w:hanging="720"/>
        <w:rPr>
          <w:rFonts w:cs="Arial"/>
          <w:b/>
          <w:szCs w:val="24"/>
        </w:rPr>
      </w:pPr>
      <w:r w:rsidRPr="000D5261">
        <w:rPr>
          <w:rFonts w:cs="Arial"/>
          <w:b/>
          <w:noProof/>
          <w:szCs w:val="24"/>
        </w:rPr>
        <mc:AlternateContent>
          <mc:Choice Requires="wps">
            <w:drawing>
              <wp:anchor distT="0" distB="0" distL="114300" distR="114300" simplePos="0" relativeHeight="251659264" behindDoc="0" locked="0" layoutInCell="1" allowOverlap="1" wp14:anchorId="76E952A5" wp14:editId="70146F50">
                <wp:simplePos x="0" y="0"/>
                <wp:positionH relativeFrom="column">
                  <wp:posOffset>42545</wp:posOffset>
                </wp:positionH>
                <wp:positionV relativeFrom="paragraph">
                  <wp:posOffset>72390</wp:posOffset>
                </wp:positionV>
                <wp:extent cx="3724275" cy="1718310"/>
                <wp:effectExtent l="13970" t="5715" r="508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718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5pt;margin-top:5.7pt;width:293.25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WWIgIAAD0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"/>
            </w:pict>
          </mc:Fallback>
        </mc:AlternateContent>
      </w:r>
    </w:p>
    <w:p w:rsidR="007F2C5D" w:rsidRPr="000D5261" w:rsidRDefault="007F2C5D" w:rsidP="007F2C5D">
      <w:pPr>
        <w:ind w:left="720" w:hanging="720"/>
        <w:rPr>
          <w:rFonts w:cs="Arial"/>
          <w:b/>
          <w:szCs w:val="24"/>
        </w:rPr>
      </w:pPr>
    </w:p>
    <w:p w:rsidR="007F2C5D" w:rsidRPr="000D5261" w:rsidRDefault="007F2C5D" w:rsidP="007F2C5D">
      <w:pPr>
        <w:ind w:left="720" w:hanging="720"/>
        <w:rPr>
          <w:rFonts w:cs="Arial"/>
          <w:b/>
          <w:szCs w:val="24"/>
        </w:rPr>
      </w:pPr>
    </w:p>
    <w:p w:rsidR="007F2C5D" w:rsidRPr="000D5261" w:rsidRDefault="007F2C5D" w:rsidP="007F2C5D">
      <w:pPr>
        <w:ind w:left="720" w:hanging="720"/>
        <w:rPr>
          <w:rFonts w:cs="Arial"/>
          <w:b/>
          <w:szCs w:val="24"/>
        </w:rPr>
      </w:pPr>
    </w:p>
    <w:p w:rsidR="007F2C5D" w:rsidRPr="000D5261" w:rsidRDefault="007F2C5D" w:rsidP="007F2C5D">
      <w:pPr>
        <w:ind w:left="720" w:hanging="720"/>
        <w:rPr>
          <w:rFonts w:cs="Arial"/>
          <w:b/>
          <w:szCs w:val="24"/>
        </w:rPr>
      </w:pPr>
    </w:p>
    <w:p w:rsidR="007F2C5D" w:rsidRPr="000D5261" w:rsidRDefault="007F2C5D" w:rsidP="007F2C5D">
      <w:pPr>
        <w:ind w:left="720" w:hanging="720"/>
        <w:rPr>
          <w:rFonts w:cs="Arial"/>
          <w:b/>
          <w:szCs w:val="24"/>
        </w:rPr>
      </w:pPr>
    </w:p>
    <w:p w:rsidR="007F2C5D" w:rsidRPr="000D5261" w:rsidRDefault="007F2C5D" w:rsidP="007F2C5D">
      <w:pPr>
        <w:ind w:left="720" w:hanging="720"/>
        <w:rPr>
          <w:rFonts w:cs="Arial"/>
          <w:b/>
          <w:szCs w:val="24"/>
        </w:rPr>
      </w:pPr>
    </w:p>
    <w:p w:rsidR="007F2C5D" w:rsidRPr="000D5261" w:rsidRDefault="007F2C5D" w:rsidP="007F2C5D">
      <w:pPr>
        <w:ind w:left="720" w:hanging="720"/>
        <w:rPr>
          <w:rFonts w:cs="Arial"/>
          <w:b/>
          <w:szCs w:val="24"/>
        </w:rPr>
      </w:pPr>
    </w:p>
    <w:p w:rsidR="007F2C5D" w:rsidRPr="000D5261" w:rsidRDefault="007F2C5D" w:rsidP="007F2C5D">
      <w:pPr>
        <w:ind w:left="720" w:hanging="720"/>
        <w:rPr>
          <w:rFonts w:cs="Arial"/>
          <w:b/>
          <w:szCs w:val="24"/>
        </w:rPr>
      </w:pPr>
    </w:p>
    <w:p w:rsidR="007F2C5D" w:rsidRPr="000D5261" w:rsidRDefault="007F2C5D" w:rsidP="007F2C5D">
      <w:pPr>
        <w:ind w:left="720" w:hanging="720"/>
        <w:rPr>
          <w:rFonts w:cs="Arial"/>
          <w:b/>
          <w:szCs w:val="24"/>
        </w:rPr>
      </w:pPr>
    </w:p>
    <w:p w:rsidR="007F2C5D" w:rsidRPr="000D5261" w:rsidRDefault="007F2C5D" w:rsidP="007F2C5D">
      <w:pPr>
        <w:ind w:left="720" w:hanging="720"/>
        <w:rPr>
          <w:rFonts w:cs="Arial"/>
          <w:b/>
          <w:szCs w:val="24"/>
        </w:rPr>
      </w:pPr>
    </w:p>
    <w:p w:rsidR="007F2C5D" w:rsidRPr="000D5261" w:rsidRDefault="007F2C5D" w:rsidP="007F2C5D">
      <w:pPr>
        <w:ind w:left="720" w:hanging="720"/>
        <w:rPr>
          <w:rFonts w:cs="Arial"/>
          <w:b/>
          <w:szCs w:val="24"/>
        </w:rPr>
      </w:pPr>
    </w:p>
    <w:p w:rsidR="007F2C5D" w:rsidRPr="000D5261" w:rsidRDefault="007F2C5D" w:rsidP="007F2C5D">
      <w:pPr>
        <w:ind w:left="720" w:hanging="720"/>
        <w:rPr>
          <w:rFonts w:cs="Arial"/>
          <w:b/>
          <w:szCs w:val="24"/>
        </w:rPr>
      </w:pPr>
      <w:r w:rsidRPr="000D5261">
        <w:rPr>
          <w:rFonts w:cs="Arial"/>
          <w:b/>
          <w:szCs w:val="24"/>
        </w:rPr>
        <w:t xml:space="preserve">NHS NUMBER </w:t>
      </w:r>
      <w:r w:rsidRPr="000D5261">
        <w:rPr>
          <w:rFonts w:cs="Arial"/>
          <w:b/>
          <w:szCs w:val="24"/>
        </w:rPr>
        <w:tab/>
        <w:t>___________________</w:t>
      </w:r>
    </w:p>
    <w:p w:rsidR="007F2C5D" w:rsidRPr="000D5261" w:rsidRDefault="007F2C5D" w:rsidP="007F2C5D">
      <w:pPr>
        <w:ind w:left="720" w:hanging="720"/>
        <w:rPr>
          <w:rFonts w:cs="Arial"/>
          <w:b/>
          <w:szCs w:val="24"/>
        </w:rPr>
      </w:pPr>
    </w:p>
    <w:p w:rsidR="007F2C5D" w:rsidRPr="000D5261" w:rsidRDefault="007F2C5D" w:rsidP="007F2C5D">
      <w:pPr>
        <w:ind w:left="720" w:hanging="720"/>
        <w:rPr>
          <w:rFonts w:cs="Arial"/>
          <w:b/>
          <w:szCs w:val="24"/>
        </w:rPr>
      </w:pPr>
    </w:p>
    <w:p w:rsidR="007F2C5D" w:rsidRPr="000D5261" w:rsidRDefault="007F2C5D" w:rsidP="007F2C5D">
      <w:pPr>
        <w:ind w:left="720" w:hanging="720"/>
        <w:rPr>
          <w:rFonts w:cs="Arial"/>
          <w:b/>
          <w:szCs w:val="24"/>
        </w:rPr>
      </w:pPr>
      <w:r w:rsidRPr="000D5261">
        <w:rPr>
          <w:rFonts w:cs="Arial"/>
          <w:b/>
          <w:szCs w:val="24"/>
        </w:rPr>
        <w:t>SIGNED BY</w:t>
      </w:r>
      <w:r w:rsidRPr="000D5261">
        <w:rPr>
          <w:rFonts w:cs="Arial"/>
          <w:b/>
          <w:szCs w:val="24"/>
        </w:rPr>
        <w:tab/>
      </w:r>
      <w:r w:rsidRPr="000D5261">
        <w:rPr>
          <w:rFonts w:cs="Arial"/>
          <w:b/>
          <w:szCs w:val="24"/>
        </w:rPr>
        <w:tab/>
        <w:t>___________________</w:t>
      </w:r>
    </w:p>
    <w:p w:rsidR="007F2C5D" w:rsidRPr="000D5261" w:rsidRDefault="007F2C5D" w:rsidP="007F2C5D">
      <w:pPr>
        <w:ind w:left="720" w:hanging="720"/>
        <w:rPr>
          <w:rFonts w:cs="Arial"/>
          <w:b/>
          <w:szCs w:val="24"/>
        </w:rPr>
      </w:pPr>
      <w:r w:rsidRPr="000D5261">
        <w:rPr>
          <w:rFonts w:cs="Arial"/>
          <w:b/>
          <w:szCs w:val="24"/>
        </w:rPr>
        <w:tab/>
      </w:r>
    </w:p>
    <w:p w:rsidR="007F2C5D" w:rsidRPr="000D5261" w:rsidRDefault="007F2C5D" w:rsidP="007F2C5D">
      <w:pPr>
        <w:ind w:left="720" w:hanging="720"/>
        <w:rPr>
          <w:rFonts w:cs="Arial"/>
          <w:b/>
          <w:szCs w:val="24"/>
        </w:rPr>
      </w:pPr>
    </w:p>
    <w:p w:rsidR="007F2C5D" w:rsidRPr="000D5261" w:rsidRDefault="007F2C5D" w:rsidP="007F2C5D">
      <w:pPr>
        <w:ind w:left="720" w:hanging="720"/>
        <w:rPr>
          <w:rFonts w:cs="Arial"/>
          <w:b/>
          <w:szCs w:val="24"/>
        </w:rPr>
      </w:pPr>
      <w:r w:rsidRPr="000D5261">
        <w:rPr>
          <w:rFonts w:cs="Arial"/>
          <w:b/>
          <w:szCs w:val="24"/>
        </w:rPr>
        <w:t xml:space="preserve">NAME </w:t>
      </w:r>
      <w:r w:rsidRPr="000D5261">
        <w:rPr>
          <w:rFonts w:cs="Arial"/>
          <w:b/>
          <w:szCs w:val="24"/>
        </w:rPr>
        <w:tab/>
      </w:r>
      <w:r w:rsidRPr="000D5261">
        <w:rPr>
          <w:rFonts w:cs="Arial"/>
          <w:b/>
          <w:szCs w:val="24"/>
        </w:rPr>
        <w:tab/>
        <w:t>___________________</w:t>
      </w:r>
    </w:p>
    <w:p w:rsidR="007F2C5D" w:rsidRPr="000D5261" w:rsidRDefault="007F2C5D" w:rsidP="007F2C5D">
      <w:pPr>
        <w:ind w:left="720" w:hanging="720"/>
        <w:rPr>
          <w:rFonts w:cs="Arial"/>
          <w:b/>
          <w:szCs w:val="24"/>
        </w:rPr>
      </w:pPr>
    </w:p>
    <w:p w:rsidR="007F2C5D" w:rsidRPr="000D5261" w:rsidRDefault="007F2C5D" w:rsidP="007F2C5D">
      <w:pPr>
        <w:ind w:left="720" w:hanging="720"/>
        <w:rPr>
          <w:rFonts w:cs="Arial"/>
          <w:b/>
          <w:szCs w:val="24"/>
        </w:rPr>
      </w:pPr>
    </w:p>
    <w:p w:rsidR="007F2C5D" w:rsidRPr="000D5261" w:rsidRDefault="007F2C5D" w:rsidP="007F2C5D">
      <w:pPr>
        <w:ind w:left="720" w:hanging="720"/>
        <w:rPr>
          <w:rFonts w:cs="Arial"/>
          <w:b/>
          <w:szCs w:val="24"/>
        </w:rPr>
      </w:pPr>
      <w:r w:rsidRPr="000D5261">
        <w:rPr>
          <w:rFonts w:cs="Arial"/>
          <w:b/>
          <w:szCs w:val="24"/>
        </w:rPr>
        <w:t xml:space="preserve">DATE </w:t>
      </w:r>
      <w:r w:rsidRPr="000D5261">
        <w:rPr>
          <w:rFonts w:cs="Arial"/>
          <w:b/>
          <w:szCs w:val="24"/>
        </w:rPr>
        <w:tab/>
      </w:r>
      <w:r w:rsidRPr="000D5261">
        <w:rPr>
          <w:rFonts w:cs="Arial"/>
          <w:b/>
          <w:szCs w:val="24"/>
        </w:rPr>
        <w:tab/>
        <w:t>___________________</w:t>
      </w:r>
    </w:p>
    <w:p w:rsidR="007F2C5D" w:rsidRPr="000D5261" w:rsidRDefault="007F2C5D" w:rsidP="007F2C5D">
      <w:pPr>
        <w:ind w:left="720" w:hanging="720"/>
        <w:rPr>
          <w:rFonts w:cs="Arial"/>
          <w:b/>
          <w:szCs w:val="24"/>
        </w:rPr>
      </w:pPr>
    </w:p>
    <w:p w:rsidR="007F2C5D" w:rsidRPr="000D5261" w:rsidRDefault="007F2C5D" w:rsidP="007F2C5D">
      <w:pPr>
        <w:rPr>
          <w:rFonts w:cs="Arial"/>
          <w:b/>
          <w:szCs w:val="24"/>
        </w:rPr>
      </w:pPr>
    </w:p>
    <w:p w:rsidR="007F2C5D" w:rsidRPr="000D5261" w:rsidRDefault="007F2C5D" w:rsidP="007F2C5D">
      <w:pPr>
        <w:ind w:left="720" w:hanging="720"/>
        <w:rPr>
          <w:rFonts w:cs="Arial"/>
          <w:b/>
          <w:szCs w:val="24"/>
        </w:rPr>
      </w:pPr>
    </w:p>
    <w:p w:rsidR="007F2C5D" w:rsidRPr="000D5261" w:rsidRDefault="007F2C5D" w:rsidP="007F2C5D">
      <w:pPr>
        <w:pStyle w:val="Level2"/>
        <w:numPr>
          <w:ilvl w:val="0"/>
          <w:numId w:val="0"/>
        </w:numPr>
        <w:rPr>
          <w:rFonts w:cs="Arial"/>
          <w:b/>
          <w:szCs w:val="24"/>
        </w:rPr>
      </w:pPr>
      <w:r w:rsidRPr="000D5261">
        <w:rPr>
          <w:rFonts w:cs="Arial"/>
          <w:b/>
          <w:szCs w:val="24"/>
        </w:rPr>
        <w:t>SIGNED BY CHESHIRE E</w:t>
      </w:r>
      <w:r>
        <w:rPr>
          <w:rFonts w:cs="Arial"/>
          <w:b/>
          <w:szCs w:val="24"/>
        </w:rPr>
        <w:t>A</w:t>
      </w:r>
      <w:r w:rsidRPr="000D5261">
        <w:rPr>
          <w:rFonts w:cs="Arial"/>
          <w:b/>
          <w:szCs w:val="24"/>
        </w:rPr>
        <w:t xml:space="preserve">ST </w:t>
      </w:r>
      <w:r w:rsidRPr="00FB6D6B">
        <w:rPr>
          <w:rFonts w:cs="Arial"/>
          <w:b/>
          <w:color w:val="000000" w:themeColor="text1"/>
          <w:szCs w:val="24"/>
        </w:rPr>
        <w:t>BOROUGH COUNCIL</w:t>
      </w:r>
    </w:p>
    <w:p w:rsidR="007F2C5D" w:rsidRPr="000D5261" w:rsidRDefault="007F2C5D" w:rsidP="007F2C5D">
      <w:pPr>
        <w:pStyle w:val="Level2"/>
        <w:numPr>
          <w:ilvl w:val="0"/>
          <w:numId w:val="0"/>
        </w:numPr>
        <w:rPr>
          <w:rFonts w:cs="Arial"/>
          <w:b/>
          <w:szCs w:val="24"/>
        </w:rPr>
      </w:pPr>
    </w:p>
    <w:p w:rsidR="007F2C5D" w:rsidRPr="000D5261" w:rsidRDefault="007F2C5D" w:rsidP="007F2C5D">
      <w:pPr>
        <w:pStyle w:val="Level2"/>
        <w:numPr>
          <w:ilvl w:val="0"/>
          <w:numId w:val="0"/>
        </w:numPr>
        <w:rPr>
          <w:rFonts w:cs="Arial"/>
          <w:b/>
          <w:szCs w:val="24"/>
        </w:rPr>
      </w:pPr>
    </w:p>
    <w:p w:rsidR="007F2C5D" w:rsidRPr="000D5261" w:rsidRDefault="007F2C5D" w:rsidP="007F2C5D">
      <w:pPr>
        <w:pStyle w:val="Level2"/>
        <w:numPr>
          <w:ilvl w:val="0"/>
          <w:numId w:val="0"/>
        </w:numPr>
        <w:rPr>
          <w:rFonts w:cs="Arial"/>
          <w:b/>
          <w:szCs w:val="24"/>
        </w:rPr>
      </w:pPr>
      <w:r w:rsidRPr="000D5261">
        <w:rPr>
          <w:rFonts w:cs="Arial"/>
          <w:b/>
          <w:szCs w:val="24"/>
        </w:rPr>
        <w:t>AUTHORISED SIGNATORY</w:t>
      </w:r>
      <w:r w:rsidRPr="000D5261">
        <w:rPr>
          <w:rFonts w:cs="Arial"/>
          <w:b/>
          <w:szCs w:val="24"/>
        </w:rPr>
        <w:tab/>
      </w:r>
      <w:r w:rsidRPr="000D5261">
        <w:rPr>
          <w:rFonts w:cs="Arial"/>
          <w:b/>
          <w:szCs w:val="24"/>
        </w:rPr>
        <w:tab/>
        <w:t>___________________</w:t>
      </w:r>
    </w:p>
    <w:p w:rsidR="007F2C5D" w:rsidRPr="000D5261" w:rsidRDefault="007F2C5D" w:rsidP="007F2C5D">
      <w:pPr>
        <w:pStyle w:val="Level2"/>
        <w:numPr>
          <w:ilvl w:val="0"/>
          <w:numId w:val="0"/>
        </w:numPr>
        <w:rPr>
          <w:rFonts w:cs="Arial"/>
          <w:b/>
          <w:szCs w:val="24"/>
        </w:rPr>
      </w:pPr>
    </w:p>
    <w:p w:rsidR="007F2C5D" w:rsidRPr="000D5261" w:rsidRDefault="007F2C5D" w:rsidP="007F2C5D">
      <w:pPr>
        <w:ind w:left="720" w:hanging="720"/>
        <w:rPr>
          <w:rFonts w:cs="Arial"/>
          <w:b/>
          <w:szCs w:val="24"/>
        </w:rPr>
      </w:pPr>
      <w:r w:rsidRPr="000D5261">
        <w:rPr>
          <w:rFonts w:cs="Arial"/>
          <w:b/>
          <w:szCs w:val="24"/>
        </w:rPr>
        <w:t xml:space="preserve">NAME </w:t>
      </w:r>
      <w:r w:rsidRPr="000D5261">
        <w:rPr>
          <w:rFonts w:cs="Arial"/>
          <w:b/>
          <w:szCs w:val="24"/>
        </w:rPr>
        <w:tab/>
      </w:r>
      <w:r w:rsidRPr="000D5261">
        <w:rPr>
          <w:rFonts w:cs="Arial"/>
          <w:b/>
          <w:szCs w:val="24"/>
        </w:rPr>
        <w:tab/>
      </w:r>
      <w:r w:rsidRPr="000D5261">
        <w:rPr>
          <w:rFonts w:cs="Arial"/>
          <w:b/>
          <w:szCs w:val="24"/>
        </w:rPr>
        <w:tab/>
      </w:r>
      <w:r w:rsidRPr="000D5261">
        <w:rPr>
          <w:rFonts w:cs="Arial"/>
          <w:b/>
          <w:szCs w:val="24"/>
        </w:rPr>
        <w:tab/>
      </w:r>
      <w:r w:rsidRPr="000D5261">
        <w:rPr>
          <w:rFonts w:cs="Arial"/>
          <w:b/>
          <w:szCs w:val="24"/>
        </w:rPr>
        <w:tab/>
        <w:t>___________________</w:t>
      </w:r>
    </w:p>
    <w:p w:rsidR="007F2C5D" w:rsidRPr="000D5261" w:rsidRDefault="007F2C5D" w:rsidP="007F2C5D">
      <w:pPr>
        <w:pStyle w:val="Level2"/>
        <w:numPr>
          <w:ilvl w:val="0"/>
          <w:numId w:val="0"/>
        </w:numPr>
        <w:rPr>
          <w:rFonts w:cs="Arial"/>
          <w:b/>
          <w:szCs w:val="24"/>
        </w:rPr>
      </w:pPr>
    </w:p>
    <w:p w:rsidR="007F2C5D" w:rsidRPr="000D5261" w:rsidRDefault="007F2C5D" w:rsidP="007F2C5D">
      <w:pPr>
        <w:pStyle w:val="Level2"/>
        <w:numPr>
          <w:ilvl w:val="0"/>
          <w:numId w:val="0"/>
        </w:numPr>
        <w:rPr>
          <w:rFonts w:cs="Arial"/>
          <w:b/>
          <w:szCs w:val="24"/>
        </w:rPr>
      </w:pPr>
    </w:p>
    <w:p w:rsidR="007F2C5D" w:rsidRPr="000D5261" w:rsidRDefault="007F2C5D" w:rsidP="007F2C5D">
      <w:pPr>
        <w:pStyle w:val="Level2"/>
        <w:numPr>
          <w:ilvl w:val="0"/>
          <w:numId w:val="0"/>
        </w:numPr>
        <w:rPr>
          <w:rFonts w:cs="Arial"/>
          <w:b/>
          <w:szCs w:val="24"/>
        </w:rPr>
      </w:pPr>
    </w:p>
    <w:p w:rsidR="007F2C5D" w:rsidRPr="000D5261" w:rsidRDefault="007F2C5D" w:rsidP="007F2C5D">
      <w:pPr>
        <w:pStyle w:val="Level2"/>
        <w:numPr>
          <w:ilvl w:val="0"/>
          <w:numId w:val="0"/>
        </w:numPr>
        <w:rPr>
          <w:rFonts w:cs="Arial"/>
          <w:b/>
          <w:szCs w:val="24"/>
        </w:rPr>
      </w:pPr>
      <w:r w:rsidRPr="000D5261">
        <w:rPr>
          <w:rFonts w:cs="Arial"/>
          <w:b/>
          <w:szCs w:val="24"/>
        </w:rPr>
        <w:t>AUTHORISED SIGNATORY</w:t>
      </w:r>
      <w:r w:rsidRPr="000D5261">
        <w:rPr>
          <w:rFonts w:cs="Arial"/>
          <w:b/>
          <w:szCs w:val="24"/>
        </w:rPr>
        <w:tab/>
        <w:t xml:space="preserve"> </w:t>
      </w:r>
      <w:r w:rsidRPr="000D5261">
        <w:rPr>
          <w:rFonts w:cs="Arial"/>
          <w:b/>
          <w:szCs w:val="24"/>
        </w:rPr>
        <w:tab/>
        <w:t>___________________</w:t>
      </w:r>
    </w:p>
    <w:p w:rsidR="007F2C5D" w:rsidRPr="000D5261" w:rsidRDefault="007F2C5D" w:rsidP="007F2C5D">
      <w:pPr>
        <w:pStyle w:val="Level2"/>
        <w:numPr>
          <w:ilvl w:val="0"/>
          <w:numId w:val="0"/>
        </w:numPr>
        <w:rPr>
          <w:rFonts w:cs="Arial"/>
          <w:b/>
          <w:szCs w:val="24"/>
        </w:rPr>
      </w:pPr>
    </w:p>
    <w:p w:rsidR="007F2C5D" w:rsidRPr="000D5261" w:rsidRDefault="007F2C5D" w:rsidP="007F2C5D">
      <w:pPr>
        <w:ind w:left="720" w:hanging="720"/>
        <w:rPr>
          <w:rFonts w:cs="Arial"/>
          <w:b/>
          <w:szCs w:val="24"/>
        </w:rPr>
      </w:pPr>
      <w:r w:rsidRPr="000D5261">
        <w:rPr>
          <w:rFonts w:cs="Arial"/>
          <w:b/>
          <w:szCs w:val="24"/>
        </w:rPr>
        <w:t>NAME</w:t>
      </w:r>
      <w:r w:rsidRPr="000D5261">
        <w:rPr>
          <w:rFonts w:cs="Arial"/>
          <w:b/>
          <w:szCs w:val="24"/>
        </w:rPr>
        <w:tab/>
      </w:r>
      <w:r w:rsidRPr="000D5261">
        <w:rPr>
          <w:rFonts w:cs="Arial"/>
          <w:b/>
          <w:szCs w:val="24"/>
        </w:rPr>
        <w:tab/>
      </w:r>
      <w:r w:rsidRPr="000D5261">
        <w:rPr>
          <w:rFonts w:cs="Arial"/>
          <w:b/>
          <w:szCs w:val="24"/>
        </w:rPr>
        <w:tab/>
      </w:r>
      <w:r w:rsidRPr="000D5261">
        <w:rPr>
          <w:rFonts w:cs="Arial"/>
          <w:b/>
          <w:szCs w:val="24"/>
        </w:rPr>
        <w:tab/>
      </w:r>
      <w:r w:rsidRPr="000D5261">
        <w:rPr>
          <w:rFonts w:cs="Arial"/>
          <w:b/>
          <w:szCs w:val="24"/>
        </w:rPr>
        <w:tab/>
      </w:r>
      <w:r w:rsidRPr="000D5261">
        <w:rPr>
          <w:rFonts w:cs="Arial"/>
          <w:b/>
          <w:szCs w:val="24"/>
        </w:rPr>
        <w:tab/>
        <w:t>___________________</w:t>
      </w:r>
    </w:p>
    <w:p w:rsidR="007F2C5D" w:rsidRPr="000D5261" w:rsidRDefault="007F2C5D" w:rsidP="007F2C5D">
      <w:pPr>
        <w:pStyle w:val="Sideheading"/>
        <w:keepNext/>
        <w:rPr>
          <w:rFonts w:cs="Arial"/>
          <w:b w:val="0"/>
          <w:szCs w:val="24"/>
        </w:rPr>
        <w:sectPr w:rsidR="007F2C5D" w:rsidRPr="000D5261">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567" w:footer="340" w:gutter="0"/>
          <w:paperSrc w:first="15" w:other="15"/>
          <w:cols w:space="708"/>
          <w:docGrid w:linePitch="272"/>
        </w:sectPr>
      </w:pPr>
    </w:p>
    <w:p w:rsidR="007F2C5D" w:rsidRPr="000D5261" w:rsidRDefault="007F2C5D" w:rsidP="007F2C5D">
      <w:pPr>
        <w:pStyle w:val="Sideheading"/>
        <w:keepNext/>
        <w:rPr>
          <w:rFonts w:cs="Arial"/>
          <w:szCs w:val="24"/>
        </w:rPr>
      </w:pPr>
      <w:r w:rsidRPr="000D5261">
        <w:rPr>
          <w:rFonts w:cs="Arial"/>
          <w:caps w:val="0"/>
          <w:szCs w:val="24"/>
        </w:rPr>
        <w:lastRenderedPageBreak/>
        <w:t xml:space="preserve"> </w:t>
      </w:r>
      <w:r w:rsidRPr="000D5261">
        <w:rPr>
          <w:rFonts w:cs="Arial"/>
          <w:szCs w:val="24"/>
        </w:rPr>
        <w:t>part a - operative provisions</w:t>
      </w:r>
    </w:p>
    <w:p w:rsidR="007F2C5D" w:rsidRPr="000D5261" w:rsidRDefault="007F2C5D" w:rsidP="007F2C5D">
      <w:pPr>
        <w:pStyle w:val="Level1"/>
        <w:keepNext/>
        <w:widowControl/>
        <w:numPr>
          <w:ilvl w:val="0"/>
          <w:numId w:val="4"/>
        </w:numPr>
        <w:adjustRightInd/>
        <w:textAlignment w:val="auto"/>
        <w:rPr>
          <w:rFonts w:cs="Arial"/>
          <w:szCs w:val="24"/>
          <w:u w:val="single"/>
        </w:rPr>
      </w:pPr>
      <w:r w:rsidRPr="000D5261">
        <w:rPr>
          <w:rStyle w:val="Level1asHeadingtext"/>
          <w:rFonts w:cs="Arial"/>
          <w:szCs w:val="24"/>
          <w:u w:val="single"/>
        </w:rPr>
        <w:t>DEFINITIONS</w:t>
      </w:r>
      <w:bookmarkStart w:id="6" w:name="_NN1527"/>
      <w:bookmarkEnd w:id="6"/>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Body"/>
        <w:rPr>
          <w:rFonts w:cs="Arial"/>
          <w:szCs w:val="24"/>
        </w:rPr>
      </w:pPr>
      <w:r w:rsidRPr="000D5261">
        <w:rPr>
          <w:rFonts w:cs="Arial"/>
          <w:szCs w:val="24"/>
        </w:rPr>
        <w:t>The terms and expressions used in these Standard Terms and Conditions shall have the meanings set out below:</w:t>
      </w:r>
    </w:p>
    <w:p w:rsidR="007F2C5D" w:rsidRPr="000D5261" w:rsidRDefault="007F2C5D" w:rsidP="007F2C5D">
      <w:pPr>
        <w:pStyle w:val="Body"/>
        <w:rPr>
          <w:rFonts w:cs="Arial"/>
          <w:szCs w:val="24"/>
        </w:rPr>
      </w:pPr>
    </w:p>
    <w:tbl>
      <w:tblPr>
        <w:tblW w:w="0" w:type="auto"/>
        <w:tblLook w:val="0000" w:firstRow="0" w:lastRow="0" w:firstColumn="0" w:lastColumn="0" w:noHBand="0" w:noVBand="0"/>
      </w:tblPr>
      <w:tblGrid>
        <w:gridCol w:w="4623"/>
        <w:gridCol w:w="4619"/>
      </w:tblGrid>
      <w:tr w:rsidR="007F2C5D" w:rsidRPr="000D5261" w:rsidTr="007F2C5D">
        <w:tc>
          <w:tcPr>
            <w:tcW w:w="4644" w:type="dxa"/>
          </w:tcPr>
          <w:p w:rsidR="007F2C5D" w:rsidRPr="000D5261" w:rsidRDefault="007F2C5D" w:rsidP="007F2C5D">
            <w:pPr>
              <w:pStyle w:val="Body"/>
              <w:tabs>
                <w:tab w:val="clear" w:pos="851"/>
                <w:tab w:val="clear" w:pos="1843"/>
                <w:tab w:val="clear" w:pos="3119"/>
                <w:tab w:val="clear" w:pos="4253"/>
              </w:tabs>
              <w:rPr>
                <w:rFonts w:cs="Arial"/>
                <w:b/>
                <w:szCs w:val="24"/>
              </w:rPr>
            </w:pPr>
            <w:r w:rsidRPr="000D5261">
              <w:rPr>
                <w:rFonts w:cs="Arial"/>
                <w:b/>
                <w:szCs w:val="24"/>
              </w:rPr>
              <w:t>“Authorised Officer”</w:t>
            </w:r>
          </w:p>
        </w:tc>
        <w:tc>
          <w:tcPr>
            <w:tcW w:w="4643" w:type="dxa"/>
          </w:tcPr>
          <w:p w:rsidR="007F2C5D" w:rsidRPr="000D5261" w:rsidRDefault="007F2C5D" w:rsidP="007F2C5D">
            <w:pPr>
              <w:pStyle w:val="Body"/>
              <w:tabs>
                <w:tab w:val="clear" w:pos="851"/>
                <w:tab w:val="clear" w:pos="1843"/>
                <w:tab w:val="clear" w:pos="3119"/>
                <w:tab w:val="clear" w:pos="4253"/>
              </w:tabs>
              <w:rPr>
                <w:rFonts w:cs="Arial"/>
                <w:szCs w:val="24"/>
              </w:rPr>
            </w:pPr>
            <w:r w:rsidRPr="000D5261">
              <w:rPr>
                <w:rFonts w:cs="Arial"/>
                <w:szCs w:val="24"/>
              </w:rPr>
              <w:t>the person duly appointed by the Council and notified in writing to the Provider to act as the representative of the Council for the purpose of the Contract in the Contract Particulars or as amended from time to time and in default of such notification the Council’s head of procurement or similar responsible officer.</w:t>
            </w:r>
          </w:p>
          <w:p w:rsidR="007F2C5D" w:rsidRPr="000D5261" w:rsidRDefault="007F2C5D" w:rsidP="007F2C5D">
            <w:pPr>
              <w:pStyle w:val="Body"/>
              <w:tabs>
                <w:tab w:val="clear" w:pos="851"/>
                <w:tab w:val="clear" w:pos="1843"/>
                <w:tab w:val="clear" w:pos="3119"/>
                <w:tab w:val="clear" w:pos="4253"/>
              </w:tabs>
              <w:rPr>
                <w:rFonts w:cs="Arial"/>
                <w:szCs w:val="24"/>
              </w:rPr>
            </w:pPr>
          </w:p>
        </w:tc>
      </w:tr>
      <w:tr w:rsidR="007F2C5D" w:rsidRPr="000D5261" w:rsidTr="007F2C5D">
        <w:tc>
          <w:tcPr>
            <w:tcW w:w="4644" w:type="dxa"/>
          </w:tcPr>
          <w:p w:rsidR="007F2C5D" w:rsidRPr="000D5261" w:rsidRDefault="007F2C5D" w:rsidP="007F2C5D">
            <w:pPr>
              <w:pStyle w:val="Body1"/>
              <w:ind w:left="0"/>
              <w:rPr>
                <w:rFonts w:cs="Arial"/>
                <w:b/>
                <w:szCs w:val="24"/>
              </w:rPr>
            </w:pPr>
            <w:r w:rsidRPr="000D5261">
              <w:rPr>
                <w:rFonts w:cs="Arial"/>
                <w:b/>
                <w:szCs w:val="24"/>
              </w:rPr>
              <w:t>“Business Day”</w:t>
            </w:r>
          </w:p>
        </w:tc>
        <w:tc>
          <w:tcPr>
            <w:tcW w:w="4643" w:type="dxa"/>
          </w:tcPr>
          <w:p w:rsidR="007F2C5D" w:rsidRPr="000D5261" w:rsidRDefault="007F2C5D" w:rsidP="007F2C5D">
            <w:pPr>
              <w:pStyle w:val="Body1"/>
              <w:ind w:left="0"/>
              <w:rPr>
                <w:rFonts w:cs="Arial"/>
                <w:szCs w:val="24"/>
              </w:rPr>
            </w:pPr>
            <w:r w:rsidRPr="000D5261">
              <w:rPr>
                <w:rFonts w:cs="Arial"/>
                <w:szCs w:val="24"/>
              </w:rPr>
              <w:t>any day other than a Saturday or Sunday or a public or bank holiday in England.</w:t>
            </w:r>
          </w:p>
          <w:p w:rsidR="007F2C5D" w:rsidRPr="000D5261" w:rsidRDefault="007F2C5D" w:rsidP="007F2C5D">
            <w:pPr>
              <w:pStyle w:val="Body1"/>
              <w:ind w:left="0"/>
              <w:rPr>
                <w:rFonts w:cs="Arial"/>
                <w:szCs w:val="24"/>
              </w:rPr>
            </w:pPr>
          </w:p>
        </w:tc>
      </w:tr>
      <w:tr w:rsidR="007F2C5D" w:rsidRPr="000D5261" w:rsidTr="007F2C5D">
        <w:tc>
          <w:tcPr>
            <w:tcW w:w="4644" w:type="dxa"/>
          </w:tcPr>
          <w:p w:rsidR="007F2C5D" w:rsidRPr="000D5261" w:rsidRDefault="007F2C5D" w:rsidP="007F2C5D">
            <w:pPr>
              <w:pStyle w:val="Body1"/>
              <w:ind w:left="0"/>
              <w:rPr>
                <w:rFonts w:cs="Arial"/>
                <w:b/>
                <w:szCs w:val="24"/>
              </w:rPr>
            </w:pPr>
            <w:r w:rsidRPr="000D5261">
              <w:rPr>
                <w:rFonts w:cs="Arial"/>
                <w:b/>
                <w:szCs w:val="24"/>
              </w:rPr>
              <w:t>“Change in Law”</w:t>
            </w:r>
          </w:p>
        </w:tc>
        <w:tc>
          <w:tcPr>
            <w:tcW w:w="4643" w:type="dxa"/>
          </w:tcPr>
          <w:p w:rsidR="007F2C5D" w:rsidRPr="000D5261" w:rsidRDefault="007F2C5D" w:rsidP="007F2C5D">
            <w:pPr>
              <w:pStyle w:val="Body1"/>
              <w:ind w:left="0"/>
              <w:rPr>
                <w:rFonts w:cs="Arial"/>
                <w:szCs w:val="24"/>
              </w:rPr>
            </w:pPr>
            <w:r w:rsidRPr="000D5261">
              <w:rPr>
                <w:rFonts w:cs="Arial"/>
                <w:szCs w:val="24"/>
              </w:rPr>
              <w:t>the coming into effect or repeal (without re</w:t>
            </w:r>
            <w:r w:rsidRPr="000D5261">
              <w:rPr>
                <w:rFonts w:cs="Arial"/>
                <w:szCs w:val="24"/>
              </w:rPr>
              <w:noBreakHyphen/>
              <w:t>enactment or consolidation) in England of any Law, or any amendment or variation to any Law, or any judgement of a relevant court of law which changes binding precedent in England in each case after the date of this Contract.</w:t>
            </w:r>
          </w:p>
          <w:p w:rsidR="007F2C5D" w:rsidRPr="000D5261" w:rsidRDefault="007F2C5D" w:rsidP="007F2C5D">
            <w:pPr>
              <w:pStyle w:val="Body1"/>
              <w:ind w:left="0"/>
              <w:rPr>
                <w:rFonts w:cs="Arial"/>
                <w:szCs w:val="24"/>
              </w:rPr>
            </w:pPr>
          </w:p>
        </w:tc>
      </w:tr>
      <w:tr w:rsidR="007F2C5D" w:rsidRPr="000D5261" w:rsidTr="007F2C5D">
        <w:tc>
          <w:tcPr>
            <w:tcW w:w="4644" w:type="dxa"/>
          </w:tcPr>
          <w:p w:rsidR="007F2C5D" w:rsidRPr="000D5261" w:rsidRDefault="007F2C5D" w:rsidP="007F2C5D">
            <w:pPr>
              <w:pStyle w:val="Body1"/>
              <w:ind w:left="0"/>
              <w:rPr>
                <w:rFonts w:cs="Arial"/>
                <w:b/>
                <w:szCs w:val="24"/>
              </w:rPr>
            </w:pPr>
            <w:r w:rsidRPr="000D5261">
              <w:rPr>
                <w:rFonts w:cs="Arial"/>
                <w:b/>
                <w:szCs w:val="24"/>
              </w:rPr>
              <w:t>“Commencement Date”</w:t>
            </w:r>
          </w:p>
        </w:tc>
        <w:tc>
          <w:tcPr>
            <w:tcW w:w="4643" w:type="dxa"/>
          </w:tcPr>
          <w:p w:rsidR="007F2C5D" w:rsidRPr="000D5261" w:rsidRDefault="007F2C5D" w:rsidP="007F2C5D">
            <w:pPr>
              <w:pStyle w:val="Body1"/>
              <w:ind w:left="0"/>
              <w:rPr>
                <w:rFonts w:cs="Arial"/>
                <w:szCs w:val="24"/>
              </w:rPr>
            </w:pPr>
            <w:r w:rsidRPr="000D5261">
              <w:rPr>
                <w:rFonts w:cs="Arial"/>
                <w:szCs w:val="24"/>
              </w:rPr>
              <w:t>the commencement date stated in the Contract Particulars.</w:t>
            </w:r>
          </w:p>
          <w:p w:rsidR="007F2C5D" w:rsidRPr="000D5261" w:rsidRDefault="007F2C5D" w:rsidP="007F2C5D">
            <w:pPr>
              <w:pStyle w:val="Body1"/>
              <w:ind w:left="0"/>
              <w:rPr>
                <w:rFonts w:cs="Arial"/>
                <w:szCs w:val="24"/>
              </w:rPr>
            </w:pPr>
          </w:p>
        </w:tc>
      </w:tr>
      <w:tr w:rsidR="007F2C5D" w:rsidRPr="000D5261" w:rsidTr="007F2C5D">
        <w:tc>
          <w:tcPr>
            <w:tcW w:w="4644" w:type="dxa"/>
          </w:tcPr>
          <w:p w:rsidR="007F2C5D" w:rsidRPr="000D5261" w:rsidRDefault="007F2C5D" w:rsidP="007F2C5D">
            <w:pPr>
              <w:pStyle w:val="Body1"/>
              <w:ind w:left="0"/>
              <w:rPr>
                <w:rFonts w:cs="Arial"/>
                <w:b/>
                <w:szCs w:val="24"/>
              </w:rPr>
            </w:pPr>
            <w:r w:rsidRPr="000D5261">
              <w:rPr>
                <w:rFonts w:cs="Arial"/>
                <w:b/>
                <w:szCs w:val="24"/>
              </w:rPr>
              <w:t>“Confidential Information”</w:t>
            </w:r>
          </w:p>
        </w:tc>
        <w:tc>
          <w:tcPr>
            <w:tcW w:w="4643" w:type="dxa"/>
          </w:tcPr>
          <w:p w:rsidR="007F2C5D" w:rsidRPr="000D5261" w:rsidRDefault="007F2C5D" w:rsidP="007F2C5D">
            <w:pPr>
              <w:pStyle w:val="Body1"/>
              <w:ind w:left="0"/>
              <w:rPr>
                <w:rFonts w:cs="Arial"/>
                <w:szCs w:val="24"/>
              </w:rPr>
            </w:pPr>
            <w:r w:rsidRPr="000D5261">
              <w:rPr>
                <w:rFonts w:cs="Arial"/>
                <w:szCs w:val="24"/>
              </w:rPr>
              <w:t>any information which has been designated as confidential by either Party in writing or that ought to be considered as confidential (however it is conveyed or on whatever media it is stored) including information which relates to the Services, the business, affairs, properties, assets, trading practices, developments, trade secrets, Intellectual Property Rights, know-how, personnel, customers and suppliers of either Party, all personal data and sensitive personal data (within the meaning of the DPA).</w:t>
            </w:r>
          </w:p>
          <w:p w:rsidR="007F2C5D" w:rsidRPr="000D5261" w:rsidRDefault="007F2C5D" w:rsidP="007F2C5D">
            <w:pPr>
              <w:pStyle w:val="Body1"/>
              <w:ind w:left="0"/>
              <w:rPr>
                <w:rFonts w:cs="Arial"/>
                <w:szCs w:val="24"/>
              </w:rPr>
            </w:pPr>
          </w:p>
        </w:tc>
      </w:tr>
      <w:tr w:rsidR="007F2C5D" w:rsidRPr="000D5261" w:rsidTr="007F2C5D">
        <w:tc>
          <w:tcPr>
            <w:tcW w:w="4644" w:type="dxa"/>
          </w:tcPr>
          <w:p w:rsidR="007F2C5D" w:rsidRPr="000D5261" w:rsidRDefault="007F2C5D" w:rsidP="007F2C5D">
            <w:pPr>
              <w:pStyle w:val="Body1"/>
              <w:ind w:left="0"/>
              <w:rPr>
                <w:rFonts w:cs="Arial"/>
                <w:b/>
                <w:szCs w:val="24"/>
              </w:rPr>
            </w:pPr>
            <w:r w:rsidRPr="000D5261">
              <w:rPr>
                <w:rFonts w:cs="Arial"/>
                <w:b/>
                <w:szCs w:val="24"/>
              </w:rPr>
              <w:t>“Contract Manager”</w:t>
            </w:r>
          </w:p>
        </w:tc>
        <w:tc>
          <w:tcPr>
            <w:tcW w:w="4643" w:type="dxa"/>
          </w:tcPr>
          <w:p w:rsidR="007F2C5D" w:rsidRPr="000D5261" w:rsidRDefault="007F2C5D" w:rsidP="007F2C5D">
            <w:pPr>
              <w:pStyle w:val="Body1"/>
              <w:ind w:left="0"/>
              <w:rPr>
                <w:rFonts w:cs="Arial"/>
                <w:szCs w:val="24"/>
              </w:rPr>
            </w:pPr>
            <w:r w:rsidRPr="000D5261">
              <w:rPr>
                <w:rFonts w:cs="Arial"/>
                <w:szCs w:val="24"/>
              </w:rPr>
              <w:t>the person named in the Contract Particulars as the contract manager and any replacement from time to time in accordance with Clause B3.1 and B3.2.</w:t>
            </w:r>
          </w:p>
          <w:p w:rsidR="007F2C5D" w:rsidRPr="000D5261" w:rsidRDefault="007F2C5D" w:rsidP="007F2C5D">
            <w:pPr>
              <w:pStyle w:val="Body1"/>
              <w:ind w:left="0"/>
              <w:rPr>
                <w:rFonts w:cs="Arial"/>
                <w:szCs w:val="24"/>
              </w:rPr>
            </w:pPr>
          </w:p>
        </w:tc>
      </w:tr>
      <w:tr w:rsidR="007F2C5D" w:rsidRPr="000D5261" w:rsidTr="007F2C5D">
        <w:tc>
          <w:tcPr>
            <w:tcW w:w="4644" w:type="dxa"/>
          </w:tcPr>
          <w:p w:rsidR="007F2C5D" w:rsidRPr="000D5261" w:rsidRDefault="007F2C5D" w:rsidP="007F2C5D">
            <w:pPr>
              <w:pStyle w:val="Body1"/>
              <w:ind w:left="0"/>
              <w:rPr>
                <w:rFonts w:cs="Arial"/>
                <w:b/>
                <w:szCs w:val="24"/>
              </w:rPr>
            </w:pPr>
            <w:r w:rsidRPr="000D5261">
              <w:rPr>
                <w:rFonts w:cs="Arial"/>
                <w:b/>
                <w:szCs w:val="24"/>
              </w:rPr>
              <w:lastRenderedPageBreak/>
              <w:t>“Contract Period”</w:t>
            </w:r>
          </w:p>
        </w:tc>
        <w:tc>
          <w:tcPr>
            <w:tcW w:w="4643" w:type="dxa"/>
          </w:tcPr>
          <w:p w:rsidR="007F2C5D" w:rsidRPr="000D5261" w:rsidRDefault="007F2C5D" w:rsidP="007F2C5D">
            <w:pPr>
              <w:pStyle w:val="Body1"/>
              <w:ind w:left="0"/>
              <w:rPr>
                <w:rFonts w:cs="Arial"/>
                <w:szCs w:val="24"/>
              </w:rPr>
            </w:pPr>
            <w:r w:rsidRPr="000D5261">
              <w:rPr>
                <w:rFonts w:cs="Arial"/>
                <w:szCs w:val="24"/>
              </w:rPr>
              <w:t>the period of the contract as stated in the Contract Particulars (and any extension in accordance with Clause B1).</w:t>
            </w:r>
          </w:p>
          <w:p w:rsidR="007F2C5D" w:rsidRPr="000D5261" w:rsidRDefault="007F2C5D" w:rsidP="007F2C5D">
            <w:pPr>
              <w:pStyle w:val="Body1"/>
              <w:ind w:left="0"/>
              <w:rPr>
                <w:rFonts w:cs="Arial"/>
                <w:szCs w:val="24"/>
              </w:rPr>
            </w:pPr>
          </w:p>
        </w:tc>
      </w:tr>
      <w:tr w:rsidR="007F2C5D" w:rsidRPr="000D5261" w:rsidTr="007F2C5D">
        <w:tc>
          <w:tcPr>
            <w:tcW w:w="4644" w:type="dxa"/>
          </w:tcPr>
          <w:p w:rsidR="007F2C5D" w:rsidRPr="000D5261" w:rsidRDefault="007F2C5D" w:rsidP="007F2C5D">
            <w:pPr>
              <w:pStyle w:val="Body"/>
              <w:rPr>
                <w:rFonts w:cs="Arial"/>
                <w:b/>
                <w:szCs w:val="24"/>
              </w:rPr>
            </w:pPr>
            <w:r w:rsidRPr="000D5261">
              <w:rPr>
                <w:rFonts w:cs="Arial"/>
                <w:b/>
                <w:szCs w:val="24"/>
              </w:rPr>
              <w:t>“Control”</w:t>
            </w:r>
          </w:p>
        </w:tc>
        <w:tc>
          <w:tcPr>
            <w:tcW w:w="4643" w:type="dxa"/>
          </w:tcPr>
          <w:p w:rsidR="007F2C5D" w:rsidRPr="000D5261" w:rsidRDefault="007F2C5D" w:rsidP="007F2C5D">
            <w:pPr>
              <w:pStyle w:val="Body"/>
              <w:rPr>
                <w:rFonts w:cs="Arial"/>
                <w:szCs w:val="24"/>
              </w:rPr>
            </w:pPr>
            <w:r w:rsidRPr="000D5261">
              <w:rPr>
                <w:rFonts w:cs="Arial"/>
                <w:szCs w:val="24"/>
              </w:rPr>
              <w:t>control as defined by section 416 of the Income and Corporation Taxes Act 1988.</w:t>
            </w:r>
          </w:p>
          <w:p w:rsidR="007F2C5D" w:rsidRPr="000D5261" w:rsidRDefault="007F2C5D" w:rsidP="007F2C5D">
            <w:pPr>
              <w:pStyle w:val="Body"/>
              <w:rPr>
                <w:rFonts w:cs="Arial"/>
                <w:szCs w:val="24"/>
              </w:rPr>
            </w:pPr>
          </w:p>
        </w:tc>
      </w:tr>
      <w:tr w:rsidR="007F2C5D" w:rsidRPr="000D5261" w:rsidTr="007F2C5D">
        <w:tc>
          <w:tcPr>
            <w:tcW w:w="4644" w:type="dxa"/>
          </w:tcPr>
          <w:p w:rsidR="007F2C5D" w:rsidRPr="000D5261" w:rsidRDefault="007F2C5D" w:rsidP="007F2C5D">
            <w:pPr>
              <w:pStyle w:val="Body2"/>
              <w:ind w:left="0"/>
              <w:rPr>
                <w:rFonts w:cs="Arial"/>
                <w:b/>
                <w:szCs w:val="24"/>
              </w:rPr>
            </w:pPr>
            <w:r w:rsidRPr="000D5261">
              <w:rPr>
                <w:rFonts w:cs="Arial"/>
                <w:b/>
                <w:szCs w:val="24"/>
              </w:rPr>
              <w:t>“DPA”</w:t>
            </w:r>
          </w:p>
        </w:tc>
        <w:tc>
          <w:tcPr>
            <w:tcW w:w="4643" w:type="dxa"/>
          </w:tcPr>
          <w:p w:rsidR="007F2C5D" w:rsidRPr="000D5261" w:rsidRDefault="007F2C5D" w:rsidP="007F2C5D">
            <w:pPr>
              <w:pStyle w:val="Body2"/>
              <w:ind w:left="0"/>
              <w:rPr>
                <w:rFonts w:cs="Arial"/>
                <w:szCs w:val="24"/>
              </w:rPr>
            </w:pPr>
            <w:r w:rsidRPr="000D5261">
              <w:rPr>
                <w:rFonts w:cs="Arial"/>
                <w:szCs w:val="24"/>
              </w:rPr>
              <w:t>The Data Protection Act 1998.</w:t>
            </w:r>
          </w:p>
          <w:p w:rsidR="007F2C5D" w:rsidRPr="000D5261" w:rsidRDefault="007F2C5D" w:rsidP="007F2C5D">
            <w:pPr>
              <w:pStyle w:val="Body2"/>
              <w:ind w:left="0"/>
              <w:rPr>
                <w:rFonts w:cs="Arial"/>
                <w:szCs w:val="24"/>
              </w:rPr>
            </w:pPr>
          </w:p>
        </w:tc>
      </w:tr>
      <w:tr w:rsidR="007F2C5D" w:rsidRPr="000D5261" w:rsidTr="007F2C5D">
        <w:tc>
          <w:tcPr>
            <w:tcW w:w="4644" w:type="dxa"/>
          </w:tcPr>
          <w:p w:rsidR="007F2C5D" w:rsidRPr="000D5261" w:rsidRDefault="007F2C5D" w:rsidP="007F2C5D">
            <w:pPr>
              <w:pStyle w:val="Body2"/>
              <w:ind w:left="0"/>
              <w:rPr>
                <w:rFonts w:cs="Arial"/>
                <w:b/>
                <w:szCs w:val="24"/>
              </w:rPr>
            </w:pPr>
            <w:r w:rsidRPr="000D5261">
              <w:rPr>
                <w:rFonts w:cs="Arial"/>
                <w:b/>
                <w:szCs w:val="24"/>
              </w:rPr>
              <w:t>“Delivery Instructions”</w:t>
            </w:r>
          </w:p>
        </w:tc>
        <w:tc>
          <w:tcPr>
            <w:tcW w:w="4643" w:type="dxa"/>
          </w:tcPr>
          <w:p w:rsidR="007F2C5D" w:rsidRPr="000D5261" w:rsidRDefault="007F2C5D" w:rsidP="007F2C5D">
            <w:pPr>
              <w:pStyle w:val="Body2"/>
              <w:ind w:left="0"/>
              <w:rPr>
                <w:rFonts w:cs="Arial"/>
                <w:szCs w:val="24"/>
              </w:rPr>
            </w:pPr>
            <w:r w:rsidRPr="000D5261">
              <w:rPr>
                <w:rFonts w:cs="Arial"/>
                <w:szCs w:val="24"/>
              </w:rPr>
              <w:t>the instructions provided in the Contract Particulars and any other information that the Council considers appropriate to the provision of the Services.</w:t>
            </w:r>
          </w:p>
          <w:p w:rsidR="007F2C5D" w:rsidRPr="000D5261" w:rsidRDefault="007F2C5D" w:rsidP="007F2C5D">
            <w:pPr>
              <w:pStyle w:val="Body2"/>
              <w:ind w:left="0"/>
              <w:rPr>
                <w:rFonts w:cs="Arial"/>
                <w:szCs w:val="24"/>
              </w:rPr>
            </w:pPr>
          </w:p>
        </w:tc>
      </w:tr>
      <w:tr w:rsidR="007F2C5D" w:rsidRPr="000D5261" w:rsidTr="007F2C5D">
        <w:tc>
          <w:tcPr>
            <w:tcW w:w="4644" w:type="dxa"/>
          </w:tcPr>
          <w:p w:rsidR="007F2C5D" w:rsidRPr="000D5261" w:rsidRDefault="007F2C5D" w:rsidP="007F2C5D">
            <w:pPr>
              <w:pStyle w:val="Body2"/>
              <w:ind w:left="0"/>
              <w:rPr>
                <w:rFonts w:cs="Arial"/>
                <w:b/>
                <w:szCs w:val="24"/>
              </w:rPr>
            </w:pPr>
            <w:r w:rsidRPr="000D5261">
              <w:rPr>
                <w:rFonts w:cs="Arial"/>
                <w:b/>
                <w:szCs w:val="24"/>
              </w:rPr>
              <w:t>“Employee”</w:t>
            </w:r>
          </w:p>
          <w:p w:rsidR="007F2C5D" w:rsidRPr="000D5261" w:rsidRDefault="007F2C5D" w:rsidP="007F2C5D">
            <w:pPr>
              <w:pStyle w:val="Body2"/>
              <w:ind w:left="0"/>
              <w:rPr>
                <w:rFonts w:cs="Arial"/>
                <w:szCs w:val="24"/>
              </w:rPr>
            </w:pPr>
          </w:p>
        </w:tc>
        <w:tc>
          <w:tcPr>
            <w:tcW w:w="4643" w:type="dxa"/>
          </w:tcPr>
          <w:p w:rsidR="007F2C5D" w:rsidRPr="000D5261" w:rsidRDefault="007F2C5D" w:rsidP="007F2C5D">
            <w:pPr>
              <w:pStyle w:val="Body2"/>
              <w:ind w:left="0"/>
              <w:rPr>
                <w:rFonts w:cs="Arial"/>
                <w:szCs w:val="24"/>
              </w:rPr>
            </w:pPr>
            <w:r w:rsidRPr="000D5261">
              <w:rPr>
                <w:rFonts w:cs="Arial"/>
                <w:szCs w:val="24"/>
              </w:rPr>
              <w:t>any person employed by the Provider to perform the Contract which will also include the Provider's servants, agents, voluntary and unpaid workers and sub Providers and representatives.</w:t>
            </w:r>
          </w:p>
          <w:p w:rsidR="007F2C5D" w:rsidRPr="000D5261" w:rsidRDefault="007F2C5D" w:rsidP="007F2C5D">
            <w:pPr>
              <w:pStyle w:val="Body2"/>
              <w:ind w:left="0"/>
              <w:rPr>
                <w:rFonts w:cs="Arial"/>
                <w:szCs w:val="24"/>
              </w:rPr>
            </w:pPr>
          </w:p>
        </w:tc>
      </w:tr>
      <w:tr w:rsidR="007F2C5D" w:rsidRPr="000D5261" w:rsidTr="007F2C5D">
        <w:tc>
          <w:tcPr>
            <w:tcW w:w="4644" w:type="dxa"/>
          </w:tcPr>
          <w:p w:rsidR="007F2C5D" w:rsidRPr="000D5261" w:rsidRDefault="007F2C5D" w:rsidP="007F2C5D">
            <w:pPr>
              <w:pStyle w:val="Body2"/>
              <w:ind w:left="0"/>
              <w:rPr>
                <w:rFonts w:cs="Arial"/>
                <w:b/>
                <w:szCs w:val="24"/>
              </w:rPr>
            </w:pPr>
            <w:r w:rsidRPr="000D5261">
              <w:rPr>
                <w:rFonts w:cs="Arial"/>
                <w:b/>
                <w:szCs w:val="24"/>
              </w:rPr>
              <w:t>“EIR”</w:t>
            </w:r>
          </w:p>
        </w:tc>
        <w:tc>
          <w:tcPr>
            <w:tcW w:w="4643" w:type="dxa"/>
          </w:tcPr>
          <w:p w:rsidR="007F2C5D" w:rsidRPr="000D5261" w:rsidRDefault="007F2C5D" w:rsidP="007F2C5D">
            <w:pPr>
              <w:pStyle w:val="Body2"/>
              <w:ind w:left="0"/>
              <w:rPr>
                <w:rFonts w:cs="Arial"/>
                <w:szCs w:val="24"/>
              </w:rPr>
            </w:pPr>
            <w:r w:rsidRPr="000D5261">
              <w:rPr>
                <w:rFonts w:cs="Arial"/>
                <w:szCs w:val="24"/>
              </w:rPr>
              <w:t xml:space="preserve">The Environmental Information Regulations 2004.  </w:t>
            </w:r>
          </w:p>
          <w:p w:rsidR="007F2C5D" w:rsidRPr="000D5261" w:rsidRDefault="007F2C5D" w:rsidP="007F2C5D">
            <w:pPr>
              <w:pStyle w:val="Body2"/>
              <w:ind w:left="0"/>
              <w:rPr>
                <w:rFonts w:cs="Arial"/>
                <w:szCs w:val="24"/>
              </w:rPr>
            </w:pPr>
          </w:p>
        </w:tc>
      </w:tr>
      <w:tr w:rsidR="007F2C5D" w:rsidRPr="000D5261" w:rsidTr="007F2C5D">
        <w:tc>
          <w:tcPr>
            <w:tcW w:w="4644" w:type="dxa"/>
          </w:tcPr>
          <w:p w:rsidR="007F2C5D" w:rsidRPr="000D5261" w:rsidRDefault="007F2C5D" w:rsidP="007F2C5D">
            <w:pPr>
              <w:pStyle w:val="Body1"/>
              <w:ind w:left="0"/>
              <w:rPr>
                <w:rFonts w:cs="Arial"/>
                <w:b/>
                <w:szCs w:val="24"/>
              </w:rPr>
            </w:pPr>
            <w:r w:rsidRPr="000D5261">
              <w:rPr>
                <w:rFonts w:cs="Arial"/>
                <w:b/>
                <w:szCs w:val="24"/>
              </w:rPr>
              <w:t>“FOIA”</w:t>
            </w:r>
          </w:p>
        </w:tc>
        <w:tc>
          <w:tcPr>
            <w:tcW w:w="4643" w:type="dxa"/>
          </w:tcPr>
          <w:p w:rsidR="007F2C5D" w:rsidRPr="000D5261" w:rsidRDefault="007F2C5D" w:rsidP="007F2C5D">
            <w:pPr>
              <w:pStyle w:val="Body1"/>
              <w:ind w:left="0"/>
              <w:rPr>
                <w:rFonts w:cs="Arial"/>
                <w:szCs w:val="24"/>
              </w:rPr>
            </w:pPr>
            <w:r w:rsidRPr="000D5261">
              <w:rPr>
                <w:rFonts w:cs="Arial"/>
                <w:szCs w:val="24"/>
              </w:rPr>
              <w:t>The Freedom of Information Act 2000.</w:t>
            </w:r>
          </w:p>
          <w:p w:rsidR="007F2C5D" w:rsidRPr="000D5261" w:rsidRDefault="007F2C5D" w:rsidP="007F2C5D">
            <w:pPr>
              <w:pStyle w:val="Body1"/>
              <w:ind w:left="0"/>
              <w:rPr>
                <w:rFonts w:cs="Arial"/>
                <w:szCs w:val="24"/>
              </w:rPr>
            </w:pPr>
          </w:p>
        </w:tc>
      </w:tr>
      <w:tr w:rsidR="007F2C5D" w:rsidRPr="000D5261" w:rsidTr="007F2C5D">
        <w:tc>
          <w:tcPr>
            <w:tcW w:w="4644" w:type="dxa"/>
          </w:tcPr>
          <w:p w:rsidR="007F2C5D" w:rsidRPr="000D5261" w:rsidRDefault="007F2C5D" w:rsidP="007F2C5D">
            <w:pPr>
              <w:pStyle w:val="Body1"/>
              <w:ind w:left="0"/>
              <w:rPr>
                <w:rFonts w:cs="Arial"/>
                <w:b/>
                <w:szCs w:val="24"/>
              </w:rPr>
            </w:pPr>
            <w:r w:rsidRPr="000D5261">
              <w:rPr>
                <w:rFonts w:cs="Arial"/>
                <w:b/>
                <w:szCs w:val="24"/>
              </w:rPr>
              <w:t>“Force Majeure”</w:t>
            </w:r>
          </w:p>
        </w:tc>
        <w:tc>
          <w:tcPr>
            <w:tcW w:w="4643" w:type="dxa"/>
          </w:tcPr>
          <w:p w:rsidR="007F2C5D" w:rsidRPr="000D5261" w:rsidRDefault="007F2C5D" w:rsidP="007F2C5D">
            <w:pPr>
              <w:pStyle w:val="Body1"/>
              <w:ind w:left="0"/>
              <w:rPr>
                <w:rFonts w:cs="Arial"/>
                <w:szCs w:val="24"/>
              </w:rPr>
            </w:pPr>
            <w:r w:rsidRPr="000D5261">
              <w:rPr>
                <w:rFonts w:cs="Arial"/>
                <w:szCs w:val="24"/>
              </w:rPr>
              <w:t>any cause materially affecting the performance by a Party of its obligations under this Contract arising from any act beyond its reasonable control and affecting either Party, including without limitation: acts of God, war, industrial action (subject to Clause H6.4), protests, fire, flood, storm, tempest, explosion, acts of terrorism and national emergencies but not including acts which are reasonably foreseeable for which the Parties must plan to mitigate.</w:t>
            </w:r>
          </w:p>
          <w:p w:rsidR="007F2C5D" w:rsidRPr="000D5261" w:rsidRDefault="007F2C5D" w:rsidP="007F2C5D">
            <w:pPr>
              <w:pStyle w:val="Body1"/>
              <w:ind w:left="0"/>
              <w:rPr>
                <w:rFonts w:cs="Arial"/>
                <w:szCs w:val="24"/>
              </w:rPr>
            </w:pPr>
          </w:p>
        </w:tc>
      </w:tr>
      <w:tr w:rsidR="007F2C5D" w:rsidRPr="000D5261" w:rsidTr="007F2C5D">
        <w:tc>
          <w:tcPr>
            <w:tcW w:w="4644" w:type="dxa"/>
          </w:tcPr>
          <w:p w:rsidR="007F2C5D" w:rsidRPr="000D5261" w:rsidRDefault="007F2C5D" w:rsidP="007F2C5D">
            <w:pPr>
              <w:pStyle w:val="Body1"/>
              <w:ind w:left="0"/>
              <w:rPr>
                <w:rFonts w:cs="Arial"/>
                <w:b/>
                <w:szCs w:val="24"/>
              </w:rPr>
            </w:pPr>
            <w:r w:rsidRPr="000D5261">
              <w:rPr>
                <w:rFonts w:cs="Arial"/>
                <w:b/>
                <w:szCs w:val="24"/>
              </w:rPr>
              <w:t>“Good Industry Practice”</w:t>
            </w:r>
          </w:p>
        </w:tc>
        <w:tc>
          <w:tcPr>
            <w:tcW w:w="4643" w:type="dxa"/>
          </w:tcPr>
          <w:p w:rsidR="007F2C5D" w:rsidRPr="000D5261" w:rsidRDefault="007F2C5D" w:rsidP="007F2C5D">
            <w:pPr>
              <w:pStyle w:val="Body1"/>
              <w:ind w:left="0"/>
              <w:rPr>
                <w:rFonts w:cs="Arial"/>
                <w:szCs w:val="24"/>
              </w:rPr>
            </w:pPr>
            <w:r w:rsidRPr="000D5261">
              <w:rPr>
                <w:rFonts w:cs="Arial"/>
                <w:szCs w:val="24"/>
              </w:rPr>
              <w:t>the exercise of such degree of reasonable skill, diligence, care and foresight which would reasonably and ordinarily be expected from a skilled and experienced Provider engaged in the supply of services similar to the Services under the same or similar circumstances as those applicable to the Contract.</w:t>
            </w:r>
          </w:p>
          <w:p w:rsidR="007F2C5D" w:rsidRPr="000D5261" w:rsidRDefault="007F2C5D" w:rsidP="007F2C5D">
            <w:pPr>
              <w:pStyle w:val="Body1"/>
              <w:ind w:left="0"/>
              <w:rPr>
                <w:rFonts w:cs="Arial"/>
                <w:szCs w:val="24"/>
              </w:rPr>
            </w:pPr>
          </w:p>
        </w:tc>
      </w:tr>
      <w:tr w:rsidR="007F2C5D" w:rsidRPr="000D5261" w:rsidTr="007F2C5D">
        <w:tc>
          <w:tcPr>
            <w:tcW w:w="4644" w:type="dxa"/>
          </w:tcPr>
          <w:p w:rsidR="007F2C5D" w:rsidRPr="000D5261" w:rsidRDefault="007F2C5D" w:rsidP="007F2C5D">
            <w:pPr>
              <w:pStyle w:val="Body1"/>
              <w:ind w:left="0"/>
              <w:rPr>
                <w:rFonts w:cs="Arial"/>
                <w:b/>
                <w:szCs w:val="24"/>
              </w:rPr>
            </w:pPr>
            <w:r w:rsidRPr="000D5261">
              <w:rPr>
                <w:rFonts w:cs="Arial"/>
                <w:b/>
                <w:szCs w:val="24"/>
              </w:rPr>
              <w:t>“Intellectual Property Rights”</w:t>
            </w:r>
          </w:p>
        </w:tc>
        <w:tc>
          <w:tcPr>
            <w:tcW w:w="4643" w:type="dxa"/>
          </w:tcPr>
          <w:p w:rsidR="007F2C5D" w:rsidRPr="000D5261" w:rsidRDefault="007F2C5D" w:rsidP="007F2C5D">
            <w:pPr>
              <w:pStyle w:val="Body1"/>
              <w:ind w:left="0"/>
              <w:rPr>
                <w:rFonts w:cs="Arial"/>
                <w:szCs w:val="24"/>
              </w:rPr>
            </w:pPr>
            <w:r w:rsidRPr="000D5261">
              <w:rPr>
                <w:rFonts w:cs="Arial"/>
                <w:szCs w:val="24"/>
              </w:rPr>
              <w:t xml:space="preserve">patents, inventions, trademarks, service </w:t>
            </w:r>
          </w:p>
          <w:p w:rsidR="007F2C5D" w:rsidRPr="000D5261" w:rsidRDefault="007F2C5D" w:rsidP="007F2C5D">
            <w:pPr>
              <w:pStyle w:val="Body1"/>
              <w:ind w:left="0"/>
              <w:rPr>
                <w:rFonts w:cs="Arial"/>
                <w:szCs w:val="24"/>
              </w:rPr>
            </w:pPr>
            <w:r w:rsidRPr="000D5261">
              <w:rPr>
                <w:rFonts w:cs="Arial"/>
                <w:szCs w:val="24"/>
              </w:rPr>
              <w:t xml:space="preserve">marks, logos, design rights (whether </w:t>
            </w:r>
            <w:r w:rsidRPr="000D5261">
              <w:rPr>
                <w:rFonts w:cs="Arial"/>
                <w:szCs w:val="24"/>
              </w:rPr>
              <w:lastRenderedPageBreak/>
              <w:t>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rsidR="007F2C5D" w:rsidRPr="000D5261" w:rsidRDefault="007F2C5D" w:rsidP="007F2C5D">
            <w:pPr>
              <w:pStyle w:val="Body1"/>
              <w:ind w:left="0"/>
              <w:rPr>
                <w:rFonts w:cs="Arial"/>
                <w:szCs w:val="24"/>
              </w:rPr>
            </w:pPr>
          </w:p>
        </w:tc>
      </w:tr>
      <w:tr w:rsidR="007F2C5D" w:rsidRPr="000D5261" w:rsidTr="007F2C5D">
        <w:tc>
          <w:tcPr>
            <w:tcW w:w="4644" w:type="dxa"/>
          </w:tcPr>
          <w:p w:rsidR="007F2C5D" w:rsidRPr="000D5261" w:rsidRDefault="007F2C5D" w:rsidP="007F2C5D">
            <w:pPr>
              <w:pStyle w:val="Body1"/>
              <w:ind w:left="0"/>
              <w:rPr>
                <w:rFonts w:cs="Arial"/>
                <w:b/>
                <w:szCs w:val="24"/>
              </w:rPr>
            </w:pPr>
            <w:r w:rsidRPr="000D5261">
              <w:rPr>
                <w:rFonts w:cs="Arial"/>
                <w:b/>
                <w:szCs w:val="24"/>
              </w:rPr>
              <w:lastRenderedPageBreak/>
              <w:t>“Liabilities”</w:t>
            </w:r>
          </w:p>
        </w:tc>
        <w:tc>
          <w:tcPr>
            <w:tcW w:w="4643" w:type="dxa"/>
          </w:tcPr>
          <w:p w:rsidR="007F2C5D" w:rsidRPr="000D5261" w:rsidRDefault="007F2C5D" w:rsidP="007F2C5D">
            <w:pPr>
              <w:pStyle w:val="Body1"/>
              <w:ind w:left="0"/>
              <w:rPr>
                <w:rFonts w:cs="Arial"/>
                <w:szCs w:val="24"/>
              </w:rPr>
            </w:pPr>
            <w:r w:rsidRPr="000D5261">
              <w:rPr>
                <w:rFonts w:cs="Arial"/>
                <w:szCs w:val="24"/>
              </w:rPr>
              <w:t>all costs, actions, demands, expenses, losses, damages, claims, proceedings, awards, fines, orders and other liabilities (including reasonable legal and other professional fees and expenses) whenever arising or brought.</w:t>
            </w:r>
          </w:p>
          <w:p w:rsidR="007F2C5D" w:rsidRPr="000D5261" w:rsidRDefault="007F2C5D" w:rsidP="007F2C5D">
            <w:pPr>
              <w:pStyle w:val="Body1"/>
              <w:ind w:left="0"/>
              <w:rPr>
                <w:rFonts w:cs="Arial"/>
                <w:szCs w:val="24"/>
              </w:rPr>
            </w:pPr>
          </w:p>
        </w:tc>
      </w:tr>
      <w:tr w:rsidR="007F2C5D" w:rsidRPr="000D5261" w:rsidTr="007F2C5D">
        <w:tc>
          <w:tcPr>
            <w:tcW w:w="4644" w:type="dxa"/>
          </w:tcPr>
          <w:p w:rsidR="007F2C5D" w:rsidRPr="000D5261" w:rsidRDefault="007F2C5D" w:rsidP="007F2C5D">
            <w:pPr>
              <w:pStyle w:val="Body1"/>
              <w:ind w:left="0"/>
              <w:rPr>
                <w:rFonts w:cs="Arial"/>
                <w:b/>
                <w:szCs w:val="24"/>
              </w:rPr>
            </w:pPr>
            <w:r w:rsidRPr="000D5261">
              <w:rPr>
                <w:rFonts w:cs="Arial"/>
                <w:b/>
                <w:szCs w:val="24"/>
              </w:rPr>
              <w:t>“Order”</w:t>
            </w:r>
          </w:p>
        </w:tc>
        <w:tc>
          <w:tcPr>
            <w:tcW w:w="4643" w:type="dxa"/>
          </w:tcPr>
          <w:p w:rsidR="007F2C5D" w:rsidRPr="000D5261" w:rsidRDefault="007F2C5D" w:rsidP="007F2C5D">
            <w:pPr>
              <w:pStyle w:val="Body1"/>
              <w:ind w:left="0"/>
              <w:rPr>
                <w:rFonts w:cs="Arial"/>
                <w:szCs w:val="24"/>
              </w:rPr>
            </w:pPr>
            <w:r w:rsidRPr="000D5261">
              <w:rPr>
                <w:rFonts w:cs="Arial"/>
                <w:szCs w:val="24"/>
              </w:rPr>
              <w:t>an order for Services to be provided where the Contract is identified in the Contract Particulars to be delivered by call off.</w:t>
            </w:r>
          </w:p>
          <w:p w:rsidR="007F2C5D" w:rsidRPr="000D5261" w:rsidRDefault="007F2C5D" w:rsidP="007F2C5D">
            <w:pPr>
              <w:pStyle w:val="Body1"/>
              <w:ind w:left="0"/>
              <w:rPr>
                <w:rFonts w:cs="Arial"/>
                <w:szCs w:val="24"/>
              </w:rPr>
            </w:pPr>
          </w:p>
        </w:tc>
      </w:tr>
      <w:tr w:rsidR="007F2C5D" w:rsidRPr="000D5261" w:rsidTr="007F2C5D">
        <w:tc>
          <w:tcPr>
            <w:tcW w:w="4644" w:type="dxa"/>
          </w:tcPr>
          <w:p w:rsidR="007F2C5D" w:rsidRPr="000D5261" w:rsidRDefault="007F2C5D" w:rsidP="007F2C5D">
            <w:pPr>
              <w:pStyle w:val="Body1"/>
              <w:ind w:left="0"/>
              <w:rPr>
                <w:rFonts w:cs="Arial"/>
                <w:b/>
                <w:szCs w:val="24"/>
              </w:rPr>
            </w:pPr>
            <w:r w:rsidRPr="000D5261">
              <w:rPr>
                <w:rFonts w:cs="Arial"/>
                <w:b/>
                <w:szCs w:val="24"/>
              </w:rPr>
              <w:t>“Price”</w:t>
            </w:r>
          </w:p>
        </w:tc>
        <w:tc>
          <w:tcPr>
            <w:tcW w:w="4643" w:type="dxa"/>
          </w:tcPr>
          <w:p w:rsidR="007F2C5D" w:rsidRPr="000D5261" w:rsidRDefault="007F2C5D" w:rsidP="007F2C5D">
            <w:pPr>
              <w:pStyle w:val="Body1"/>
              <w:ind w:left="0"/>
              <w:rPr>
                <w:rFonts w:cs="Arial"/>
                <w:szCs w:val="24"/>
              </w:rPr>
            </w:pPr>
            <w:r w:rsidRPr="000D5261">
              <w:rPr>
                <w:rFonts w:cs="Arial"/>
                <w:szCs w:val="24"/>
              </w:rPr>
              <w:t>the price of the Services as set out in the Contract Particulars. Unless otherwise stated, any reference to Price shall be regarded as being exclusive of properly chargeable VAT which shall be separately accounted for.</w:t>
            </w:r>
          </w:p>
          <w:p w:rsidR="007F2C5D" w:rsidRPr="000D5261" w:rsidRDefault="007F2C5D" w:rsidP="007F2C5D">
            <w:pPr>
              <w:pStyle w:val="Body1"/>
              <w:ind w:left="0"/>
              <w:rPr>
                <w:rFonts w:cs="Arial"/>
                <w:szCs w:val="24"/>
              </w:rPr>
            </w:pPr>
          </w:p>
        </w:tc>
      </w:tr>
      <w:tr w:rsidR="007F2C5D" w:rsidRPr="000D5261" w:rsidTr="007F2C5D">
        <w:tc>
          <w:tcPr>
            <w:tcW w:w="4644" w:type="dxa"/>
          </w:tcPr>
          <w:p w:rsidR="007F2C5D" w:rsidRPr="000D5261" w:rsidRDefault="007F2C5D" w:rsidP="007F2C5D">
            <w:pPr>
              <w:pStyle w:val="Body1"/>
              <w:ind w:left="0"/>
              <w:rPr>
                <w:rFonts w:cs="Arial"/>
                <w:b/>
                <w:szCs w:val="24"/>
              </w:rPr>
            </w:pPr>
            <w:r w:rsidRPr="000D5261">
              <w:rPr>
                <w:rFonts w:cs="Arial"/>
                <w:b/>
                <w:szCs w:val="24"/>
              </w:rPr>
              <w:t>“Provider”</w:t>
            </w:r>
          </w:p>
        </w:tc>
        <w:tc>
          <w:tcPr>
            <w:tcW w:w="4643" w:type="dxa"/>
          </w:tcPr>
          <w:p w:rsidR="007F2C5D" w:rsidRPr="000D5261" w:rsidRDefault="007F2C5D" w:rsidP="007F2C5D">
            <w:pPr>
              <w:pStyle w:val="Body1"/>
              <w:ind w:left="0"/>
              <w:rPr>
                <w:rFonts w:cs="Arial"/>
                <w:szCs w:val="24"/>
              </w:rPr>
            </w:pPr>
            <w:r w:rsidRPr="000D5261">
              <w:rPr>
                <w:rFonts w:cs="Arial"/>
                <w:szCs w:val="24"/>
              </w:rPr>
              <w:t>the Provider and where applicable this shall include the Provider's Employees, sub-Providers, agents, representatives, and permitted assigns and, if the Provider is a consortium or consortium leader, the consortium members.</w:t>
            </w:r>
          </w:p>
          <w:p w:rsidR="007F2C5D" w:rsidRPr="000D5261" w:rsidRDefault="007F2C5D" w:rsidP="007F2C5D">
            <w:pPr>
              <w:pStyle w:val="Body1"/>
              <w:ind w:left="0"/>
              <w:rPr>
                <w:rFonts w:cs="Arial"/>
                <w:szCs w:val="24"/>
              </w:rPr>
            </w:pPr>
          </w:p>
        </w:tc>
      </w:tr>
      <w:tr w:rsidR="007F2C5D" w:rsidRPr="000D5261" w:rsidTr="007F2C5D">
        <w:tc>
          <w:tcPr>
            <w:tcW w:w="4644" w:type="dxa"/>
          </w:tcPr>
          <w:p w:rsidR="007F2C5D" w:rsidRPr="000D5261" w:rsidRDefault="007F2C5D" w:rsidP="007F2C5D">
            <w:pPr>
              <w:pStyle w:val="Body1"/>
              <w:ind w:left="0"/>
              <w:rPr>
                <w:rFonts w:cs="Arial"/>
                <w:b/>
                <w:szCs w:val="24"/>
              </w:rPr>
            </w:pPr>
            <w:r w:rsidRPr="000D5261">
              <w:rPr>
                <w:rFonts w:cs="Arial"/>
                <w:b/>
                <w:szCs w:val="24"/>
              </w:rPr>
              <w:t>“Services”</w:t>
            </w:r>
          </w:p>
        </w:tc>
        <w:tc>
          <w:tcPr>
            <w:tcW w:w="4643" w:type="dxa"/>
          </w:tcPr>
          <w:p w:rsidR="007F2C5D" w:rsidRPr="000D5261" w:rsidRDefault="007F2C5D" w:rsidP="007F2C5D">
            <w:pPr>
              <w:pStyle w:val="Body1"/>
              <w:ind w:left="0"/>
              <w:rPr>
                <w:rFonts w:cs="Arial"/>
                <w:szCs w:val="24"/>
              </w:rPr>
            </w:pPr>
            <w:r w:rsidRPr="000D5261">
              <w:rPr>
                <w:rFonts w:cs="Arial"/>
                <w:szCs w:val="24"/>
              </w:rPr>
              <w:t>the services described in the Specification to be supplied by the Provider in accordance with the Contract together with all equipment required and any associated goods provided by the Provider in relation to those services.</w:t>
            </w:r>
          </w:p>
          <w:p w:rsidR="007F2C5D" w:rsidRPr="000D5261" w:rsidRDefault="007F2C5D" w:rsidP="007F2C5D">
            <w:pPr>
              <w:pStyle w:val="Body1"/>
              <w:ind w:left="0"/>
              <w:rPr>
                <w:rFonts w:cs="Arial"/>
                <w:szCs w:val="24"/>
              </w:rPr>
            </w:pPr>
          </w:p>
        </w:tc>
      </w:tr>
      <w:tr w:rsidR="007F2C5D" w:rsidRPr="000D5261" w:rsidTr="007F2C5D">
        <w:tc>
          <w:tcPr>
            <w:tcW w:w="4644" w:type="dxa"/>
          </w:tcPr>
          <w:p w:rsidR="007F2C5D" w:rsidRPr="000D5261" w:rsidRDefault="007F2C5D" w:rsidP="007F2C5D">
            <w:pPr>
              <w:pStyle w:val="Body1"/>
              <w:ind w:left="0"/>
              <w:rPr>
                <w:rFonts w:cs="Arial"/>
                <w:b/>
                <w:szCs w:val="24"/>
              </w:rPr>
            </w:pPr>
            <w:r w:rsidRPr="000D5261">
              <w:rPr>
                <w:rFonts w:cs="Arial"/>
                <w:b/>
                <w:szCs w:val="24"/>
              </w:rPr>
              <w:t>“Specification”</w:t>
            </w:r>
          </w:p>
        </w:tc>
        <w:tc>
          <w:tcPr>
            <w:tcW w:w="4643" w:type="dxa"/>
          </w:tcPr>
          <w:p w:rsidR="007F2C5D" w:rsidRPr="000D5261" w:rsidRDefault="007F2C5D" w:rsidP="007F2C5D">
            <w:pPr>
              <w:pStyle w:val="Body1"/>
              <w:ind w:left="0"/>
              <w:rPr>
                <w:rFonts w:cs="Arial"/>
                <w:szCs w:val="24"/>
              </w:rPr>
            </w:pPr>
            <w:r w:rsidRPr="000D5261">
              <w:rPr>
                <w:rFonts w:cs="Arial"/>
                <w:szCs w:val="24"/>
              </w:rPr>
              <w:t>the specification included in the Contract Particulars setting out the Council's detailed requirements in relation to the Services.</w:t>
            </w:r>
          </w:p>
          <w:p w:rsidR="007F2C5D" w:rsidRPr="000D5261" w:rsidRDefault="007F2C5D" w:rsidP="007F2C5D">
            <w:pPr>
              <w:pStyle w:val="Body1"/>
              <w:ind w:left="0"/>
              <w:rPr>
                <w:rFonts w:cs="Arial"/>
                <w:szCs w:val="24"/>
              </w:rPr>
            </w:pPr>
          </w:p>
        </w:tc>
      </w:tr>
    </w:tbl>
    <w:p w:rsidR="007F2C5D" w:rsidRPr="000D5261" w:rsidRDefault="007F2C5D" w:rsidP="007F2C5D">
      <w:pPr>
        <w:pStyle w:val="Level2"/>
        <w:widowControl/>
        <w:numPr>
          <w:ilvl w:val="0"/>
          <w:numId w:val="0"/>
        </w:numPr>
        <w:adjustRightInd/>
        <w:ind w:left="851"/>
        <w:textAlignment w:val="auto"/>
        <w:rPr>
          <w:rFonts w:cs="Arial"/>
          <w:szCs w:val="24"/>
        </w:rPr>
      </w:pPr>
    </w:p>
    <w:p w:rsidR="007F2C5D" w:rsidRPr="000D5261" w:rsidRDefault="007F2C5D" w:rsidP="007F2C5D">
      <w:pPr>
        <w:pStyle w:val="Level2"/>
        <w:widowControl/>
        <w:numPr>
          <w:ilvl w:val="1"/>
          <w:numId w:val="4"/>
        </w:numPr>
        <w:adjustRightInd/>
        <w:textAlignment w:val="auto"/>
        <w:rPr>
          <w:rFonts w:cs="Arial"/>
          <w:szCs w:val="24"/>
        </w:rPr>
      </w:pPr>
      <w:r w:rsidRPr="000D5261">
        <w:rPr>
          <w:rFonts w:cs="Arial"/>
          <w:szCs w:val="24"/>
        </w:rPr>
        <w:lastRenderedPageBreak/>
        <w:t>Any reference to a person shall include any natural person, partnership, joint venture, body corporate, incorporated association, government, governmental agency, persons having a joint or common interest, or any other legal or commercial entity or undertakings.</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2"/>
        <w:widowControl/>
        <w:numPr>
          <w:ilvl w:val="1"/>
          <w:numId w:val="4"/>
        </w:numPr>
        <w:adjustRightInd/>
        <w:textAlignment w:val="auto"/>
        <w:rPr>
          <w:rFonts w:cs="Arial"/>
          <w:szCs w:val="24"/>
        </w:rPr>
      </w:pPr>
      <w:r w:rsidRPr="000D5261">
        <w:rPr>
          <w:rFonts w:cs="Arial"/>
          <w:szCs w:val="24"/>
        </w:rPr>
        <w:t>A reference to any statute, order, regulation or similar instrument shall be construed as a reference to the statute, order, regulation or instrument as amended by any subsequent statute, order, regulation or instrument or as contained in any subsequent re-enactment.</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1"/>
        <w:keepNext/>
        <w:widowControl/>
        <w:numPr>
          <w:ilvl w:val="0"/>
          <w:numId w:val="4"/>
        </w:numPr>
        <w:adjustRightInd/>
        <w:textAlignment w:val="auto"/>
        <w:rPr>
          <w:rFonts w:cs="Arial"/>
          <w:szCs w:val="24"/>
          <w:u w:val="single"/>
        </w:rPr>
      </w:pPr>
      <w:r w:rsidRPr="000D5261">
        <w:rPr>
          <w:rStyle w:val="Level1asHeadingtext"/>
          <w:rFonts w:cs="Arial"/>
          <w:szCs w:val="24"/>
          <w:u w:val="single"/>
        </w:rPr>
        <w:t>HEADINGS</w:t>
      </w:r>
      <w:bookmarkStart w:id="7" w:name="_NN1528"/>
      <w:bookmarkEnd w:id="7"/>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0"/>
          <w:numId w:val="0"/>
        </w:numPr>
        <w:adjustRightInd/>
        <w:ind w:left="851"/>
        <w:textAlignment w:val="auto"/>
        <w:rPr>
          <w:rFonts w:cs="Arial"/>
          <w:szCs w:val="24"/>
        </w:rPr>
      </w:pPr>
      <w:r w:rsidRPr="000D5261">
        <w:rPr>
          <w:rFonts w:cs="Arial"/>
          <w:szCs w:val="24"/>
        </w:rPr>
        <w:t>The index and headings to the Clauses and appendices to and schedules of this Contract are for convenience only and will not affect its construction or interpretation.</w:t>
      </w:r>
    </w:p>
    <w:p w:rsidR="007F2C5D" w:rsidRPr="000D5261" w:rsidRDefault="007F2C5D" w:rsidP="007F2C5D">
      <w:pPr>
        <w:pStyle w:val="Level2"/>
        <w:numPr>
          <w:ilvl w:val="0"/>
          <w:numId w:val="0"/>
        </w:numPr>
        <w:rPr>
          <w:rStyle w:val="Level1asHeadingtext"/>
          <w:rFonts w:cs="Arial"/>
          <w:b w:val="0"/>
          <w:szCs w:val="24"/>
        </w:rPr>
      </w:pPr>
    </w:p>
    <w:p w:rsidR="007F2C5D" w:rsidRPr="000D5261" w:rsidRDefault="007F2C5D" w:rsidP="007F2C5D">
      <w:pPr>
        <w:pStyle w:val="Level1"/>
        <w:keepNext/>
        <w:widowControl/>
        <w:numPr>
          <w:ilvl w:val="0"/>
          <w:numId w:val="4"/>
        </w:numPr>
        <w:adjustRightInd/>
        <w:textAlignment w:val="auto"/>
        <w:rPr>
          <w:rFonts w:cs="Arial"/>
          <w:szCs w:val="24"/>
          <w:u w:val="single"/>
        </w:rPr>
      </w:pPr>
      <w:r w:rsidRPr="000D5261">
        <w:rPr>
          <w:rStyle w:val="Level1asHeadingtext"/>
          <w:rFonts w:cs="Arial"/>
          <w:szCs w:val="24"/>
          <w:u w:val="single"/>
        </w:rPr>
        <w:t>NOTICES</w:t>
      </w:r>
      <w:bookmarkStart w:id="8" w:name="_NN1529"/>
      <w:bookmarkEnd w:id="8"/>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0"/>
          <w:numId w:val="0"/>
        </w:numPr>
        <w:adjustRightInd/>
        <w:ind w:left="851"/>
        <w:textAlignment w:val="auto"/>
        <w:rPr>
          <w:rFonts w:cs="Arial"/>
          <w:szCs w:val="24"/>
        </w:rPr>
      </w:pPr>
      <w:r w:rsidRPr="000D5261">
        <w:rPr>
          <w:rFonts w:cs="Arial"/>
          <w:szCs w:val="24"/>
        </w:rPr>
        <w:t>Any notice required by this Contract to be given by either Party to the other shall be in writing and shall be served personally, or by sending it by first class Royal Mail Special Delivery (or any successor service thereto) to the appropriate address, notified to each other as set out in the Contract Particulars (or to any substitute address as may be notified by such means), save where an advanced copy has been provided by e-mail and the recipient has both acknowledged safe receipt and has also  confirmed acceptance of the notice by that method as satisfying the requirements of this Clause in that instance.</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1"/>
        <w:keepNext/>
        <w:widowControl/>
        <w:numPr>
          <w:ilvl w:val="0"/>
          <w:numId w:val="4"/>
        </w:numPr>
        <w:adjustRightInd/>
        <w:textAlignment w:val="auto"/>
        <w:rPr>
          <w:rFonts w:cs="Arial"/>
          <w:szCs w:val="24"/>
          <w:u w:val="single"/>
        </w:rPr>
      </w:pPr>
      <w:r w:rsidRPr="000D5261">
        <w:rPr>
          <w:rStyle w:val="Level1asHeadingtext"/>
          <w:rFonts w:cs="Arial"/>
          <w:szCs w:val="24"/>
          <w:u w:val="single"/>
        </w:rPr>
        <w:t>ENTIRE AGREEMENT</w:t>
      </w:r>
      <w:bookmarkStart w:id="9" w:name="_NN1530"/>
      <w:bookmarkEnd w:id="9"/>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0"/>
          <w:numId w:val="0"/>
        </w:numPr>
        <w:adjustRightInd/>
        <w:ind w:left="851"/>
        <w:textAlignment w:val="auto"/>
        <w:rPr>
          <w:rFonts w:cs="Arial"/>
          <w:b/>
          <w:szCs w:val="24"/>
        </w:rPr>
      </w:pPr>
      <w:r w:rsidRPr="000D5261">
        <w:rPr>
          <w:rFonts w:cs="Arial"/>
          <w:szCs w:val="24"/>
        </w:rPr>
        <w:t>The Contract constitutes the entire agreement between the Parties relating to the subject matter of the Contract. The Contract supersedes all prior negotiations, representations and undertakings, whether written or oral, except that this Clause shall not exclude liability in respect of any fraudulent misrepresentation, fraud, personal injury or death.</w:t>
      </w:r>
    </w:p>
    <w:p w:rsidR="007F2C5D" w:rsidRPr="000D5261" w:rsidRDefault="007F2C5D" w:rsidP="007F2C5D">
      <w:pPr>
        <w:pStyle w:val="Sideheading"/>
        <w:keepNext/>
        <w:rPr>
          <w:rFonts w:cs="Arial"/>
          <w:szCs w:val="24"/>
        </w:rPr>
      </w:pPr>
    </w:p>
    <w:p w:rsidR="007F2C5D" w:rsidRPr="000D5261" w:rsidRDefault="007F2C5D" w:rsidP="007F2C5D">
      <w:pPr>
        <w:pStyle w:val="Sideheading"/>
        <w:keepNext/>
        <w:rPr>
          <w:rFonts w:cs="Arial"/>
          <w:szCs w:val="24"/>
        </w:rPr>
      </w:pPr>
      <w:r w:rsidRPr="000D5261">
        <w:rPr>
          <w:rFonts w:cs="Arial"/>
          <w:szCs w:val="24"/>
        </w:rPr>
        <w:t>Part b - Provision of services</w:t>
      </w:r>
    </w:p>
    <w:p w:rsidR="007F2C5D" w:rsidRPr="000D5261" w:rsidRDefault="007F2C5D" w:rsidP="007F2C5D">
      <w:pPr>
        <w:pStyle w:val="Sideheading"/>
        <w:keepNext/>
        <w:rPr>
          <w:rFonts w:cs="Arial"/>
          <w:szCs w:val="24"/>
        </w:rPr>
      </w:pPr>
    </w:p>
    <w:p w:rsidR="007F2C5D" w:rsidRPr="000D5261" w:rsidRDefault="007F2C5D" w:rsidP="007F2C5D">
      <w:pPr>
        <w:pStyle w:val="Level1"/>
        <w:keepNext/>
        <w:widowControl/>
        <w:numPr>
          <w:ilvl w:val="0"/>
          <w:numId w:val="0"/>
        </w:numPr>
        <w:tabs>
          <w:tab w:val="num" w:pos="851"/>
        </w:tabs>
        <w:adjustRightInd/>
        <w:ind w:left="851" w:hanging="851"/>
        <w:textAlignment w:val="auto"/>
        <w:rPr>
          <w:rFonts w:cs="Arial"/>
          <w:szCs w:val="24"/>
        </w:rPr>
      </w:pPr>
      <w:bookmarkStart w:id="10" w:name="_Hlt63047569"/>
      <w:bookmarkEnd w:id="10"/>
      <w:r w:rsidRPr="000D5261">
        <w:rPr>
          <w:rStyle w:val="Level1asHeadingtext"/>
          <w:rFonts w:cs="Arial"/>
          <w:caps/>
          <w:szCs w:val="24"/>
        </w:rPr>
        <w:t>B1.</w:t>
      </w:r>
      <w:r w:rsidRPr="000D5261">
        <w:rPr>
          <w:rStyle w:val="Level1asHeadingtext"/>
          <w:rFonts w:cs="Arial"/>
          <w:caps/>
          <w:szCs w:val="24"/>
        </w:rPr>
        <w:tab/>
      </w:r>
      <w:r w:rsidRPr="000D5261">
        <w:rPr>
          <w:rStyle w:val="Level1asHeadingtext"/>
          <w:rFonts w:cs="Arial"/>
          <w:caps/>
          <w:szCs w:val="24"/>
          <w:u w:val="single"/>
        </w:rPr>
        <w:t>Contract Period</w:t>
      </w:r>
      <w:bookmarkStart w:id="11" w:name="_NN1532"/>
      <w:bookmarkEnd w:id="11"/>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1"/>
          <w:numId w:val="5"/>
        </w:numPr>
        <w:adjustRightInd/>
        <w:textAlignment w:val="auto"/>
        <w:rPr>
          <w:rFonts w:cs="Arial"/>
          <w:szCs w:val="24"/>
        </w:rPr>
      </w:pPr>
      <w:r w:rsidRPr="000D5261">
        <w:rPr>
          <w:rFonts w:cs="Arial"/>
          <w:szCs w:val="24"/>
        </w:rPr>
        <w:t>The Contract shall commence on the Commencement Date and subject to Clause B1.2 shall continue for the Contract Period.</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2"/>
        <w:widowControl/>
        <w:numPr>
          <w:ilvl w:val="1"/>
          <w:numId w:val="5"/>
        </w:numPr>
        <w:adjustRightInd/>
        <w:textAlignment w:val="auto"/>
        <w:rPr>
          <w:rFonts w:cs="Arial"/>
          <w:szCs w:val="24"/>
        </w:rPr>
      </w:pPr>
      <w:r w:rsidRPr="000D5261">
        <w:rPr>
          <w:rFonts w:cs="Arial"/>
          <w:szCs w:val="24"/>
        </w:rPr>
        <w:t xml:space="preserve">If the Contract Period includes an option to extend and the Council intends to take up the option, the Provider shall be notified in writing within the period stated in the Contract Particulars prior to the commencement of the </w:t>
      </w:r>
      <w:r w:rsidRPr="000D5261">
        <w:rPr>
          <w:rFonts w:cs="Arial"/>
          <w:szCs w:val="24"/>
        </w:rPr>
        <w:lastRenderedPageBreak/>
        <w:t>extension.  I</w:t>
      </w:r>
      <w:r w:rsidRPr="000D5261">
        <w:rPr>
          <w:rFonts w:cs="Arial"/>
          <w:snapToGrid w:val="0"/>
          <w:szCs w:val="24"/>
        </w:rPr>
        <w:t>f no such notification is issued the Contract shall automatically expire after the initial Contract Period.</w:t>
      </w:r>
      <w:bookmarkStart w:id="12" w:name="_Hlt63047587"/>
      <w:bookmarkStart w:id="13" w:name="_Hlt63047602"/>
      <w:bookmarkStart w:id="14" w:name="_Hlt63047619"/>
      <w:bookmarkEnd w:id="12"/>
      <w:bookmarkEnd w:id="13"/>
      <w:bookmarkEnd w:id="14"/>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1"/>
        <w:keepNext/>
        <w:widowControl/>
        <w:numPr>
          <w:ilvl w:val="0"/>
          <w:numId w:val="5"/>
        </w:numPr>
        <w:adjustRightInd/>
        <w:textAlignment w:val="auto"/>
        <w:rPr>
          <w:rFonts w:cs="Arial"/>
          <w:szCs w:val="24"/>
          <w:u w:val="single"/>
        </w:rPr>
      </w:pPr>
      <w:r w:rsidRPr="000D5261">
        <w:rPr>
          <w:rStyle w:val="Level1asHeadingtext"/>
          <w:rFonts w:cs="Arial"/>
          <w:szCs w:val="24"/>
          <w:u w:val="single"/>
        </w:rPr>
        <w:t>PERFORMANCE</w:t>
      </w:r>
      <w:bookmarkStart w:id="15" w:name="_NN1533"/>
      <w:bookmarkEnd w:id="15"/>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1"/>
          <w:numId w:val="5"/>
        </w:numPr>
        <w:adjustRightInd/>
        <w:textAlignment w:val="auto"/>
        <w:rPr>
          <w:rFonts w:cs="Arial"/>
          <w:snapToGrid w:val="0"/>
          <w:szCs w:val="24"/>
        </w:rPr>
      </w:pPr>
      <w:r w:rsidRPr="000D5261">
        <w:rPr>
          <w:rFonts w:cs="Arial"/>
          <w:snapToGrid w:val="0"/>
          <w:szCs w:val="24"/>
        </w:rPr>
        <w:t xml:space="preserve">The Provider will be obligated to administer the </w:t>
      </w:r>
      <w:r w:rsidRPr="000D5261">
        <w:rPr>
          <w:rFonts w:cs="Arial"/>
          <w:iCs/>
          <w:szCs w:val="24"/>
        </w:rPr>
        <w:t>Influenza Immun</w:t>
      </w:r>
      <w:r>
        <w:rPr>
          <w:rFonts w:cs="Arial"/>
          <w:iCs/>
          <w:szCs w:val="24"/>
        </w:rPr>
        <w:t>isation Programme through PharmO</w:t>
      </w:r>
      <w:r w:rsidRPr="000D5261">
        <w:rPr>
          <w:rFonts w:cs="Arial"/>
          <w:iCs/>
          <w:szCs w:val="24"/>
        </w:rPr>
        <w:t>utcomes (an electronic recoding scheme) and the Provider will be required to have IT and Internet facilities available on site to enable the information to be entered on-line. On reasonable request the Provider will have to evidence to the Authorised Officer that the Service is being recorded o</w:t>
      </w:r>
      <w:r>
        <w:rPr>
          <w:rFonts w:cs="Arial"/>
          <w:iCs/>
          <w:szCs w:val="24"/>
        </w:rPr>
        <w:t>n PharmO</w:t>
      </w:r>
      <w:r w:rsidRPr="000D5261">
        <w:rPr>
          <w:rFonts w:cs="Arial"/>
          <w:iCs/>
          <w:szCs w:val="24"/>
        </w:rPr>
        <w:t>utcomes.</w:t>
      </w:r>
      <w:r w:rsidRPr="000D5261">
        <w:rPr>
          <w:rFonts w:cs="Arial"/>
          <w:iCs/>
          <w:szCs w:val="24"/>
        </w:rPr>
        <w:br/>
      </w:r>
    </w:p>
    <w:p w:rsidR="007F2C5D" w:rsidRPr="000D5261" w:rsidRDefault="007F2C5D" w:rsidP="007F2C5D">
      <w:pPr>
        <w:pStyle w:val="Level2"/>
        <w:widowControl/>
        <w:numPr>
          <w:ilvl w:val="1"/>
          <w:numId w:val="5"/>
        </w:numPr>
        <w:adjustRightInd/>
        <w:textAlignment w:val="auto"/>
        <w:rPr>
          <w:rFonts w:cs="Arial"/>
          <w:snapToGrid w:val="0"/>
          <w:szCs w:val="24"/>
        </w:rPr>
      </w:pPr>
      <w:r w:rsidRPr="000D5261">
        <w:rPr>
          <w:rFonts w:cs="Arial"/>
          <w:szCs w:val="24"/>
        </w:rPr>
        <w:t xml:space="preserve">The Services shall be provided in accordance with any Delivery Instructions. </w:t>
      </w:r>
    </w:p>
    <w:p w:rsidR="007F2C5D" w:rsidRPr="000D5261" w:rsidRDefault="007F2C5D" w:rsidP="007F2C5D">
      <w:pPr>
        <w:pStyle w:val="Level2"/>
        <w:numPr>
          <w:ilvl w:val="0"/>
          <w:numId w:val="0"/>
        </w:numPr>
        <w:rPr>
          <w:rFonts w:cs="Arial"/>
          <w:snapToGrid w:val="0"/>
          <w:szCs w:val="24"/>
        </w:rPr>
      </w:pPr>
    </w:p>
    <w:p w:rsidR="007F2C5D" w:rsidRPr="000D5261" w:rsidRDefault="007F2C5D" w:rsidP="007F2C5D">
      <w:pPr>
        <w:pStyle w:val="Level2"/>
        <w:widowControl/>
        <w:numPr>
          <w:ilvl w:val="1"/>
          <w:numId w:val="5"/>
        </w:numPr>
        <w:adjustRightInd/>
        <w:textAlignment w:val="auto"/>
        <w:rPr>
          <w:rFonts w:cs="Arial"/>
          <w:szCs w:val="24"/>
        </w:rPr>
      </w:pPr>
      <w:r w:rsidRPr="000D5261">
        <w:rPr>
          <w:rFonts w:cs="Arial"/>
          <w:szCs w:val="24"/>
        </w:rPr>
        <w:t>The time of the delivery of the Services is of essence to the Contract.</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2"/>
        <w:widowControl/>
        <w:numPr>
          <w:ilvl w:val="1"/>
          <w:numId w:val="5"/>
        </w:numPr>
        <w:adjustRightInd/>
        <w:textAlignment w:val="auto"/>
        <w:rPr>
          <w:rFonts w:cs="Arial"/>
          <w:szCs w:val="24"/>
        </w:rPr>
      </w:pPr>
      <w:r w:rsidRPr="000D5261">
        <w:rPr>
          <w:rFonts w:cs="Arial"/>
          <w:szCs w:val="24"/>
        </w:rPr>
        <w:t>The Council will have the right to observe the Provider’s performance of the Services if the Services are not being performed on the Council’s premises and the Provider hereby grants to the Council, or undertakes to procure from any relevant third Party, access to the same for the Council’s employees or representatives.</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2"/>
        <w:widowControl/>
        <w:numPr>
          <w:ilvl w:val="1"/>
          <w:numId w:val="5"/>
        </w:numPr>
        <w:adjustRightInd/>
        <w:textAlignment w:val="auto"/>
        <w:rPr>
          <w:rFonts w:cs="Arial"/>
          <w:szCs w:val="24"/>
        </w:rPr>
      </w:pPr>
      <w:r w:rsidRPr="000D5261">
        <w:rPr>
          <w:rFonts w:cs="Arial"/>
          <w:szCs w:val="24"/>
        </w:rPr>
        <w:t xml:space="preserve">If the Provider at any time becomes aware of any act or omission, or proposed act or omission by the Council which prevents or hinders, or may prevent or hinder the Provider from performing the Services in accordance with the Contract, the Provider shall inform the Council and the Council may, at its absolute discretion, extend the period of the Contract accordingly. </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2"/>
        <w:widowControl/>
        <w:numPr>
          <w:ilvl w:val="1"/>
          <w:numId w:val="5"/>
        </w:numPr>
        <w:adjustRightInd/>
        <w:textAlignment w:val="auto"/>
        <w:rPr>
          <w:rFonts w:cs="Arial"/>
          <w:szCs w:val="24"/>
        </w:rPr>
      </w:pPr>
      <w:r w:rsidRPr="000D5261">
        <w:rPr>
          <w:rFonts w:cs="Arial"/>
          <w:szCs w:val="24"/>
        </w:rPr>
        <w:t xml:space="preserve">If the Provider at any time becomes aware of any material matter that could affect the performance of the Services in accordance with the Contract, the Provider shall inform the Council immediately.  </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2"/>
        <w:widowControl/>
        <w:numPr>
          <w:ilvl w:val="1"/>
          <w:numId w:val="5"/>
        </w:numPr>
        <w:adjustRightInd/>
        <w:textAlignment w:val="auto"/>
        <w:rPr>
          <w:rFonts w:cs="Arial"/>
          <w:szCs w:val="24"/>
        </w:rPr>
      </w:pPr>
      <w:r w:rsidRPr="000D5261">
        <w:rPr>
          <w:rFonts w:cs="Arial"/>
          <w:szCs w:val="24"/>
        </w:rPr>
        <w:t>If the Provider has a change in Control, the Provider shall inform the Council as soon as reasonably practicable.</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2"/>
        <w:widowControl/>
        <w:numPr>
          <w:ilvl w:val="1"/>
          <w:numId w:val="5"/>
        </w:numPr>
        <w:adjustRightInd/>
        <w:textAlignment w:val="auto"/>
        <w:rPr>
          <w:rFonts w:cs="Arial"/>
          <w:szCs w:val="24"/>
        </w:rPr>
      </w:pPr>
      <w:r w:rsidRPr="000D5261">
        <w:rPr>
          <w:rFonts w:cs="Arial"/>
          <w:szCs w:val="24"/>
        </w:rPr>
        <w:t>The Council retains the Provider for the performance of the Services on a non-exclusive basis.</w:t>
      </w:r>
    </w:p>
    <w:p w:rsidR="007F2C5D" w:rsidRPr="000D5261" w:rsidRDefault="007F2C5D" w:rsidP="007F2C5D">
      <w:pPr>
        <w:pStyle w:val="ListParagraph"/>
        <w:rPr>
          <w:rFonts w:cs="Arial"/>
          <w:szCs w:val="24"/>
        </w:rPr>
      </w:pPr>
    </w:p>
    <w:p w:rsidR="007F2C5D" w:rsidRPr="000D5261" w:rsidRDefault="007F2C5D" w:rsidP="007F2C5D">
      <w:pPr>
        <w:pStyle w:val="Level2"/>
        <w:widowControl/>
        <w:numPr>
          <w:ilvl w:val="1"/>
          <w:numId w:val="5"/>
        </w:numPr>
        <w:adjustRightInd/>
        <w:textAlignment w:val="auto"/>
        <w:rPr>
          <w:rFonts w:cs="Arial"/>
          <w:szCs w:val="24"/>
        </w:rPr>
      </w:pPr>
      <w:r w:rsidRPr="000D5261">
        <w:rPr>
          <w:rFonts w:cs="Arial"/>
          <w:szCs w:val="24"/>
        </w:rPr>
        <w:t>The Provider must provide the Council with the information specified in the service specification to measure the quality, quantity or otherwise of the Services.</w:t>
      </w:r>
    </w:p>
    <w:p w:rsidR="007F2C5D" w:rsidRPr="000D5261" w:rsidRDefault="007F2C5D" w:rsidP="007F2C5D">
      <w:pPr>
        <w:pStyle w:val="ListParagraph"/>
        <w:rPr>
          <w:rFonts w:cs="Arial"/>
          <w:szCs w:val="24"/>
        </w:rPr>
      </w:pPr>
    </w:p>
    <w:p w:rsidR="007F2C5D" w:rsidRPr="000D5261" w:rsidRDefault="007F2C5D" w:rsidP="007F2C5D">
      <w:pPr>
        <w:pStyle w:val="Level2"/>
        <w:widowControl/>
        <w:numPr>
          <w:ilvl w:val="1"/>
          <w:numId w:val="5"/>
        </w:numPr>
        <w:adjustRightInd/>
        <w:textAlignment w:val="auto"/>
        <w:rPr>
          <w:rFonts w:cs="Arial"/>
          <w:szCs w:val="24"/>
        </w:rPr>
      </w:pPr>
      <w:r w:rsidRPr="000D5261">
        <w:rPr>
          <w:rFonts w:cs="Arial"/>
          <w:szCs w:val="24"/>
        </w:rPr>
        <w:t xml:space="preserve"> The Provider must deliver the information required under Clause B2.8 in the format manner frequency and timescales specified in service specification</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1"/>
        <w:keepNext/>
        <w:widowControl/>
        <w:numPr>
          <w:ilvl w:val="0"/>
          <w:numId w:val="5"/>
        </w:numPr>
        <w:adjustRightInd/>
        <w:textAlignment w:val="auto"/>
        <w:rPr>
          <w:rFonts w:cs="Arial"/>
          <w:szCs w:val="24"/>
          <w:u w:val="single"/>
        </w:rPr>
      </w:pPr>
      <w:r w:rsidRPr="000D5261">
        <w:rPr>
          <w:rStyle w:val="Level1asHeadingtext"/>
          <w:rFonts w:cs="Arial"/>
          <w:szCs w:val="24"/>
          <w:u w:val="single"/>
        </w:rPr>
        <w:lastRenderedPageBreak/>
        <w:t>CONTRACT MANAGER</w:t>
      </w:r>
      <w:bookmarkStart w:id="16" w:name="_NN1534"/>
      <w:bookmarkEnd w:id="16"/>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1"/>
          <w:numId w:val="5"/>
        </w:numPr>
        <w:adjustRightInd/>
        <w:textAlignment w:val="auto"/>
        <w:rPr>
          <w:rFonts w:cs="Arial"/>
          <w:szCs w:val="24"/>
        </w:rPr>
      </w:pPr>
      <w:r w:rsidRPr="000D5261">
        <w:rPr>
          <w:rFonts w:cs="Arial"/>
          <w:szCs w:val="24"/>
        </w:rPr>
        <w:t>The Provider shall employ a competent and authorised Contract Manager empowered to act on behalf of the Provider for all purposes connected with the Contract.</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2"/>
        <w:widowControl/>
        <w:numPr>
          <w:ilvl w:val="1"/>
          <w:numId w:val="5"/>
        </w:numPr>
        <w:adjustRightInd/>
        <w:textAlignment w:val="auto"/>
        <w:rPr>
          <w:rFonts w:cs="Arial"/>
          <w:szCs w:val="24"/>
        </w:rPr>
      </w:pPr>
      <w:r w:rsidRPr="000D5261">
        <w:rPr>
          <w:rFonts w:cs="Arial"/>
          <w:szCs w:val="24"/>
        </w:rPr>
        <w:t>The Provider shall forthwith give notice in writing to the Council of any change in the identity, address and telephone numbers of the person appointed as Contract Manager.  The Provider shall give maximum possible notice to the Council before changing its Contract Manager and in any case within seven days at the latest.</w:t>
      </w:r>
    </w:p>
    <w:p w:rsidR="007F2C5D" w:rsidRPr="000D5261" w:rsidRDefault="007F2C5D" w:rsidP="007F2C5D">
      <w:pPr>
        <w:pStyle w:val="ListParagraph"/>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1"/>
        <w:keepNext/>
        <w:widowControl/>
        <w:numPr>
          <w:ilvl w:val="0"/>
          <w:numId w:val="5"/>
        </w:numPr>
        <w:adjustRightInd/>
        <w:textAlignment w:val="auto"/>
        <w:rPr>
          <w:rFonts w:cs="Arial"/>
          <w:szCs w:val="24"/>
          <w:u w:val="single"/>
        </w:rPr>
      </w:pPr>
      <w:bookmarkStart w:id="17" w:name="_NN1535"/>
      <w:bookmarkEnd w:id="17"/>
      <w:r w:rsidRPr="000D5261">
        <w:rPr>
          <w:rStyle w:val="Level1asHeadingtext"/>
          <w:rFonts w:cs="Arial"/>
          <w:szCs w:val="24"/>
          <w:u w:val="single"/>
        </w:rPr>
        <w:t>SAFEGUARDING VULNERABLE ADULTS</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2"/>
        <w:widowControl/>
        <w:numPr>
          <w:ilvl w:val="1"/>
          <w:numId w:val="5"/>
        </w:numPr>
        <w:adjustRightInd/>
        <w:textAlignment w:val="auto"/>
        <w:rPr>
          <w:rFonts w:cs="Arial"/>
          <w:szCs w:val="24"/>
        </w:rPr>
      </w:pPr>
      <w:r w:rsidRPr="000D5261">
        <w:rPr>
          <w:rFonts w:cs="Arial"/>
          <w:szCs w:val="24"/>
        </w:rPr>
        <w:t xml:space="preserve">The Provider shall adopt Safeguarding Policies and such policies shall comply with </w:t>
      </w:r>
      <w:r w:rsidRPr="00FB6D6B">
        <w:rPr>
          <w:rFonts w:cs="Arial"/>
          <w:color w:val="000000" w:themeColor="text1"/>
          <w:szCs w:val="24"/>
        </w:rPr>
        <w:t xml:space="preserve">Cheshire East </w:t>
      </w:r>
      <w:r w:rsidRPr="000D5261">
        <w:rPr>
          <w:rFonts w:cs="Arial"/>
          <w:szCs w:val="24"/>
        </w:rPr>
        <w:t xml:space="preserve">Safeguarding </w:t>
      </w:r>
      <w:r w:rsidRPr="00FB6D6B">
        <w:rPr>
          <w:rFonts w:cs="Arial"/>
          <w:color w:val="000000" w:themeColor="text1"/>
          <w:szCs w:val="24"/>
        </w:rPr>
        <w:t xml:space="preserve">Adults Board </w:t>
      </w:r>
      <w:r w:rsidRPr="000D5261">
        <w:rPr>
          <w:rFonts w:cs="Arial"/>
          <w:szCs w:val="24"/>
        </w:rPr>
        <w:t>policies and procedure</w:t>
      </w:r>
      <w:r>
        <w:rPr>
          <w:rFonts w:cs="Arial"/>
          <w:szCs w:val="24"/>
        </w:rPr>
        <w:t>s</w:t>
      </w:r>
      <w:r w:rsidRPr="000D5261">
        <w:rPr>
          <w:rFonts w:cs="Arial"/>
          <w:szCs w:val="24"/>
        </w:rPr>
        <w:t>.</w:t>
      </w:r>
    </w:p>
    <w:p w:rsidR="007F2C5D" w:rsidRPr="000D5261" w:rsidRDefault="007F2C5D" w:rsidP="007F2C5D">
      <w:pPr>
        <w:pStyle w:val="Level2"/>
        <w:widowControl/>
        <w:numPr>
          <w:ilvl w:val="0"/>
          <w:numId w:val="0"/>
        </w:numPr>
        <w:adjustRightInd/>
        <w:ind w:left="851"/>
        <w:textAlignment w:val="auto"/>
        <w:rPr>
          <w:rFonts w:cs="Arial"/>
          <w:szCs w:val="24"/>
        </w:rPr>
      </w:pPr>
      <w:r w:rsidRPr="000D5261">
        <w:rPr>
          <w:rFonts w:cs="Arial"/>
          <w:szCs w:val="24"/>
        </w:rPr>
        <w:t xml:space="preserve"> </w:t>
      </w:r>
    </w:p>
    <w:p w:rsidR="007F2C5D" w:rsidRPr="000D5261" w:rsidRDefault="007F2C5D" w:rsidP="007F2C5D">
      <w:pPr>
        <w:pStyle w:val="Level2"/>
        <w:widowControl/>
        <w:numPr>
          <w:ilvl w:val="1"/>
          <w:numId w:val="5"/>
        </w:numPr>
        <w:adjustRightInd/>
        <w:textAlignment w:val="auto"/>
        <w:rPr>
          <w:rFonts w:cs="Arial"/>
          <w:szCs w:val="24"/>
        </w:rPr>
      </w:pPr>
      <w:r w:rsidRPr="000D5261">
        <w:rPr>
          <w:rFonts w:cs="Arial"/>
          <w:szCs w:val="24"/>
        </w:rPr>
        <w:t xml:space="preserve">At reasonable written request of the Council by no later than 5 Business Days following receipt of such request the Provider must provide evidence to the Council that it is addressing safeguarding concerns. </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1"/>
        <w:keepNext/>
        <w:widowControl/>
        <w:numPr>
          <w:ilvl w:val="0"/>
          <w:numId w:val="5"/>
        </w:numPr>
        <w:adjustRightInd/>
        <w:textAlignment w:val="auto"/>
        <w:rPr>
          <w:rStyle w:val="Level1asHeadingtext"/>
          <w:rFonts w:cs="Arial"/>
          <w:b w:val="0"/>
          <w:szCs w:val="24"/>
          <w:u w:val="single"/>
        </w:rPr>
      </w:pPr>
      <w:bookmarkStart w:id="18" w:name="_Hlt63047622"/>
      <w:bookmarkStart w:id="19" w:name="_Hlt63047624"/>
      <w:bookmarkEnd w:id="18"/>
      <w:bookmarkEnd w:id="19"/>
      <w:r w:rsidRPr="000D5261">
        <w:rPr>
          <w:rStyle w:val="Level1asHeadingtext"/>
          <w:rFonts w:cs="Arial"/>
          <w:szCs w:val="24"/>
          <w:u w:val="single"/>
        </w:rPr>
        <w:t xml:space="preserve">INCIDENTS REQUIRING REPORTING </w:t>
      </w:r>
      <w:bookmarkStart w:id="20" w:name="_NN1536"/>
      <w:bookmarkEnd w:id="20"/>
    </w:p>
    <w:p w:rsidR="007F2C5D" w:rsidRPr="000D5261" w:rsidRDefault="007F2C5D" w:rsidP="007F2C5D">
      <w:pPr>
        <w:pStyle w:val="Level1"/>
        <w:keepNext/>
        <w:widowControl/>
        <w:numPr>
          <w:ilvl w:val="0"/>
          <w:numId w:val="0"/>
        </w:numPr>
        <w:adjustRightInd/>
        <w:ind w:left="851"/>
        <w:textAlignment w:val="auto"/>
        <w:rPr>
          <w:rStyle w:val="Level1asHeadingtext"/>
          <w:rFonts w:cs="Arial"/>
          <w:b w:val="0"/>
          <w:szCs w:val="24"/>
        </w:rPr>
      </w:pPr>
    </w:p>
    <w:p w:rsidR="007F2C5D" w:rsidRPr="000D5261" w:rsidRDefault="007F2C5D" w:rsidP="007F2C5D">
      <w:pPr>
        <w:keepNext/>
        <w:keepLines/>
        <w:widowControl/>
        <w:numPr>
          <w:ilvl w:val="1"/>
          <w:numId w:val="5"/>
        </w:numPr>
        <w:suppressAutoHyphens/>
        <w:adjustRightInd/>
        <w:jc w:val="both"/>
        <w:textAlignment w:val="auto"/>
        <w:rPr>
          <w:rFonts w:cs="Arial"/>
          <w:b/>
          <w:szCs w:val="24"/>
        </w:rPr>
      </w:pPr>
      <w:r w:rsidRPr="000D5261">
        <w:rPr>
          <w:rFonts w:cs="Arial"/>
          <w:szCs w:val="24"/>
        </w:rPr>
        <w:t>If the Provider is CQC registered it shall comply with the requirements and arrangements for notification of deaths and other incidents to CQC in accordance with CQC Regulations and if the Provider is not CQC registered it shall notify serious incidents to any regulatory body as applicable, in accordance with the Law.</w:t>
      </w:r>
    </w:p>
    <w:p w:rsidR="007F2C5D" w:rsidRPr="000D5261" w:rsidRDefault="007F2C5D" w:rsidP="007F2C5D">
      <w:pPr>
        <w:keepNext/>
        <w:keepLines/>
        <w:widowControl/>
        <w:suppressAutoHyphens/>
        <w:adjustRightInd/>
        <w:ind w:left="851"/>
        <w:jc w:val="both"/>
        <w:textAlignment w:val="auto"/>
        <w:rPr>
          <w:rFonts w:cs="Arial"/>
          <w:b/>
          <w:szCs w:val="24"/>
        </w:rPr>
      </w:pPr>
    </w:p>
    <w:p w:rsidR="007F2C5D" w:rsidRPr="000D5261" w:rsidRDefault="007F2C5D" w:rsidP="007F2C5D">
      <w:pPr>
        <w:keepNext/>
        <w:keepLines/>
        <w:widowControl/>
        <w:numPr>
          <w:ilvl w:val="1"/>
          <w:numId w:val="5"/>
        </w:numPr>
        <w:suppressAutoHyphens/>
        <w:adjustRightInd/>
        <w:jc w:val="both"/>
        <w:textAlignment w:val="auto"/>
        <w:rPr>
          <w:rFonts w:cs="Arial"/>
          <w:szCs w:val="24"/>
        </w:rPr>
      </w:pPr>
      <w:r w:rsidRPr="000D5261">
        <w:rPr>
          <w:rFonts w:cs="Arial"/>
          <w:szCs w:val="24"/>
        </w:rPr>
        <w:t>If the Provider gives a notification to the CQC or any other regulatory body regarding serious untoward incidents and patient safety incidents which directly or indirectly concerns any service user, the Provider shall send the Council a copy of any notification within one month of the original submission of the notification.</w:t>
      </w:r>
    </w:p>
    <w:p w:rsidR="007F2C5D" w:rsidRPr="000D5261" w:rsidRDefault="007F2C5D" w:rsidP="007F2C5D">
      <w:pPr>
        <w:keepNext/>
        <w:keepLines/>
        <w:suppressAutoHyphens/>
        <w:jc w:val="both"/>
        <w:rPr>
          <w:rFonts w:cs="Arial"/>
          <w:szCs w:val="24"/>
        </w:rPr>
      </w:pPr>
    </w:p>
    <w:p w:rsidR="007F2C5D" w:rsidRPr="000D5261" w:rsidRDefault="007F2C5D" w:rsidP="007F2C5D">
      <w:pPr>
        <w:keepNext/>
        <w:keepLines/>
        <w:widowControl/>
        <w:numPr>
          <w:ilvl w:val="1"/>
          <w:numId w:val="5"/>
        </w:numPr>
        <w:suppressAutoHyphens/>
        <w:adjustRightInd/>
        <w:jc w:val="both"/>
        <w:textAlignment w:val="auto"/>
        <w:rPr>
          <w:rFonts w:cs="Arial"/>
          <w:szCs w:val="24"/>
        </w:rPr>
      </w:pPr>
      <w:r w:rsidRPr="000D5261">
        <w:rPr>
          <w:rFonts w:cs="Arial"/>
          <w:szCs w:val="24"/>
        </w:rPr>
        <w:t xml:space="preserve">The Parties must comply with the </w:t>
      </w:r>
      <w:r w:rsidRPr="000D5261">
        <w:rPr>
          <w:rFonts w:cs="Arial"/>
          <w:bCs/>
          <w:szCs w:val="24"/>
        </w:rPr>
        <w:t xml:space="preserve">arrangements for reporting, investigating, implementing and sharing the Lessons Learned from serious incidents, patient safety incidents and non-service user safety. </w:t>
      </w:r>
    </w:p>
    <w:p w:rsidR="007F2C5D" w:rsidRPr="000D5261" w:rsidRDefault="007F2C5D" w:rsidP="007F2C5D">
      <w:pPr>
        <w:keepNext/>
        <w:keepLines/>
        <w:suppressAutoHyphens/>
        <w:jc w:val="both"/>
        <w:rPr>
          <w:rFonts w:cs="Arial"/>
          <w:szCs w:val="24"/>
        </w:rPr>
      </w:pPr>
    </w:p>
    <w:p w:rsidR="007F2C5D" w:rsidRPr="000D5261" w:rsidRDefault="007F2C5D" w:rsidP="007F2C5D">
      <w:pPr>
        <w:keepNext/>
        <w:keepLines/>
        <w:widowControl/>
        <w:numPr>
          <w:ilvl w:val="1"/>
          <w:numId w:val="5"/>
        </w:numPr>
        <w:suppressAutoHyphens/>
        <w:adjustRightInd/>
        <w:jc w:val="both"/>
        <w:textAlignment w:val="auto"/>
        <w:rPr>
          <w:rFonts w:cs="Arial"/>
          <w:b/>
          <w:szCs w:val="24"/>
        </w:rPr>
      </w:pPr>
      <w:r w:rsidRPr="000D5261">
        <w:rPr>
          <w:rFonts w:cs="Arial"/>
          <w:szCs w:val="24"/>
        </w:rPr>
        <w:t xml:space="preserve">Subject to the Law, the Council shall have complete discretion to use the information provided by the Provider under this Clause B.5. </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1"/>
        <w:keepNext/>
        <w:widowControl/>
        <w:numPr>
          <w:ilvl w:val="0"/>
          <w:numId w:val="5"/>
        </w:numPr>
        <w:adjustRightInd/>
        <w:textAlignment w:val="auto"/>
        <w:rPr>
          <w:rFonts w:cs="Arial"/>
          <w:szCs w:val="24"/>
          <w:u w:val="single"/>
        </w:rPr>
      </w:pPr>
      <w:r w:rsidRPr="000D5261">
        <w:rPr>
          <w:rStyle w:val="Level1asHeadingtext"/>
          <w:rFonts w:cs="Arial"/>
          <w:szCs w:val="24"/>
          <w:u w:val="single"/>
        </w:rPr>
        <w:lastRenderedPageBreak/>
        <w:t>WARRANTY</w:t>
      </w:r>
      <w:bookmarkStart w:id="21" w:name="_NN1537"/>
      <w:bookmarkEnd w:id="21"/>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1"/>
          <w:numId w:val="5"/>
        </w:numPr>
        <w:adjustRightInd/>
        <w:textAlignment w:val="auto"/>
        <w:rPr>
          <w:rFonts w:cs="Arial"/>
          <w:szCs w:val="24"/>
        </w:rPr>
      </w:pPr>
      <w:r w:rsidRPr="000D5261">
        <w:rPr>
          <w:rFonts w:cs="Arial"/>
          <w:szCs w:val="24"/>
        </w:rPr>
        <w:t>The Provider warrants to the Council that the Services will be provided:</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3"/>
        <w:widowControl/>
        <w:numPr>
          <w:ilvl w:val="0"/>
          <w:numId w:val="24"/>
        </w:numPr>
        <w:adjustRightInd/>
        <w:textAlignment w:val="auto"/>
        <w:rPr>
          <w:rFonts w:cs="Arial"/>
          <w:szCs w:val="24"/>
        </w:rPr>
      </w:pPr>
      <w:r w:rsidRPr="000D5261">
        <w:rPr>
          <w:rFonts w:cs="Arial"/>
          <w:szCs w:val="24"/>
        </w:rPr>
        <w:t>in a proper, skilful and workmanlike manner;</w:t>
      </w:r>
    </w:p>
    <w:p w:rsidR="007F2C5D" w:rsidRPr="000D5261" w:rsidRDefault="007F2C5D" w:rsidP="007F2C5D">
      <w:pPr>
        <w:pStyle w:val="Level3"/>
        <w:numPr>
          <w:ilvl w:val="0"/>
          <w:numId w:val="0"/>
        </w:numPr>
        <w:ind w:left="851"/>
        <w:rPr>
          <w:rFonts w:cs="Arial"/>
          <w:szCs w:val="24"/>
        </w:rPr>
      </w:pPr>
    </w:p>
    <w:p w:rsidR="007F2C5D" w:rsidRPr="000D5261" w:rsidRDefault="007F2C5D" w:rsidP="007F2C5D">
      <w:pPr>
        <w:pStyle w:val="Level3"/>
        <w:widowControl/>
        <w:numPr>
          <w:ilvl w:val="0"/>
          <w:numId w:val="24"/>
        </w:numPr>
        <w:adjustRightInd/>
        <w:textAlignment w:val="auto"/>
        <w:rPr>
          <w:rFonts w:cs="Arial"/>
          <w:szCs w:val="24"/>
        </w:rPr>
      </w:pPr>
      <w:r w:rsidRPr="000D5261">
        <w:rPr>
          <w:rFonts w:cs="Arial"/>
          <w:szCs w:val="24"/>
        </w:rPr>
        <w:t>by a sufficient number of appropriately qualified, trained and experienced  personnel with a high standard of skill, care and due diligence and in accordance with Good Industry Practice;</w:t>
      </w:r>
    </w:p>
    <w:p w:rsidR="007F2C5D" w:rsidRPr="000D5261" w:rsidRDefault="007F2C5D" w:rsidP="007F2C5D">
      <w:pPr>
        <w:pStyle w:val="ListParagraph"/>
        <w:rPr>
          <w:rFonts w:cs="Arial"/>
          <w:szCs w:val="24"/>
        </w:rPr>
      </w:pPr>
    </w:p>
    <w:p w:rsidR="007F2C5D" w:rsidRPr="000D5261" w:rsidRDefault="007F2C5D" w:rsidP="007F2C5D">
      <w:pPr>
        <w:pStyle w:val="Level3"/>
        <w:widowControl/>
        <w:numPr>
          <w:ilvl w:val="0"/>
          <w:numId w:val="24"/>
        </w:numPr>
        <w:adjustRightInd/>
        <w:textAlignment w:val="auto"/>
        <w:rPr>
          <w:rFonts w:cs="Arial"/>
          <w:szCs w:val="24"/>
        </w:rPr>
      </w:pPr>
      <w:r w:rsidRPr="000D5261">
        <w:rPr>
          <w:rFonts w:cs="Arial"/>
          <w:szCs w:val="24"/>
        </w:rPr>
        <w:t>in accordance with the Contract and any descriptions provided by the Provider;</w:t>
      </w:r>
    </w:p>
    <w:p w:rsidR="007F2C5D" w:rsidRPr="000D5261" w:rsidRDefault="007F2C5D" w:rsidP="007F2C5D">
      <w:pPr>
        <w:pStyle w:val="ListParagraph"/>
        <w:rPr>
          <w:rFonts w:cs="Arial"/>
          <w:szCs w:val="24"/>
        </w:rPr>
      </w:pPr>
    </w:p>
    <w:p w:rsidR="007F2C5D" w:rsidRPr="000D5261" w:rsidRDefault="007F2C5D" w:rsidP="007F2C5D">
      <w:pPr>
        <w:pStyle w:val="Level3"/>
        <w:widowControl/>
        <w:numPr>
          <w:ilvl w:val="0"/>
          <w:numId w:val="24"/>
        </w:numPr>
        <w:adjustRightInd/>
        <w:textAlignment w:val="auto"/>
        <w:rPr>
          <w:rFonts w:cs="Arial"/>
          <w:szCs w:val="24"/>
        </w:rPr>
      </w:pPr>
      <w:r w:rsidRPr="000D5261">
        <w:rPr>
          <w:rFonts w:cs="Arial"/>
          <w:szCs w:val="24"/>
        </w:rPr>
        <w:t xml:space="preserve">to the reasonable satisfaction of the Authorised Officer; and </w:t>
      </w:r>
    </w:p>
    <w:p w:rsidR="007F2C5D" w:rsidRPr="000D5261" w:rsidRDefault="007F2C5D" w:rsidP="007F2C5D">
      <w:pPr>
        <w:pStyle w:val="Level3"/>
        <w:numPr>
          <w:ilvl w:val="0"/>
          <w:numId w:val="0"/>
        </w:numPr>
        <w:rPr>
          <w:rFonts w:cs="Arial"/>
          <w:szCs w:val="24"/>
        </w:rPr>
      </w:pPr>
    </w:p>
    <w:p w:rsidR="007F2C5D" w:rsidRPr="000D5261" w:rsidRDefault="007F2C5D" w:rsidP="007F2C5D">
      <w:pPr>
        <w:pStyle w:val="Level3"/>
        <w:widowControl/>
        <w:numPr>
          <w:ilvl w:val="0"/>
          <w:numId w:val="24"/>
        </w:numPr>
        <w:adjustRightInd/>
        <w:textAlignment w:val="auto"/>
        <w:rPr>
          <w:rFonts w:cs="Arial"/>
          <w:szCs w:val="24"/>
        </w:rPr>
      </w:pPr>
      <w:r w:rsidRPr="000D5261">
        <w:rPr>
          <w:rFonts w:cs="Arial"/>
          <w:szCs w:val="24"/>
        </w:rPr>
        <w:t xml:space="preserve">(where applicable) in such a way that the Provider takes every reasonable precaution to safeguard the Council’s property entrusted to the care of the Provider.   </w:t>
      </w:r>
    </w:p>
    <w:p w:rsidR="007F2C5D" w:rsidRPr="000D5261" w:rsidRDefault="007F2C5D" w:rsidP="007F2C5D">
      <w:pPr>
        <w:pStyle w:val="Level3"/>
        <w:numPr>
          <w:ilvl w:val="0"/>
          <w:numId w:val="0"/>
        </w:numPr>
        <w:rPr>
          <w:rFonts w:cs="Arial"/>
          <w:szCs w:val="24"/>
        </w:rPr>
      </w:pPr>
    </w:p>
    <w:p w:rsidR="007F2C5D" w:rsidRPr="000D5261" w:rsidRDefault="007F2C5D" w:rsidP="007F2C5D">
      <w:pPr>
        <w:pStyle w:val="Level2"/>
        <w:widowControl/>
        <w:numPr>
          <w:ilvl w:val="0"/>
          <w:numId w:val="0"/>
        </w:numPr>
        <w:adjustRightInd/>
        <w:ind w:left="720" w:hanging="720"/>
        <w:textAlignment w:val="auto"/>
        <w:rPr>
          <w:rFonts w:cs="Arial"/>
          <w:szCs w:val="24"/>
        </w:rPr>
      </w:pPr>
      <w:r w:rsidRPr="000D5261">
        <w:rPr>
          <w:rFonts w:cs="Arial"/>
          <w:szCs w:val="24"/>
        </w:rPr>
        <w:t>B6.2</w:t>
      </w:r>
      <w:r w:rsidRPr="000D5261">
        <w:rPr>
          <w:rFonts w:cs="Arial"/>
          <w:szCs w:val="24"/>
        </w:rPr>
        <w:tab/>
        <w:t>Without prejudice to the Council’s rights to terminate under Clause D1 (Termination), if any of the Services supplied are not in accordance with the Contract, the Council shall be entitled to:</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3"/>
        <w:widowControl/>
        <w:numPr>
          <w:ilvl w:val="0"/>
          <w:numId w:val="25"/>
        </w:numPr>
        <w:adjustRightInd/>
        <w:textAlignment w:val="auto"/>
        <w:rPr>
          <w:rFonts w:cs="Arial"/>
          <w:szCs w:val="24"/>
        </w:rPr>
      </w:pPr>
      <w:r w:rsidRPr="000D5261">
        <w:rPr>
          <w:rFonts w:cs="Arial"/>
          <w:szCs w:val="24"/>
        </w:rPr>
        <w:t>require the Provider to provide replacement Services in accordance with the Contract as soon as reasonably practicable and in any event within fourteen (14) days of a request to do so; or</w:t>
      </w:r>
    </w:p>
    <w:p w:rsidR="007F2C5D" w:rsidRPr="000D5261" w:rsidRDefault="007F2C5D" w:rsidP="007F2C5D">
      <w:pPr>
        <w:pStyle w:val="Level3"/>
        <w:numPr>
          <w:ilvl w:val="0"/>
          <w:numId w:val="0"/>
        </w:numPr>
        <w:ind w:left="851"/>
        <w:rPr>
          <w:rFonts w:cs="Arial"/>
          <w:szCs w:val="24"/>
        </w:rPr>
      </w:pPr>
    </w:p>
    <w:p w:rsidR="007F2C5D" w:rsidRPr="000D5261" w:rsidRDefault="007F2C5D" w:rsidP="007F2C5D">
      <w:pPr>
        <w:pStyle w:val="Level3"/>
        <w:widowControl/>
        <w:numPr>
          <w:ilvl w:val="0"/>
          <w:numId w:val="25"/>
        </w:numPr>
        <w:adjustRightInd/>
        <w:textAlignment w:val="auto"/>
        <w:rPr>
          <w:rFonts w:cs="Arial"/>
          <w:szCs w:val="24"/>
        </w:rPr>
      </w:pPr>
      <w:r w:rsidRPr="000D5261">
        <w:rPr>
          <w:rFonts w:cs="Arial"/>
          <w:szCs w:val="24"/>
        </w:rPr>
        <w:t>subject to Clause E2  (Indemnity and Liability) require repayment of the proportion of the Price which has been paid in respect of such Services together with payment of any additional expenditure over and above the Price reasonably incurred by the Council in obtaining replacement Services.</w:t>
      </w:r>
    </w:p>
    <w:p w:rsidR="007F2C5D" w:rsidRPr="000D5261" w:rsidRDefault="007F2C5D" w:rsidP="007F2C5D">
      <w:pPr>
        <w:pStyle w:val="Level3"/>
        <w:numPr>
          <w:ilvl w:val="0"/>
          <w:numId w:val="0"/>
        </w:numPr>
        <w:rPr>
          <w:rFonts w:cs="Arial"/>
          <w:szCs w:val="24"/>
        </w:rPr>
      </w:pPr>
    </w:p>
    <w:p w:rsidR="007F2C5D" w:rsidRPr="000D5261" w:rsidRDefault="007F2C5D" w:rsidP="007F2C5D">
      <w:pPr>
        <w:pStyle w:val="Level1"/>
        <w:keepNext/>
        <w:widowControl/>
        <w:numPr>
          <w:ilvl w:val="0"/>
          <w:numId w:val="0"/>
        </w:numPr>
        <w:adjustRightInd/>
        <w:ind w:left="851" w:hanging="851"/>
        <w:textAlignment w:val="auto"/>
        <w:rPr>
          <w:rFonts w:cs="Arial"/>
          <w:szCs w:val="24"/>
          <w:u w:val="single"/>
        </w:rPr>
      </w:pPr>
      <w:r w:rsidRPr="000D5261">
        <w:rPr>
          <w:rStyle w:val="Level1asHeadingtext"/>
          <w:rFonts w:cs="Arial"/>
          <w:szCs w:val="24"/>
        </w:rPr>
        <w:t>B7.</w:t>
      </w:r>
      <w:r w:rsidRPr="000D5261">
        <w:rPr>
          <w:rStyle w:val="Level1asHeadingtext"/>
          <w:rFonts w:cs="Arial"/>
          <w:szCs w:val="24"/>
        </w:rPr>
        <w:tab/>
      </w:r>
      <w:r w:rsidRPr="000D5261">
        <w:rPr>
          <w:rStyle w:val="Level1asHeadingtext"/>
          <w:rFonts w:cs="Arial"/>
          <w:szCs w:val="24"/>
          <w:u w:val="single"/>
        </w:rPr>
        <w:t>PROVIDER’S EMPLOYEES</w:t>
      </w:r>
      <w:bookmarkStart w:id="22" w:name="_NN1538"/>
      <w:bookmarkEnd w:id="22"/>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szCs w:val="24"/>
        </w:rPr>
        <w:t>B7.1</w:t>
      </w:r>
      <w:r w:rsidRPr="000D5261">
        <w:rPr>
          <w:rFonts w:cs="Arial"/>
          <w:szCs w:val="24"/>
        </w:rPr>
        <w:tab/>
        <w:t>The Council reserves the right under the Contract to refuse to admit, or to withdraw permission to remain on, any premises occupied by or on behalf of the Council:</w:t>
      </w:r>
    </w:p>
    <w:p w:rsidR="007F2C5D" w:rsidRPr="000D5261" w:rsidRDefault="007F2C5D" w:rsidP="007F2C5D">
      <w:pPr>
        <w:pStyle w:val="Level2"/>
        <w:widowControl/>
        <w:numPr>
          <w:ilvl w:val="0"/>
          <w:numId w:val="0"/>
        </w:numPr>
        <w:adjustRightInd/>
        <w:ind w:left="851"/>
        <w:textAlignment w:val="auto"/>
        <w:rPr>
          <w:rFonts w:cs="Arial"/>
          <w:szCs w:val="24"/>
        </w:rPr>
      </w:pPr>
      <w:r w:rsidRPr="000D5261">
        <w:rPr>
          <w:rFonts w:cs="Arial"/>
          <w:szCs w:val="24"/>
        </w:rPr>
        <w:t xml:space="preserve">i) </w:t>
      </w:r>
      <w:r w:rsidRPr="000D5261">
        <w:rPr>
          <w:rFonts w:cs="Arial"/>
          <w:szCs w:val="24"/>
        </w:rPr>
        <w:tab/>
        <w:t>any member of the Provider’s Employees; and/or</w:t>
      </w:r>
    </w:p>
    <w:p w:rsidR="007F2C5D" w:rsidRPr="000D5261" w:rsidRDefault="007F2C5D" w:rsidP="007F2C5D">
      <w:pPr>
        <w:pStyle w:val="Level3"/>
        <w:numPr>
          <w:ilvl w:val="0"/>
          <w:numId w:val="0"/>
        </w:numPr>
        <w:ind w:left="851"/>
        <w:rPr>
          <w:rFonts w:cs="Arial"/>
          <w:szCs w:val="24"/>
        </w:rPr>
      </w:pPr>
    </w:p>
    <w:p w:rsidR="007F2C5D" w:rsidRPr="000D5261" w:rsidRDefault="007F2C5D" w:rsidP="007F2C5D">
      <w:pPr>
        <w:pStyle w:val="Level3"/>
        <w:widowControl/>
        <w:numPr>
          <w:ilvl w:val="0"/>
          <w:numId w:val="26"/>
        </w:numPr>
        <w:adjustRightInd/>
        <w:textAlignment w:val="auto"/>
        <w:rPr>
          <w:rFonts w:cs="Arial"/>
          <w:szCs w:val="24"/>
        </w:rPr>
      </w:pPr>
      <w:r w:rsidRPr="000D5261">
        <w:rPr>
          <w:rFonts w:cs="Arial"/>
          <w:szCs w:val="24"/>
        </w:rPr>
        <w:t xml:space="preserve">any person employed or engaged by a sub-Provider, agent or servant of the Provider </w:t>
      </w:r>
    </w:p>
    <w:p w:rsidR="007F2C5D" w:rsidRPr="000D5261" w:rsidRDefault="007F2C5D" w:rsidP="007F2C5D">
      <w:pPr>
        <w:pStyle w:val="Level3"/>
        <w:numPr>
          <w:ilvl w:val="0"/>
          <w:numId w:val="0"/>
        </w:numPr>
        <w:rPr>
          <w:rFonts w:cs="Arial"/>
          <w:szCs w:val="24"/>
        </w:rPr>
      </w:pPr>
    </w:p>
    <w:p w:rsidR="007F2C5D" w:rsidRPr="000D5261" w:rsidRDefault="007F2C5D" w:rsidP="007F2C5D">
      <w:pPr>
        <w:pStyle w:val="Body2"/>
        <w:rPr>
          <w:rFonts w:cs="Arial"/>
          <w:szCs w:val="24"/>
        </w:rPr>
      </w:pPr>
      <w:r w:rsidRPr="000D5261">
        <w:rPr>
          <w:rFonts w:cs="Arial"/>
          <w:szCs w:val="24"/>
        </w:rPr>
        <w:t>whose admission or continued presence would in the reasonable opinion of the Council be undesirable.</w:t>
      </w:r>
    </w:p>
    <w:p w:rsidR="007F2C5D" w:rsidRPr="000D5261" w:rsidRDefault="007F2C5D" w:rsidP="007F2C5D">
      <w:pPr>
        <w:rPr>
          <w:rFonts w:cs="Arial"/>
          <w:color w:val="000000"/>
          <w:szCs w:val="24"/>
        </w:rPr>
      </w:pPr>
    </w:p>
    <w:p w:rsidR="007F2C5D" w:rsidRPr="000D5261" w:rsidRDefault="007F2C5D" w:rsidP="007F2C5D">
      <w:pPr>
        <w:pStyle w:val="Level2"/>
        <w:widowControl/>
        <w:numPr>
          <w:ilvl w:val="0"/>
          <w:numId w:val="0"/>
        </w:numPr>
        <w:adjustRightInd/>
        <w:ind w:left="851" w:hanging="851"/>
        <w:textAlignment w:val="auto"/>
        <w:rPr>
          <w:rFonts w:cs="Arial"/>
          <w:color w:val="000000"/>
          <w:szCs w:val="24"/>
        </w:rPr>
      </w:pPr>
      <w:r w:rsidRPr="000D5261">
        <w:rPr>
          <w:rFonts w:cs="Arial"/>
          <w:color w:val="000000"/>
          <w:szCs w:val="24"/>
        </w:rPr>
        <w:t>B7.2</w:t>
      </w:r>
      <w:r w:rsidRPr="000D5261">
        <w:rPr>
          <w:rFonts w:cs="Arial"/>
          <w:color w:val="000000"/>
          <w:szCs w:val="24"/>
        </w:rPr>
        <w:tab/>
        <w:t>The Provider will ensure that any practitioner performing services under the contract participates in an appropriate appraisal system.</w:t>
      </w:r>
    </w:p>
    <w:p w:rsidR="007F2C5D" w:rsidRPr="000D5261" w:rsidRDefault="007F2C5D" w:rsidP="007F2C5D">
      <w:pPr>
        <w:pStyle w:val="Level2"/>
        <w:widowControl/>
        <w:numPr>
          <w:ilvl w:val="0"/>
          <w:numId w:val="0"/>
        </w:numPr>
        <w:adjustRightInd/>
        <w:ind w:left="851" w:hanging="851"/>
        <w:textAlignment w:val="auto"/>
        <w:rPr>
          <w:rFonts w:cs="Arial"/>
          <w:color w:val="000000"/>
          <w:szCs w:val="24"/>
        </w:rPr>
      </w:pPr>
    </w:p>
    <w:p w:rsidR="007F2C5D" w:rsidRPr="000D5261" w:rsidRDefault="007F2C5D" w:rsidP="007F2C5D">
      <w:pPr>
        <w:pStyle w:val="Level2"/>
        <w:widowControl/>
        <w:numPr>
          <w:ilvl w:val="0"/>
          <w:numId w:val="0"/>
        </w:numPr>
        <w:adjustRightInd/>
        <w:ind w:left="851" w:hanging="851"/>
        <w:textAlignment w:val="auto"/>
        <w:rPr>
          <w:rFonts w:cs="Arial"/>
          <w:color w:val="000000"/>
          <w:szCs w:val="24"/>
        </w:rPr>
      </w:pPr>
      <w:r w:rsidRPr="000D5261">
        <w:rPr>
          <w:rFonts w:cs="Arial"/>
          <w:color w:val="000000"/>
          <w:szCs w:val="24"/>
        </w:rPr>
        <w:t>B7.3</w:t>
      </w:r>
      <w:r w:rsidRPr="000D5261">
        <w:rPr>
          <w:rFonts w:cs="Arial"/>
          <w:color w:val="000000"/>
          <w:szCs w:val="24"/>
        </w:rPr>
        <w:tab/>
        <w:t>The Provider will take reasonable care to satisfy itself that any person engaged in delivery of this contract is both suitably qualified and competent to discharge the duties for which they are employed including updating skills and knowledge.</w:t>
      </w:r>
    </w:p>
    <w:p w:rsidR="007F2C5D" w:rsidRPr="000D5261" w:rsidRDefault="007F2C5D" w:rsidP="007F2C5D">
      <w:pPr>
        <w:pStyle w:val="Level2"/>
        <w:widowControl/>
        <w:numPr>
          <w:ilvl w:val="0"/>
          <w:numId w:val="0"/>
        </w:numPr>
        <w:adjustRightInd/>
        <w:ind w:left="851" w:hanging="851"/>
        <w:textAlignment w:val="auto"/>
        <w:rPr>
          <w:rFonts w:cs="Arial"/>
          <w:color w:val="000000"/>
          <w:szCs w:val="24"/>
        </w:rPr>
      </w:pPr>
    </w:p>
    <w:p w:rsidR="007F2C5D" w:rsidRPr="000D5261" w:rsidRDefault="007F2C5D" w:rsidP="007F2C5D">
      <w:pPr>
        <w:pStyle w:val="Level2"/>
        <w:widowControl/>
        <w:numPr>
          <w:ilvl w:val="0"/>
          <w:numId w:val="0"/>
        </w:numPr>
        <w:adjustRightInd/>
        <w:ind w:left="851" w:hanging="851"/>
        <w:textAlignment w:val="auto"/>
        <w:rPr>
          <w:rFonts w:cs="Arial"/>
          <w:color w:val="000000"/>
          <w:szCs w:val="24"/>
        </w:rPr>
      </w:pPr>
      <w:r w:rsidRPr="000D5261">
        <w:rPr>
          <w:rFonts w:cs="Arial"/>
          <w:color w:val="000000"/>
          <w:szCs w:val="24"/>
        </w:rPr>
        <w:t>B7.4</w:t>
      </w:r>
      <w:r w:rsidRPr="000D5261">
        <w:rPr>
          <w:rFonts w:cs="Arial"/>
          <w:color w:val="000000"/>
          <w:szCs w:val="24"/>
        </w:rPr>
        <w:tab/>
        <w:t>The Provider will ensure that no health care professional shall perform clinical services under this contract unless registered with relevant professional body and registration is not currently suspended.</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Sideheading"/>
        <w:keepNext/>
        <w:rPr>
          <w:rFonts w:cs="Arial"/>
          <w:szCs w:val="24"/>
        </w:rPr>
      </w:pPr>
      <w:r w:rsidRPr="000D5261">
        <w:rPr>
          <w:rFonts w:cs="Arial"/>
          <w:szCs w:val="24"/>
        </w:rPr>
        <w:t>part c - PRICE AND PAYMENT</w:t>
      </w:r>
    </w:p>
    <w:p w:rsidR="007F2C5D" w:rsidRPr="000D5261" w:rsidRDefault="007F2C5D" w:rsidP="007F2C5D">
      <w:pPr>
        <w:pStyle w:val="Sideheading"/>
        <w:keepNext/>
        <w:rPr>
          <w:rFonts w:cs="Arial"/>
          <w:szCs w:val="24"/>
        </w:rPr>
      </w:pPr>
    </w:p>
    <w:p w:rsidR="007F2C5D" w:rsidRPr="000D5261" w:rsidRDefault="007F2C5D" w:rsidP="007F2C5D">
      <w:pPr>
        <w:pStyle w:val="Level1"/>
        <w:keepNext/>
        <w:widowControl/>
        <w:numPr>
          <w:ilvl w:val="0"/>
          <w:numId w:val="6"/>
        </w:numPr>
        <w:adjustRightInd/>
        <w:textAlignment w:val="auto"/>
        <w:rPr>
          <w:rFonts w:cs="Arial"/>
          <w:szCs w:val="24"/>
          <w:u w:val="single"/>
        </w:rPr>
      </w:pPr>
      <w:bookmarkStart w:id="23" w:name="_Hlt63047626"/>
      <w:bookmarkEnd w:id="23"/>
      <w:r w:rsidRPr="000D5261">
        <w:rPr>
          <w:rStyle w:val="Level1asHeadingtext"/>
          <w:rFonts w:cs="Arial"/>
          <w:szCs w:val="24"/>
          <w:u w:val="single"/>
        </w:rPr>
        <w:t>PRICE AND PAYMENT</w:t>
      </w:r>
      <w:bookmarkStart w:id="24" w:name="_NN1540"/>
      <w:bookmarkEnd w:id="24"/>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1"/>
          <w:numId w:val="7"/>
        </w:numPr>
        <w:adjustRightInd/>
        <w:textAlignment w:val="auto"/>
        <w:rPr>
          <w:rFonts w:cs="Arial"/>
          <w:szCs w:val="24"/>
        </w:rPr>
      </w:pPr>
      <w:r w:rsidRPr="000D5261">
        <w:rPr>
          <w:rFonts w:cs="Arial"/>
          <w:szCs w:val="24"/>
        </w:rPr>
        <w:t>The Council shall pay the Price for the Services to the Provider.</w:t>
      </w:r>
    </w:p>
    <w:p w:rsidR="007F2C5D" w:rsidRPr="000D5261" w:rsidRDefault="007F2C5D" w:rsidP="007F2C5D">
      <w:pPr>
        <w:pStyle w:val="Level2"/>
        <w:widowControl/>
        <w:numPr>
          <w:ilvl w:val="0"/>
          <w:numId w:val="0"/>
        </w:numPr>
        <w:adjustRightInd/>
        <w:textAlignment w:val="auto"/>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szCs w:val="24"/>
        </w:rPr>
        <w:t>C1.2</w:t>
      </w:r>
      <w:r w:rsidRPr="000D5261">
        <w:rPr>
          <w:rFonts w:cs="Arial"/>
          <w:szCs w:val="24"/>
        </w:rPr>
        <w:tab/>
        <w:t>The Council shall make all payments to the Provider via the Bankers’ Automated Clearing Service (“</w:t>
      </w:r>
      <w:r w:rsidRPr="000D5261">
        <w:rPr>
          <w:rFonts w:cs="Arial"/>
          <w:b/>
          <w:szCs w:val="24"/>
        </w:rPr>
        <w:t>BACS</w:t>
      </w:r>
      <w:r w:rsidRPr="000D5261">
        <w:rPr>
          <w:rFonts w:cs="Arial"/>
          <w:szCs w:val="24"/>
        </w:rPr>
        <w:t>”).</w:t>
      </w:r>
    </w:p>
    <w:p w:rsidR="007F2C5D" w:rsidRPr="000D5261" w:rsidRDefault="007F2C5D" w:rsidP="007F2C5D">
      <w:pPr>
        <w:pStyle w:val="Level2"/>
        <w:widowControl/>
        <w:numPr>
          <w:ilvl w:val="0"/>
          <w:numId w:val="0"/>
        </w:numPr>
        <w:adjustRightInd/>
        <w:ind w:left="851" w:hanging="851"/>
        <w:textAlignment w:val="auto"/>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szCs w:val="24"/>
        </w:rPr>
        <w:t>C1.3</w:t>
      </w:r>
      <w:r w:rsidRPr="000D5261">
        <w:rPr>
          <w:rFonts w:cs="Arial"/>
          <w:szCs w:val="24"/>
        </w:rPr>
        <w:tab/>
        <w:t>Unless otherwise agreed, the Council shall pay the undisputed sums due to the Provider in cleared funds within thirty [30] days of receipt of invoices, (to be submitted monthly in arrears), for work completed to the satisfaction of the Council, such payment shall be made by the Council to the Provider via bank transfer.</w:t>
      </w:r>
      <w:bookmarkStart w:id="25" w:name="_Hlt63047628"/>
      <w:bookmarkEnd w:id="25"/>
    </w:p>
    <w:p w:rsidR="007F2C5D" w:rsidRPr="000D5261" w:rsidRDefault="007F2C5D" w:rsidP="007F2C5D">
      <w:pPr>
        <w:pStyle w:val="Level2"/>
        <w:widowControl/>
        <w:numPr>
          <w:ilvl w:val="0"/>
          <w:numId w:val="0"/>
        </w:numPr>
        <w:adjustRightInd/>
        <w:ind w:left="851" w:hanging="851"/>
        <w:textAlignment w:val="auto"/>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szCs w:val="24"/>
        </w:rPr>
        <w:tab/>
        <w:t>Invoices will be automatically generated at the end of every month through the data management system, PharmOutcomes.</w:t>
      </w:r>
    </w:p>
    <w:p w:rsidR="007F2C5D" w:rsidRPr="000D5261" w:rsidRDefault="007F2C5D" w:rsidP="007F2C5D">
      <w:pPr>
        <w:pStyle w:val="Level2"/>
        <w:widowControl/>
        <w:numPr>
          <w:ilvl w:val="0"/>
          <w:numId w:val="0"/>
        </w:numPr>
        <w:adjustRightInd/>
        <w:ind w:left="851" w:hanging="851"/>
        <w:textAlignment w:val="auto"/>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szCs w:val="24"/>
        </w:rPr>
        <w:t>C1.4</w:t>
      </w:r>
      <w:r w:rsidRPr="000D5261">
        <w:rPr>
          <w:rFonts w:cs="Arial"/>
          <w:szCs w:val="24"/>
        </w:rPr>
        <w:tab/>
        <w:t>The Council shall pay to the Provider such VAT that may be chargeable by the Provider in connection with the provision of the Service on submission of a bone-fide VAT invoice.</w:t>
      </w:r>
    </w:p>
    <w:p w:rsidR="007F2C5D" w:rsidRPr="000D5261" w:rsidRDefault="007F2C5D" w:rsidP="007F2C5D">
      <w:pPr>
        <w:pStyle w:val="Level2"/>
        <w:widowControl/>
        <w:numPr>
          <w:ilvl w:val="0"/>
          <w:numId w:val="0"/>
        </w:numPr>
        <w:adjustRightInd/>
        <w:ind w:left="851" w:hanging="851"/>
        <w:textAlignment w:val="auto"/>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szCs w:val="24"/>
        </w:rPr>
        <w:t>C1.5</w:t>
      </w:r>
      <w:r w:rsidRPr="000D5261">
        <w:rPr>
          <w:rFonts w:cs="Arial"/>
          <w:szCs w:val="24"/>
        </w:rPr>
        <w:tab/>
        <w:t>The Council reserves the right to withhold payment of the relevant part of the Price without payment of interest where the Provider has either failed to provide the Services at all or has provided the Services inadequately and any invoice relating to such Services will not be paid unless or until the Services have been performed to the Council’s satisfaction.</w:t>
      </w:r>
    </w:p>
    <w:p w:rsidR="007F2C5D" w:rsidRPr="000D5261" w:rsidRDefault="007F2C5D" w:rsidP="007F2C5D">
      <w:pPr>
        <w:pStyle w:val="Level2"/>
        <w:widowControl/>
        <w:numPr>
          <w:ilvl w:val="0"/>
          <w:numId w:val="0"/>
        </w:numPr>
        <w:adjustRightInd/>
        <w:ind w:left="851" w:hanging="851"/>
        <w:textAlignment w:val="auto"/>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szCs w:val="24"/>
        </w:rPr>
        <w:t>C1.6</w:t>
      </w:r>
      <w:r w:rsidRPr="000D5261">
        <w:rPr>
          <w:rFonts w:cs="Arial"/>
          <w:szCs w:val="24"/>
        </w:rPr>
        <w:tab/>
        <w:t>Any overdue sums will bear interest from the due date until payment is made at 4% per annum over the Co-operative Bank plc base rate from time to time.  The Provider is not entitled to suspend provision of the Services as a result of any overdue sums.</w:t>
      </w:r>
    </w:p>
    <w:p w:rsidR="007F2C5D" w:rsidRPr="000D5261" w:rsidRDefault="007F2C5D" w:rsidP="007F2C5D">
      <w:pPr>
        <w:pStyle w:val="Level2"/>
        <w:widowControl/>
        <w:numPr>
          <w:ilvl w:val="0"/>
          <w:numId w:val="0"/>
        </w:numPr>
        <w:adjustRightInd/>
        <w:ind w:left="851" w:hanging="851"/>
        <w:textAlignment w:val="auto"/>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szCs w:val="24"/>
        </w:rPr>
        <w:t>C1.7</w:t>
      </w:r>
      <w:r w:rsidRPr="000D5261">
        <w:rPr>
          <w:rFonts w:cs="Arial"/>
          <w:szCs w:val="24"/>
        </w:rPr>
        <w:tab/>
        <w:t xml:space="preserve">The Council will be entitled but not obliged at any time or times without notice to the Provider to set off any liability of the Council to the Provider against any liability of the Provider to the Council (in either case howsoever arising and whether any such liability is present or future, liquidated or un-liquidated and irrespective of the currency) and may for such purpose convert or exchange any sums owing to the Provider into any other currency </w:t>
      </w:r>
      <w:r w:rsidRPr="000D5261">
        <w:rPr>
          <w:rFonts w:cs="Arial"/>
          <w:szCs w:val="24"/>
        </w:rPr>
        <w:lastRenderedPageBreak/>
        <w:t>or currencies in which the obligations of the Council are payable under this Contract.  The Council’s rights under this Clause will be without prejudice to any other rights or remedies available to the Council under this Contract or otherwise.</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p>
    <w:p w:rsidR="007F2C5D" w:rsidRPr="000D5261" w:rsidRDefault="007F2C5D" w:rsidP="007F2C5D">
      <w:pPr>
        <w:pStyle w:val="Sideheading"/>
        <w:keepNext/>
        <w:rPr>
          <w:rFonts w:cs="Arial"/>
          <w:szCs w:val="24"/>
        </w:rPr>
      </w:pPr>
      <w:r w:rsidRPr="000D5261">
        <w:rPr>
          <w:rFonts w:cs="Arial"/>
          <w:szCs w:val="24"/>
        </w:rPr>
        <w:t>part d - termination AND CONSEQUENCES OF TERMINATION</w:t>
      </w:r>
    </w:p>
    <w:p w:rsidR="007F2C5D" w:rsidRPr="000D5261" w:rsidRDefault="007F2C5D" w:rsidP="007F2C5D">
      <w:pPr>
        <w:pStyle w:val="Sideheading"/>
        <w:keepNext/>
        <w:rPr>
          <w:rFonts w:cs="Arial"/>
          <w:szCs w:val="24"/>
        </w:rPr>
      </w:pPr>
    </w:p>
    <w:p w:rsidR="007F2C5D" w:rsidRPr="000D5261" w:rsidRDefault="007F2C5D" w:rsidP="007F2C5D">
      <w:pPr>
        <w:pStyle w:val="Level1"/>
        <w:keepNext/>
        <w:widowControl/>
        <w:numPr>
          <w:ilvl w:val="0"/>
          <w:numId w:val="8"/>
        </w:numPr>
        <w:adjustRightInd/>
        <w:textAlignment w:val="auto"/>
        <w:rPr>
          <w:rFonts w:cs="Arial"/>
          <w:szCs w:val="24"/>
          <w:u w:val="single"/>
        </w:rPr>
      </w:pPr>
      <w:r w:rsidRPr="000D5261">
        <w:rPr>
          <w:rStyle w:val="Level1asHeadingtext"/>
          <w:rFonts w:cs="Arial"/>
          <w:szCs w:val="24"/>
          <w:u w:val="single"/>
        </w:rPr>
        <w:t>TERMINATION</w:t>
      </w:r>
      <w:bookmarkStart w:id="26" w:name="_NN1542"/>
      <w:bookmarkEnd w:id="26"/>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1"/>
          <w:numId w:val="9"/>
        </w:numPr>
        <w:adjustRightInd/>
        <w:textAlignment w:val="auto"/>
        <w:rPr>
          <w:rFonts w:cs="Arial"/>
          <w:szCs w:val="24"/>
        </w:rPr>
      </w:pPr>
      <w:r w:rsidRPr="000D5261">
        <w:rPr>
          <w:rFonts w:cs="Arial"/>
          <w:szCs w:val="24"/>
        </w:rPr>
        <w:t>Subject to the provisions of Clause H6 (Force Majeure) the Council may terminate the Contract with immediate effect by notice in writing to the Provider on or at any time if:</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3"/>
        <w:widowControl/>
        <w:numPr>
          <w:ilvl w:val="0"/>
          <w:numId w:val="27"/>
        </w:numPr>
        <w:adjustRightInd/>
        <w:textAlignment w:val="auto"/>
        <w:rPr>
          <w:rFonts w:cs="Arial"/>
          <w:szCs w:val="24"/>
        </w:rPr>
      </w:pPr>
      <w:r w:rsidRPr="000D5261">
        <w:rPr>
          <w:rFonts w:cs="Arial"/>
          <w:szCs w:val="24"/>
        </w:rPr>
        <w:t>the Provider becomes bankrupt, insolvent, makes any composition with its creditors, has a receiver appointed under the Mental Health Act 1983 or dies; or</w:t>
      </w:r>
    </w:p>
    <w:p w:rsidR="007F2C5D" w:rsidRPr="000D5261" w:rsidRDefault="007F2C5D" w:rsidP="007F2C5D">
      <w:pPr>
        <w:pStyle w:val="Level3"/>
        <w:widowControl/>
        <w:numPr>
          <w:ilvl w:val="0"/>
          <w:numId w:val="0"/>
        </w:numPr>
        <w:adjustRightInd/>
        <w:ind w:left="1571"/>
        <w:textAlignment w:val="auto"/>
        <w:rPr>
          <w:rFonts w:cs="Arial"/>
          <w:szCs w:val="24"/>
        </w:rPr>
      </w:pPr>
    </w:p>
    <w:p w:rsidR="007F2C5D" w:rsidRPr="000D5261" w:rsidRDefault="007F2C5D" w:rsidP="007F2C5D">
      <w:pPr>
        <w:pStyle w:val="Level3"/>
        <w:widowControl/>
        <w:numPr>
          <w:ilvl w:val="0"/>
          <w:numId w:val="27"/>
        </w:numPr>
        <w:adjustRightInd/>
        <w:textAlignment w:val="auto"/>
        <w:rPr>
          <w:rFonts w:cs="Arial"/>
          <w:szCs w:val="24"/>
        </w:rPr>
      </w:pPr>
      <w:r w:rsidRPr="000D5261">
        <w:rPr>
          <w:rFonts w:cs="Arial"/>
          <w:szCs w:val="24"/>
        </w:rPr>
        <w:t>the Provider is convicted of a criminal offence; or</w:t>
      </w:r>
    </w:p>
    <w:p w:rsidR="007F2C5D" w:rsidRPr="000D5261" w:rsidRDefault="007F2C5D" w:rsidP="007F2C5D">
      <w:pPr>
        <w:pStyle w:val="ListParagraph"/>
        <w:rPr>
          <w:rFonts w:cs="Arial"/>
          <w:szCs w:val="24"/>
        </w:rPr>
      </w:pPr>
    </w:p>
    <w:p w:rsidR="007F2C5D" w:rsidRPr="000D5261" w:rsidRDefault="007F2C5D" w:rsidP="007F2C5D">
      <w:pPr>
        <w:pStyle w:val="Level3"/>
        <w:widowControl/>
        <w:numPr>
          <w:ilvl w:val="0"/>
          <w:numId w:val="27"/>
        </w:numPr>
        <w:adjustRightInd/>
        <w:textAlignment w:val="auto"/>
        <w:rPr>
          <w:rFonts w:cs="Arial"/>
          <w:szCs w:val="24"/>
        </w:rPr>
      </w:pPr>
      <w:r w:rsidRPr="000D5261">
        <w:rPr>
          <w:rFonts w:cs="Arial"/>
          <w:szCs w:val="24"/>
        </w:rPr>
        <w:t>the Provider ceases or threatens to cease to carry on its business; or</w:t>
      </w:r>
    </w:p>
    <w:p w:rsidR="007F2C5D" w:rsidRPr="000D5261" w:rsidRDefault="007F2C5D" w:rsidP="007F2C5D">
      <w:pPr>
        <w:pStyle w:val="Level3"/>
        <w:numPr>
          <w:ilvl w:val="0"/>
          <w:numId w:val="0"/>
        </w:numPr>
        <w:rPr>
          <w:rFonts w:cs="Arial"/>
          <w:szCs w:val="24"/>
        </w:rPr>
      </w:pPr>
    </w:p>
    <w:p w:rsidR="007F2C5D" w:rsidRPr="000D5261" w:rsidRDefault="007F2C5D" w:rsidP="007F2C5D">
      <w:pPr>
        <w:pStyle w:val="Level3"/>
        <w:widowControl/>
        <w:numPr>
          <w:ilvl w:val="0"/>
          <w:numId w:val="27"/>
        </w:numPr>
        <w:adjustRightInd/>
        <w:textAlignment w:val="auto"/>
        <w:rPr>
          <w:rFonts w:cs="Arial"/>
          <w:szCs w:val="24"/>
        </w:rPr>
      </w:pPr>
      <w:r w:rsidRPr="000D5261">
        <w:rPr>
          <w:rFonts w:cs="Arial"/>
          <w:szCs w:val="24"/>
        </w:rPr>
        <w:t>the Provider has a change in Control which the Council believes will have a substantial impact on the performance of the Contract; or</w:t>
      </w:r>
    </w:p>
    <w:p w:rsidR="007F2C5D" w:rsidRPr="000D5261" w:rsidRDefault="007F2C5D" w:rsidP="007F2C5D">
      <w:pPr>
        <w:pStyle w:val="Level3"/>
        <w:numPr>
          <w:ilvl w:val="0"/>
          <w:numId w:val="0"/>
        </w:numPr>
        <w:rPr>
          <w:rFonts w:cs="Arial"/>
          <w:szCs w:val="24"/>
        </w:rPr>
      </w:pPr>
    </w:p>
    <w:p w:rsidR="007F2C5D" w:rsidRPr="000D5261" w:rsidRDefault="007F2C5D" w:rsidP="007F2C5D">
      <w:pPr>
        <w:pStyle w:val="Level3"/>
        <w:widowControl/>
        <w:numPr>
          <w:ilvl w:val="0"/>
          <w:numId w:val="27"/>
        </w:numPr>
        <w:adjustRightInd/>
        <w:textAlignment w:val="auto"/>
        <w:rPr>
          <w:rFonts w:cs="Arial"/>
          <w:szCs w:val="24"/>
        </w:rPr>
      </w:pPr>
      <w:r w:rsidRPr="000D5261">
        <w:rPr>
          <w:rFonts w:cs="Arial"/>
          <w:szCs w:val="24"/>
        </w:rPr>
        <w:t>there is a risk or a genuine belief that reputational damage to the Council will occur as a result of the Contract continuing; or</w:t>
      </w:r>
    </w:p>
    <w:p w:rsidR="007F2C5D" w:rsidRPr="000D5261" w:rsidRDefault="007F2C5D" w:rsidP="007F2C5D">
      <w:pPr>
        <w:pStyle w:val="Level3"/>
        <w:numPr>
          <w:ilvl w:val="0"/>
          <w:numId w:val="0"/>
        </w:numPr>
        <w:rPr>
          <w:rFonts w:cs="Arial"/>
          <w:szCs w:val="24"/>
        </w:rPr>
      </w:pPr>
    </w:p>
    <w:p w:rsidR="007F2C5D" w:rsidRPr="000D5261" w:rsidRDefault="007F2C5D" w:rsidP="007F2C5D">
      <w:pPr>
        <w:pStyle w:val="Level3"/>
        <w:widowControl/>
        <w:numPr>
          <w:ilvl w:val="0"/>
          <w:numId w:val="27"/>
        </w:numPr>
        <w:adjustRightInd/>
        <w:textAlignment w:val="auto"/>
        <w:rPr>
          <w:rFonts w:cs="Arial"/>
          <w:szCs w:val="24"/>
        </w:rPr>
      </w:pPr>
      <w:r w:rsidRPr="000D5261">
        <w:rPr>
          <w:rFonts w:cs="Arial"/>
          <w:szCs w:val="24"/>
        </w:rPr>
        <w:t>the Provider is in breach of any of its obligations under this Contract that is capable of remedy and which has not been remedied to the satisfaction of the Council within fourteen (14) days, or such other reasonable period as may be specified by the Council after issue of a written notice specifying the breach and requesting it to be remedied; or</w:t>
      </w:r>
    </w:p>
    <w:p w:rsidR="007F2C5D" w:rsidRPr="000D5261" w:rsidRDefault="007F2C5D" w:rsidP="007F2C5D">
      <w:pPr>
        <w:pStyle w:val="Level3"/>
        <w:numPr>
          <w:ilvl w:val="0"/>
          <w:numId w:val="0"/>
        </w:numPr>
        <w:rPr>
          <w:rFonts w:cs="Arial"/>
          <w:szCs w:val="24"/>
        </w:rPr>
      </w:pPr>
    </w:p>
    <w:p w:rsidR="007F2C5D" w:rsidRPr="000D5261" w:rsidRDefault="007F2C5D" w:rsidP="007F2C5D">
      <w:pPr>
        <w:pStyle w:val="Level3"/>
        <w:widowControl/>
        <w:numPr>
          <w:ilvl w:val="0"/>
          <w:numId w:val="27"/>
        </w:numPr>
        <w:adjustRightInd/>
        <w:textAlignment w:val="auto"/>
        <w:rPr>
          <w:rFonts w:cs="Arial"/>
          <w:szCs w:val="24"/>
        </w:rPr>
      </w:pPr>
      <w:r w:rsidRPr="000D5261">
        <w:rPr>
          <w:rFonts w:cs="Arial"/>
          <w:szCs w:val="24"/>
        </w:rPr>
        <w:t>there is a material or substantial breach by the Provider of any of its obligations under this Contract which is incapable of remedy; or</w:t>
      </w:r>
    </w:p>
    <w:p w:rsidR="007F2C5D" w:rsidRPr="000D5261" w:rsidRDefault="007F2C5D" w:rsidP="007F2C5D">
      <w:pPr>
        <w:pStyle w:val="Level3"/>
        <w:numPr>
          <w:ilvl w:val="0"/>
          <w:numId w:val="0"/>
        </w:numPr>
        <w:rPr>
          <w:rFonts w:cs="Arial"/>
          <w:szCs w:val="24"/>
        </w:rPr>
      </w:pPr>
    </w:p>
    <w:p w:rsidR="007F2C5D" w:rsidRPr="000D5261" w:rsidRDefault="007F2C5D" w:rsidP="007F2C5D">
      <w:pPr>
        <w:pStyle w:val="Level3"/>
        <w:widowControl/>
        <w:numPr>
          <w:ilvl w:val="0"/>
          <w:numId w:val="27"/>
        </w:numPr>
        <w:adjustRightInd/>
        <w:textAlignment w:val="auto"/>
        <w:rPr>
          <w:rFonts w:cs="Arial"/>
          <w:szCs w:val="24"/>
        </w:rPr>
      </w:pPr>
      <w:bookmarkStart w:id="27" w:name="OLE_LINK1"/>
      <w:r w:rsidRPr="000D5261">
        <w:rPr>
          <w:rFonts w:cs="Arial"/>
          <w:szCs w:val="24"/>
        </w:rPr>
        <w:t>the Provider commits persistent minor breaches of this Contract whether remedied or not; or</w:t>
      </w:r>
    </w:p>
    <w:p w:rsidR="007F2C5D" w:rsidRPr="000D5261" w:rsidRDefault="007F2C5D" w:rsidP="007F2C5D">
      <w:pPr>
        <w:pStyle w:val="p-List1"/>
        <w:numPr>
          <w:ilvl w:val="0"/>
          <w:numId w:val="27"/>
        </w:numPr>
        <w:tabs>
          <w:tab w:val="clear" w:pos="567"/>
        </w:tabs>
        <w:ind w:right="28"/>
        <w:rPr>
          <w:rFonts w:cs="Arial"/>
          <w:sz w:val="24"/>
          <w:szCs w:val="24"/>
        </w:rPr>
      </w:pPr>
      <w:r w:rsidRPr="000D5261">
        <w:rPr>
          <w:rFonts w:cs="Arial"/>
          <w:sz w:val="24"/>
          <w:szCs w:val="24"/>
        </w:rPr>
        <w:t xml:space="preserve">the Provider fails to implement, maintain and enforce clear, practical, accessible and effective procedures to prevent bribery by persons associated with the Consultant which are proportionate to the bribery risks the Consultant faces and to the nature, scale and complexity of the Consultant’s activities; or  </w:t>
      </w:r>
    </w:p>
    <w:p w:rsidR="007F2C5D" w:rsidRPr="000D5261" w:rsidRDefault="007F2C5D" w:rsidP="007F2C5D">
      <w:pPr>
        <w:pStyle w:val="p-List1"/>
        <w:numPr>
          <w:ilvl w:val="0"/>
          <w:numId w:val="27"/>
        </w:numPr>
        <w:tabs>
          <w:tab w:val="clear" w:pos="567"/>
        </w:tabs>
        <w:ind w:right="28"/>
        <w:rPr>
          <w:rFonts w:cs="Arial"/>
          <w:sz w:val="24"/>
          <w:szCs w:val="24"/>
        </w:rPr>
      </w:pPr>
      <w:r w:rsidRPr="000D5261">
        <w:rPr>
          <w:rFonts w:cs="Arial"/>
          <w:sz w:val="24"/>
          <w:szCs w:val="24"/>
        </w:rPr>
        <w:t>the Provider engages in any activity, practice or conduct which would constitute an offence under the Bribery Act 2010; or</w:t>
      </w:r>
    </w:p>
    <w:p w:rsidR="007F2C5D" w:rsidRPr="000D5261" w:rsidRDefault="007F2C5D" w:rsidP="007F2C5D">
      <w:pPr>
        <w:pStyle w:val="p-List1"/>
        <w:numPr>
          <w:ilvl w:val="0"/>
          <w:numId w:val="27"/>
        </w:numPr>
        <w:tabs>
          <w:tab w:val="clear" w:pos="567"/>
        </w:tabs>
        <w:ind w:right="28"/>
        <w:rPr>
          <w:rFonts w:cs="Arial"/>
          <w:sz w:val="24"/>
          <w:szCs w:val="24"/>
        </w:rPr>
      </w:pPr>
      <w:r w:rsidRPr="000D5261">
        <w:rPr>
          <w:rFonts w:cs="Arial"/>
          <w:sz w:val="24"/>
          <w:szCs w:val="24"/>
        </w:rPr>
        <w:lastRenderedPageBreak/>
        <w:t>the Provider fails to comply with the Council’s anti bribery and anti-corruption policies as notified to the Provider from time to time.</w:t>
      </w:r>
      <w:bookmarkEnd w:id="27"/>
    </w:p>
    <w:p w:rsidR="007F2C5D" w:rsidRPr="000D5261" w:rsidRDefault="007F2C5D" w:rsidP="007F2C5D">
      <w:pPr>
        <w:pStyle w:val="p-List1"/>
        <w:tabs>
          <w:tab w:val="clear" w:pos="567"/>
        </w:tabs>
        <w:ind w:left="720" w:right="28" w:hanging="720"/>
        <w:rPr>
          <w:rFonts w:cs="Arial"/>
          <w:sz w:val="24"/>
          <w:szCs w:val="24"/>
        </w:rPr>
      </w:pPr>
      <w:r w:rsidRPr="000D5261">
        <w:rPr>
          <w:rFonts w:cs="Arial"/>
          <w:sz w:val="24"/>
          <w:szCs w:val="24"/>
        </w:rPr>
        <w:t>D1.2</w:t>
      </w:r>
      <w:r w:rsidRPr="000D5261">
        <w:rPr>
          <w:rFonts w:cs="Arial"/>
          <w:sz w:val="24"/>
          <w:szCs w:val="24"/>
        </w:rPr>
        <w:tab/>
        <w:t>The Council reserves the right to terminate the Contract, in whole or in part, at any time upon three [3] months written notice.</w:t>
      </w:r>
    </w:p>
    <w:p w:rsidR="007F2C5D" w:rsidRPr="000D5261" w:rsidRDefault="007F2C5D" w:rsidP="007F2C5D">
      <w:pPr>
        <w:pStyle w:val="Level2"/>
        <w:numPr>
          <w:ilvl w:val="0"/>
          <w:numId w:val="0"/>
        </w:numPr>
        <w:rPr>
          <w:rFonts w:cs="Arial"/>
          <w:szCs w:val="24"/>
        </w:rPr>
      </w:pPr>
    </w:p>
    <w:p w:rsidR="007F2C5D" w:rsidRDefault="007F2C5D" w:rsidP="000072E1">
      <w:pPr>
        <w:pStyle w:val="Level1"/>
        <w:keepNext/>
        <w:widowControl/>
        <w:numPr>
          <w:ilvl w:val="0"/>
          <w:numId w:val="0"/>
        </w:numPr>
        <w:adjustRightInd/>
        <w:textAlignment w:val="auto"/>
        <w:rPr>
          <w:rFonts w:cs="Arial"/>
          <w:szCs w:val="24"/>
          <w:u w:val="single"/>
        </w:rPr>
      </w:pPr>
      <w:r w:rsidRPr="000D5261">
        <w:rPr>
          <w:rStyle w:val="Level1asHeadingtext"/>
          <w:rFonts w:cs="Arial"/>
          <w:szCs w:val="24"/>
        </w:rPr>
        <w:t>D2.</w:t>
      </w:r>
      <w:r w:rsidRPr="000D5261">
        <w:rPr>
          <w:rStyle w:val="Level1asHeadingtext"/>
          <w:rFonts w:cs="Arial"/>
          <w:szCs w:val="24"/>
        </w:rPr>
        <w:tab/>
      </w:r>
      <w:r w:rsidRPr="000D5261">
        <w:rPr>
          <w:rStyle w:val="Level1asHeadingtext"/>
          <w:rFonts w:cs="Arial"/>
          <w:szCs w:val="24"/>
          <w:u w:val="single"/>
        </w:rPr>
        <w:t>CONSEQUENCES OF TERMINATION</w:t>
      </w:r>
      <w:bookmarkStart w:id="28" w:name="_NN1543"/>
      <w:bookmarkEnd w:id="28"/>
    </w:p>
    <w:p w:rsidR="000072E1" w:rsidRPr="000D5261" w:rsidRDefault="000072E1" w:rsidP="000072E1">
      <w:pPr>
        <w:pStyle w:val="Level1"/>
        <w:keepNext/>
        <w:widowControl/>
        <w:numPr>
          <w:ilvl w:val="0"/>
          <w:numId w:val="0"/>
        </w:numPr>
        <w:adjustRightInd/>
        <w:textAlignment w:val="auto"/>
        <w:rPr>
          <w:rFonts w:cs="Arial"/>
          <w:szCs w:val="24"/>
        </w:rPr>
      </w:pPr>
    </w:p>
    <w:p w:rsidR="007F2C5D" w:rsidRPr="000D5261" w:rsidRDefault="007F2C5D" w:rsidP="007F2C5D">
      <w:pPr>
        <w:pStyle w:val="Level2"/>
        <w:widowControl/>
        <w:numPr>
          <w:ilvl w:val="0"/>
          <w:numId w:val="0"/>
        </w:numPr>
        <w:adjustRightInd/>
        <w:textAlignment w:val="auto"/>
        <w:rPr>
          <w:rFonts w:cs="Arial"/>
          <w:szCs w:val="24"/>
        </w:rPr>
      </w:pPr>
      <w:r w:rsidRPr="000D5261">
        <w:rPr>
          <w:rFonts w:cs="Arial"/>
          <w:szCs w:val="24"/>
        </w:rPr>
        <w:t>D2.1</w:t>
      </w:r>
      <w:r w:rsidRPr="000D5261">
        <w:rPr>
          <w:rFonts w:cs="Arial"/>
          <w:szCs w:val="24"/>
        </w:rPr>
        <w:tab/>
        <w:t>If this Contract is terminated in whole or in part the Council shall:</w:t>
      </w:r>
    </w:p>
    <w:p w:rsidR="007F2C5D" w:rsidRPr="000D5261" w:rsidRDefault="007F2C5D" w:rsidP="007F2C5D">
      <w:pPr>
        <w:pStyle w:val="Level2"/>
        <w:widowControl/>
        <w:numPr>
          <w:ilvl w:val="0"/>
          <w:numId w:val="0"/>
        </w:numPr>
        <w:adjustRightInd/>
        <w:textAlignment w:val="auto"/>
        <w:rPr>
          <w:rFonts w:cs="Arial"/>
          <w:szCs w:val="24"/>
        </w:rPr>
      </w:pPr>
    </w:p>
    <w:p w:rsidR="007F2C5D" w:rsidRPr="000D5261" w:rsidRDefault="007F2C5D" w:rsidP="007F2C5D">
      <w:pPr>
        <w:pStyle w:val="Level2"/>
        <w:widowControl/>
        <w:numPr>
          <w:ilvl w:val="0"/>
          <w:numId w:val="28"/>
        </w:numPr>
        <w:adjustRightInd/>
        <w:textAlignment w:val="auto"/>
        <w:rPr>
          <w:rFonts w:cs="Arial"/>
          <w:szCs w:val="24"/>
        </w:rPr>
      </w:pPr>
      <w:r w:rsidRPr="000D5261">
        <w:rPr>
          <w:rFonts w:cs="Arial"/>
          <w:szCs w:val="24"/>
        </w:rPr>
        <w:t>be liable to pay to the Provider only such elements of the Price, if any, that have properly accrued in accordance with the Contract or the affected part of the Contract up to the time of the termination; and/or</w:t>
      </w:r>
    </w:p>
    <w:p w:rsidR="007F2C5D" w:rsidRPr="000D5261" w:rsidRDefault="007F2C5D" w:rsidP="007F2C5D">
      <w:pPr>
        <w:pStyle w:val="Level2"/>
        <w:widowControl/>
        <w:numPr>
          <w:ilvl w:val="0"/>
          <w:numId w:val="0"/>
        </w:numPr>
        <w:adjustRightInd/>
        <w:ind w:left="851"/>
        <w:textAlignment w:val="auto"/>
        <w:rPr>
          <w:rFonts w:cs="Arial"/>
          <w:szCs w:val="24"/>
        </w:rPr>
      </w:pPr>
    </w:p>
    <w:p w:rsidR="007F2C5D" w:rsidRPr="000D5261" w:rsidRDefault="007F2C5D" w:rsidP="007F2C5D">
      <w:pPr>
        <w:pStyle w:val="Level3"/>
        <w:widowControl/>
        <w:numPr>
          <w:ilvl w:val="0"/>
          <w:numId w:val="28"/>
        </w:numPr>
        <w:adjustRightInd/>
        <w:textAlignment w:val="auto"/>
        <w:rPr>
          <w:rFonts w:cs="Arial"/>
          <w:szCs w:val="24"/>
        </w:rPr>
      </w:pPr>
      <w:r w:rsidRPr="000D5261">
        <w:rPr>
          <w:rFonts w:cs="Arial"/>
          <w:szCs w:val="24"/>
        </w:rPr>
        <w:t>be entitled to deduct from any sum or sums which would have been due from the Council to the Provider under this Contract or any other contract and to recover the same from the Provider as a debt any sum in respect of any loss or damage to the Council resulting from or arising out of the termination of this Contract.  Such loss or damage shall include the reasonable cost to the Council of the time spent by its officers in terminating the Contract and in making alternative arrangements for the supply of the Services or any parts of them; and/or</w:t>
      </w:r>
    </w:p>
    <w:p w:rsidR="007F2C5D" w:rsidRPr="000D5261" w:rsidRDefault="007F2C5D" w:rsidP="007F2C5D">
      <w:pPr>
        <w:pStyle w:val="Level3"/>
        <w:numPr>
          <w:ilvl w:val="0"/>
          <w:numId w:val="0"/>
        </w:numPr>
        <w:rPr>
          <w:rFonts w:cs="Arial"/>
          <w:szCs w:val="24"/>
        </w:rPr>
      </w:pPr>
    </w:p>
    <w:p w:rsidR="007F2C5D" w:rsidRPr="000D5261" w:rsidRDefault="007F2C5D" w:rsidP="007F2C5D">
      <w:pPr>
        <w:pStyle w:val="Level3"/>
        <w:widowControl/>
        <w:numPr>
          <w:ilvl w:val="0"/>
          <w:numId w:val="28"/>
        </w:numPr>
        <w:adjustRightInd/>
        <w:textAlignment w:val="auto"/>
        <w:rPr>
          <w:rFonts w:cs="Arial"/>
          <w:szCs w:val="24"/>
        </w:rPr>
      </w:pPr>
      <w:r w:rsidRPr="000D5261">
        <w:rPr>
          <w:rFonts w:cs="Arial"/>
          <w:szCs w:val="24"/>
        </w:rPr>
        <w:t>in the event that any sum of money owed by the Provider to the Council (the Provider’s debt) exceeds any sum of money owed by the Council to the Provider (the Council’s debt) under this Contract then the Council shall, at its sole discretion, be entitled to deduct the Provider’s debt from any future Council’s debt or to recover the Provider’s debt as a civil debt.</w:t>
      </w:r>
    </w:p>
    <w:p w:rsidR="007F2C5D" w:rsidRPr="000D5261" w:rsidRDefault="007F2C5D" w:rsidP="007F2C5D">
      <w:pPr>
        <w:pStyle w:val="Level3"/>
        <w:numPr>
          <w:ilvl w:val="0"/>
          <w:numId w:val="0"/>
        </w:numPr>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szCs w:val="24"/>
        </w:rPr>
        <w:t>D2.2</w:t>
      </w:r>
      <w:r w:rsidRPr="000D5261">
        <w:rPr>
          <w:rFonts w:cs="Arial"/>
          <w:szCs w:val="24"/>
        </w:rPr>
        <w:tab/>
        <w:t>Upon the termination of the Contract for any reason, subject as otherwise provided in this Contract and to any rights or obligations which have accrued prior to termination, neither Party shall have any further obligation to the other under the Contract.</w:t>
      </w:r>
    </w:p>
    <w:p w:rsidR="007F2C5D" w:rsidRPr="000D5261" w:rsidRDefault="007F2C5D" w:rsidP="007F2C5D">
      <w:pPr>
        <w:pStyle w:val="Level2"/>
        <w:widowControl/>
        <w:numPr>
          <w:ilvl w:val="0"/>
          <w:numId w:val="0"/>
        </w:numPr>
        <w:adjustRightInd/>
        <w:ind w:left="851" w:hanging="851"/>
        <w:textAlignment w:val="auto"/>
        <w:rPr>
          <w:rFonts w:cs="Arial"/>
          <w:szCs w:val="24"/>
        </w:rPr>
      </w:pPr>
    </w:p>
    <w:p w:rsidR="007F2C5D" w:rsidRPr="000D5261" w:rsidRDefault="007F2C5D" w:rsidP="007F2C5D">
      <w:pPr>
        <w:pStyle w:val="Level2"/>
        <w:widowControl/>
        <w:numPr>
          <w:ilvl w:val="0"/>
          <w:numId w:val="0"/>
        </w:numPr>
        <w:adjustRightInd/>
        <w:ind w:left="900" w:hanging="900"/>
        <w:textAlignment w:val="auto"/>
        <w:rPr>
          <w:rFonts w:cs="Arial"/>
          <w:szCs w:val="24"/>
        </w:rPr>
      </w:pPr>
      <w:r w:rsidRPr="000D5261">
        <w:rPr>
          <w:rFonts w:cs="Arial"/>
          <w:szCs w:val="24"/>
        </w:rPr>
        <w:t>D2.3</w:t>
      </w:r>
      <w:r w:rsidRPr="000D5261">
        <w:rPr>
          <w:rFonts w:cs="Arial"/>
          <w:szCs w:val="24"/>
        </w:rPr>
        <w:tab/>
        <w:t>Clause H7.4 shall also apply.</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1"/>
        <w:keepNext/>
        <w:widowControl/>
        <w:numPr>
          <w:ilvl w:val="0"/>
          <w:numId w:val="0"/>
        </w:numPr>
        <w:adjustRightInd/>
        <w:ind w:left="851" w:hanging="851"/>
        <w:textAlignment w:val="auto"/>
        <w:rPr>
          <w:rFonts w:cs="Arial"/>
          <w:szCs w:val="24"/>
          <w:u w:val="single"/>
        </w:rPr>
      </w:pPr>
      <w:r w:rsidRPr="000D5261">
        <w:rPr>
          <w:rStyle w:val="Level1asHeadingtext"/>
          <w:rFonts w:cs="Arial"/>
          <w:szCs w:val="24"/>
        </w:rPr>
        <w:t xml:space="preserve">D3. </w:t>
      </w:r>
      <w:r w:rsidRPr="000D5261">
        <w:rPr>
          <w:rStyle w:val="Level1asHeadingtext"/>
          <w:rFonts w:cs="Arial"/>
          <w:szCs w:val="24"/>
        </w:rPr>
        <w:tab/>
      </w:r>
      <w:r w:rsidRPr="000D5261">
        <w:rPr>
          <w:rStyle w:val="Level1asHeadingtext"/>
          <w:rFonts w:cs="Arial"/>
          <w:szCs w:val="24"/>
          <w:u w:val="single"/>
        </w:rPr>
        <w:t>DISPUTE RESOLUTION PROCEDURE</w:t>
      </w:r>
      <w:bookmarkStart w:id="29" w:name="_NN1544"/>
      <w:bookmarkEnd w:id="29"/>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szCs w:val="24"/>
        </w:rPr>
        <w:t>D3.1</w:t>
      </w:r>
      <w:r w:rsidRPr="000D5261">
        <w:rPr>
          <w:rFonts w:cs="Arial"/>
          <w:szCs w:val="24"/>
        </w:rPr>
        <w:tab/>
        <w:t>If a dispute arises between the Council and the Provider in connection with the Contract, the Parties shall each use reasonable endeavours to resolve such dispute by means of prompt discussion at an appropriate managerial level.</w:t>
      </w:r>
    </w:p>
    <w:p w:rsidR="007F2C5D" w:rsidRPr="000D5261" w:rsidRDefault="007F2C5D" w:rsidP="007F2C5D">
      <w:pPr>
        <w:pStyle w:val="Level2"/>
        <w:widowControl/>
        <w:numPr>
          <w:ilvl w:val="0"/>
          <w:numId w:val="0"/>
        </w:numPr>
        <w:adjustRightInd/>
        <w:ind w:left="851" w:hanging="851"/>
        <w:textAlignment w:val="auto"/>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szCs w:val="24"/>
        </w:rPr>
        <w:t>D3.2</w:t>
      </w:r>
      <w:r w:rsidRPr="000D5261">
        <w:rPr>
          <w:rFonts w:cs="Arial"/>
          <w:szCs w:val="24"/>
        </w:rPr>
        <w:tab/>
        <w:t>If a dispute is not resolved within fourteen (14) days of referral under Clause D3.1 then either Party may refer it to the Chief Executive or appropriate nominated officer of each Party for resolution who shall meet for discussion within fourteen (14) days or longer period as the Parties may agree.</w:t>
      </w:r>
    </w:p>
    <w:p w:rsidR="007F2C5D" w:rsidRPr="000D5261" w:rsidRDefault="007F2C5D" w:rsidP="007F2C5D">
      <w:pPr>
        <w:pStyle w:val="Level2"/>
        <w:widowControl/>
        <w:numPr>
          <w:ilvl w:val="0"/>
          <w:numId w:val="0"/>
        </w:numPr>
        <w:adjustRightInd/>
        <w:ind w:left="851" w:hanging="851"/>
        <w:textAlignment w:val="auto"/>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szCs w:val="24"/>
        </w:rPr>
        <w:t>D3.3</w:t>
      </w:r>
      <w:r w:rsidRPr="000D5261">
        <w:rPr>
          <w:rFonts w:cs="Arial"/>
          <w:szCs w:val="24"/>
        </w:rPr>
        <w:tab/>
        <w:t>Provided that both Parties consent, a dispute not resolved in accordance with Clauses D3.1 and D3.2, shall next be referred at the request of either Party to a mediator appointed by agreement between the Parties within fourteen (14)  days of one Party requesting mediation with the costs of mediation determined by the mediator.</w:t>
      </w: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szCs w:val="24"/>
        </w:rPr>
        <w:t>D3.4</w:t>
      </w:r>
      <w:r w:rsidRPr="000D5261">
        <w:rPr>
          <w:rFonts w:cs="Arial"/>
          <w:szCs w:val="24"/>
        </w:rPr>
        <w:tab/>
        <w:t>Nothing in this Clause shall preclude either Party from applying at any time to the English courts for such interim or conservatory measures as may be considered appropriate.</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1"/>
        <w:keepNext/>
        <w:widowControl/>
        <w:numPr>
          <w:ilvl w:val="0"/>
          <w:numId w:val="0"/>
        </w:numPr>
        <w:adjustRightInd/>
        <w:ind w:left="851" w:hanging="851"/>
        <w:textAlignment w:val="auto"/>
        <w:rPr>
          <w:rFonts w:cs="Arial"/>
          <w:szCs w:val="24"/>
          <w:u w:val="single"/>
        </w:rPr>
      </w:pPr>
      <w:r w:rsidRPr="000D5261">
        <w:rPr>
          <w:rStyle w:val="Level1asHeadingtext"/>
          <w:rFonts w:cs="Arial"/>
          <w:szCs w:val="24"/>
        </w:rPr>
        <w:t>D4.</w:t>
      </w:r>
      <w:r w:rsidRPr="000D5261">
        <w:rPr>
          <w:rStyle w:val="Level1asHeadingtext"/>
          <w:rFonts w:cs="Arial"/>
          <w:szCs w:val="24"/>
        </w:rPr>
        <w:tab/>
      </w:r>
      <w:r w:rsidRPr="000D5261">
        <w:rPr>
          <w:rStyle w:val="Level1asHeadingtext"/>
          <w:rFonts w:cs="Arial"/>
          <w:szCs w:val="24"/>
          <w:u w:val="single"/>
        </w:rPr>
        <w:t>SURVIVAL</w:t>
      </w:r>
      <w:bookmarkStart w:id="30" w:name="_NN1545"/>
      <w:bookmarkEnd w:id="30"/>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0"/>
          <w:numId w:val="0"/>
        </w:numPr>
        <w:adjustRightInd/>
        <w:ind w:left="851"/>
        <w:textAlignment w:val="auto"/>
        <w:rPr>
          <w:rFonts w:cs="Arial"/>
          <w:szCs w:val="24"/>
        </w:rPr>
      </w:pPr>
      <w:r w:rsidRPr="000D5261">
        <w:rPr>
          <w:rFonts w:cs="Arial"/>
          <w:szCs w:val="24"/>
        </w:rPr>
        <w:t>The following Clauses will survive termination or expiry of the Contract: Clause D2 (</w:t>
      </w:r>
      <w:r w:rsidRPr="000D5261">
        <w:rPr>
          <w:rFonts w:cs="Arial"/>
          <w:b/>
          <w:szCs w:val="24"/>
        </w:rPr>
        <w:t>Consequences of Termination</w:t>
      </w:r>
      <w:r w:rsidRPr="000D5261">
        <w:rPr>
          <w:rFonts w:cs="Arial"/>
          <w:szCs w:val="24"/>
        </w:rPr>
        <w:t>), Clause F1 (</w:t>
      </w:r>
      <w:r w:rsidRPr="000D5261">
        <w:rPr>
          <w:rFonts w:cs="Arial"/>
          <w:b/>
          <w:szCs w:val="24"/>
        </w:rPr>
        <w:t>Intellectual Property</w:t>
      </w:r>
      <w:r w:rsidRPr="000D5261">
        <w:rPr>
          <w:rFonts w:cs="Arial"/>
          <w:szCs w:val="24"/>
        </w:rPr>
        <w:t>), Clause F2 (</w:t>
      </w:r>
      <w:r w:rsidRPr="000D5261">
        <w:rPr>
          <w:rFonts w:cs="Arial"/>
          <w:b/>
          <w:szCs w:val="24"/>
        </w:rPr>
        <w:t>Confidentiality and Publicity</w:t>
      </w:r>
      <w:r w:rsidRPr="000D5261">
        <w:rPr>
          <w:rFonts w:cs="Arial"/>
          <w:szCs w:val="24"/>
        </w:rPr>
        <w:t>), Clause F3 (</w:t>
      </w:r>
      <w:r w:rsidRPr="000D5261">
        <w:rPr>
          <w:rFonts w:cs="Arial"/>
          <w:b/>
          <w:szCs w:val="24"/>
        </w:rPr>
        <w:t>Data Protection</w:t>
      </w:r>
      <w:r w:rsidRPr="000D5261">
        <w:rPr>
          <w:rFonts w:cs="Arial"/>
          <w:szCs w:val="24"/>
        </w:rPr>
        <w:t>), Clause F4 (</w:t>
      </w:r>
      <w:r w:rsidRPr="000D5261">
        <w:rPr>
          <w:rFonts w:cs="Arial"/>
          <w:b/>
          <w:szCs w:val="24"/>
        </w:rPr>
        <w:t xml:space="preserve">Freedom of Information), </w:t>
      </w:r>
      <w:r w:rsidRPr="000D5261">
        <w:rPr>
          <w:rFonts w:cs="Arial"/>
          <w:szCs w:val="24"/>
        </w:rPr>
        <w:t>Clause F5 (</w:t>
      </w:r>
      <w:r w:rsidRPr="000D5261">
        <w:rPr>
          <w:rFonts w:cs="Arial"/>
          <w:b/>
          <w:szCs w:val="24"/>
        </w:rPr>
        <w:t>Record Keeping and Monitoring</w:t>
      </w:r>
      <w:r w:rsidRPr="000D5261">
        <w:rPr>
          <w:rFonts w:cs="Arial"/>
          <w:szCs w:val="24"/>
        </w:rPr>
        <w:t>), Clause H4 (</w:t>
      </w:r>
      <w:r w:rsidRPr="000D5261">
        <w:rPr>
          <w:rFonts w:cs="Arial"/>
          <w:b/>
          <w:szCs w:val="24"/>
        </w:rPr>
        <w:t>Severance</w:t>
      </w:r>
      <w:r w:rsidRPr="000D5261">
        <w:rPr>
          <w:rFonts w:cs="Arial"/>
          <w:szCs w:val="24"/>
        </w:rPr>
        <w:t>), Clause H10 (</w:t>
      </w:r>
      <w:r w:rsidRPr="000D5261">
        <w:rPr>
          <w:rFonts w:cs="Arial"/>
          <w:b/>
          <w:szCs w:val="24"/>
        </w:rPr>
        <w:t>Non Solicitation and Offers of Employment</w:t>
      </w:r>
      <w:r w:rsidRPr="000D5261">
        <w:rPr>
          <w:rFonts w:cs="Arial"/>
          <w:szCs w:val="24"/>
        </w:rPr>
        <w:t>) and Clause H12 (</w:t>
      </w:r>
      <w:r w:rsidRPr="000D5261">
        <w:rPr>
          <w:rFonts w:cs="Arial"/>
          <w:b/>
          <w:szCs w:val="24"/>
        </w:rPr>
        <w:t>Law and Jurisdiction</w:t>
      </w:r>
      <w:r w:rsidRPr="000D5261">
        <w:rPr>
          <w:rFonts w:cs="Arial"/>
          <w:szCs w:val="24"/>
        </w:rPr>
        <w:t xml:space="preserve">). </w:t>
      </w:r>
    </w:p>
    <w:p w:rsidR="007F2C5D" w:rsidRPr="000D5261" w:rsidRDefault="007F2C5D" w:rsidP="007F2C5D">
      <w:pPr>
        <w:pStyle w:val="Level2"/>
        <w:numPr>
          <w:ilvl w:val="0"/>
          <w:numId w:val="0"/>
        </w:numPr>
        <w:ind w:left="851" w:hanging="851"/>
        <w:rPr>
          <w:rFonts w:cs="Arial"/>
          <w:szCs w:val="24"/>
          <w:highlight w:val="cyan"/>
        </w:rPr>
      </w:pPr>
    </w:p>
    <w:p w:rsidR="007F2C5D" w:rsidRPr="000D5261" w:rsidRDefault="007F2C5D" w:rsidP="007F2C5D">
      <w:pPr>
        <w:pStyle w:val="Sideheading"/>
        <w:keepNext/>
        <w:rPr>
          <w:rFonts w:cs="Arial"/>
          <w:szCs w:val="24"/>
        </w:rPr>
      </w:pPr>
      <w:r w:rsidRPr="000D5261">
        <w:rPr>
          <w:rFonts w:cs="Arial"/>
          <w:szCs w:val="24"/>
        </w:rPr>
        <w:t>part e - insurance and liabilities</w:t>
      </w:r>
    </w:p>
    <w:p w:rsidR="007F2C5D" w:rsidRPr="000D5261" w:rsidRDefault="007F2C5D" w:rsidP="007F2C5D">
      <w:pPr>
        <w:pStyle w:val="Sideheading"/>
        <w:keepNext/>
        <w:rPr>
          <w:rFonts w:cs="Arial"/>
          <w:szCs w:val="24"/>
        </w:rPr>
      </w:pPr>
    </w:p>
    <w:p w:rsidR="007F2C5D" w:rsidRPr="000D5261" w:rsidRDefault="007F2C5D" w:rsidP="007F2C5D">
      <w:pPr>
        <w:pStyle w:val="Level1"/>
        <w:keepNext/>
        <w:widowControl/>
        <w:numPr>
          <w:ilvl w:val="0"/>
          <w:numId w:val="10"/>
        </w:numPr>
        <w:adjustRightInd/>
        <w:textAlignment w:val="auto"/>
        <w:rPr>
          <w:rFonts w:cs="Arial"/>
          <w:szCs w:val="24"/>
          <w:u w:val="single"/>
        </w:rPr>
      </w:pPr>
      <w:r w:rsidRPr="000D5261">
        <w:rPr>
          <w:rStyle w:val="Level1asHeadingtext"/>
          <w:rFonts w:cs="Arial"/>
          <w:szCs w:val="24"/>
          <w:u w:val="single"/>
        </w:rPr>
        <w:t>INSURANCE</w:t>
      </w:r>
      <w:bookmarkStart w:id="31" w:name="_NN1547"/>
      <w:bookmarkEnd w:id="31"/>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1"/>
          <w:numId w:val="11"/>
        </w:numPr>
        <w:adjustRightInd/>
        <w:textAlignment w:val="auto"/>
        <w:rPr>
          <w:rFonts w:cs="Arial"/>
          <w:szCs w:val="24"/>
        </w:rPr>
      </w:pPr>
      <w:r w:rsidRPr="000D5261">
        <w:rPr>
          <w:rFonts w:cs="Arial"/>
          <w:szCs w:val="24"/>
        </w:rPr>
        <w:t>The Provider shall maintain insurance necessary to cover any liability arising under the Contract as set out in the Contract Particulars. The limits referred to shall be in respect of any one occurrence of employer’s liability, any one claim for public liability and any one period of insurance for products liability. The Provider shall similarly cause any sub-Provider to take out and maintain such insurance and shall remain responsible for ensuring that any sub-provider is fully insured in accordance with these insurance provisions for the duration of the Agreement</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2"/>
        <w:widowControl/>
        <w:numPr>
          <w:ilvl w:val="1"/>
          <w:numId w:val="11"/>
        </w:numPr>
        <w:adjustRightInd/>
        <w:textAlignment w:val="auto"/>
        <w:rPr>
          <w:rFonts w:cs="Arial"/>
          <w:szCs w:val="24"/>
        </w:rPr>
      </w:pPr>
      <w:r w:rsidRPr="000D5261">
        <w:rPr>
          <w:rFonts w:cs="Arial"/>
          <w:szCs w:val="24"/>
        </w:rPr>
        <w:t>The Provider shall prior to the Commencement Date and on each anniversary of the Commencement Date and/or upon reasonable request provide evidence of current policies for the required insurances.</w:t>
      </w:r>
    </w:p>
    <w:p w:rsidR="007F2C5D" w:rsidRPr="000D5261" w:rsidRDefault="007F2C5D" w:rsidP="007F2C5D">
      <w:pPr>
        <w:pStyle w:val="ListParagraph"/>
        <w:rPr>
          <w:rFonts w:cs="Arial"/>
          <w:szCs w:val="24"/>
        </w:rPr>
      </w:pPr>
    </w:p>
    <w:p w:rsidR="007F2C5D" w:rsidRPr="000D5261" w:rsidRDefault="007F2C5D" w:rsidP="007F2C5D">
      <w:pPr>
        <w:pStyle w:val="Level2"/>
        <w:widowControl/>
        <w:numPr>
          <w:ilvl w:val="1"/>
          <w:numId w:val="11"/>
        </w:numPr>
        <w:adjustRightInd/>
        <w:textAlignment w:val="auto"/>
        <w:rPr>
          <w:rFonts w:cs="Arial"/>
          <w:szCs w:val="24"/>
        </w:rPr>
      </w:pPr>
      <w:r w:rsidRPr="000D5261">
        <w:rPr>
          <w:rFonts w:cs="Arial"/>
          <w:szCs w:val="24"/>
        </w:rPr>
        <w:t>The Required Insurances referred to above are:</w:t>
      </w:r>
    </w:p>
    <w:p w:rsidR="007F2C5D" w:rsidRPr="000D5261" w:rsidRDefault="007F2C5D" w:rsidP="007F2C5D">
      <w:pPr>
        <w:pStyle w:val="ListParagraph"/>
        <w:rPr>
          <w:rFonts w:cs="Arial"/>
          <w:szCs w:val="24"/>
        </w:rPr>
      </w:pPr>
    </w:p>
    <w:p w:rsidR="007F2C5D" w:rsidRPr="000D5261" w:rsidRDefault="007F2C5D" w:rsidP="007F2C5D">
      <w:pPr>
        <w:pStyle w:val="Level2"/>
        <w:widowControl/>
        <w:numPr>
          <w:ilvl w:val="0"/>
          <w:numId w:val="23"/>
        </w:numPr>
        <w:adjustRightInd/>
        <w:textAlignment w:val="auto"/>
        <w:rPr>
          <w:rFonts w:cs="Arial"/>
          <w:szCs w:val="24"/>
        </w:rPr>
      </w:pPr>
      <w:r w:rsidRPr="000D5261">
        <w:rPr>
          <w:rFonts w:cs="Arial"/>
          <w:szCs w:val="24"/>
        </w:rPr>
        <w:t xml:space="preserve">public liability insurance with a limit of indemnity of not less than five million pounds (£5,000,000) in relation to any one [1] claim arising from the Service; </w:t>
      </w:r>
    </w:p>
    <w:p w:rsidR="007F2C5D" w:rsidRPr="000D5261" w:rsidRDefault="007F2C5D" w:rsidP="007F2C5D">
      <w:pPr>
        <w:pStyle w:val="Level2"/>
        <w:widowControl/>
        <w:numPr>
          <w:ilvl w:val="0"/>
          <w:numId w:val="0"/>
        </w:numPr>
        <w:adjustRightInd/>
        <w:ind w:left="1571"/>
        <w:textAlignment w:val="auto"/>
        <w:rPr>
          <w:rFonts w:cs="Arial"/>
          <w:szCs w:val="24"/>
        </w:rPr>
      </w:pPr>
    </w:p>
    <w:p w:rsidR="007F2C5D" w:rsidRPr="000D5261" w:rsidRDefault="007F2C5D" w:rsidP="007F2C5D">
      <w:pPr>
        <w:pStyle w:val="Level2"/>
        <w:widowControl/>
        <w:numPr>
          <w:ilvl w:val="0"/>
          <w:numId w:val="23"/>
        </w:numPr>
        <w:adjustRightInd/>
        <w:textAlignment w:val="auto"/>
        <w:rPr>
          <w:rFonts w:cs="Arial"/>
          <w:szCs w:val="24"/>
        </w:rPr>
      </w:pPr>
      <w:r w:rsidRPr="000D5261">
        <w:rPr>
          <w:rFonts w:cs="Arial"/>
          <w:szCs w:val="24"/>
        </w:rPr>
        <w:t xml:space="preserve">employer’s liability insurance with a limit of indemnity of not less than five million pounds (£5,000,000) in relation to any one [1] claim arising from the Service; </w:t>
      </w:r>
    </w:p>
    <w:p w:rsidR="007F2C5D" w:rsidRPr="000D5261" w:rsidRDefault="007F2C5D" w:rsidP="007F2C5D">
      <w:pPr>
        <w:pStyle w:val="ListParagraph"/>
        <w:rPr>
          <w:rFonts w:cs="Arial"/>
          <w:szCs w:val="24"/>
        </w:rPr>
      </w:pPr>
    </w:p>
    <w:p w:rsidR="007F2C5D" w:rsidRPr="000D5261" w:rsidRDefault="007F2C5D" w:rsidP="007F2C5D">
      <w:pPr>
        <w:pStyle w:val="Level2"/>
        <w:widowControl/>
        <w:numPr>
          <w:ilvl w:val="0"/>
          <w:numId w:val="23"/>
        </w:numPr>
        <w:adjustRightInd/>
        <w:textAlignment w:val="auto"/>
        <w:rPr>
          <w:rFonts w:cs="Arial"/>
          <w:szCs w:val="24"/>
        </w:rPr>
      </w:pPr>
      <w:r w:rsidRPr="000D5261">
        <w:rPr>
          <w:rFonts w:cs="Arial"/>
          <w:szCs w:val="24"/>
        </w:rPr>
        <w:t>medical indemnity insurance from the individual pharmacy, pharmacist or pharmacy contractor (as applicable) providing clinical services, with a limit of indemnity of not less than one million pounds (£1,000,000) in relation to any one [1] claim arising from the Service.  Medical indemnity insurance should be retained for six (6) years after the Service expires.</w:t>
      </w:r>
    </w:p>
    <w:p w:rsidR="007F2C5D" w:rsidRPr="000D5261" w:rsidRDefault="007F2C5D" w:rsidP="007F2C5D">
      <w:pPr>
        <w:tabs>
          <w:tab w:val="left" w:pos="720"/>
        </w:tabs>
        <w:autoSpaceDE w:val="0"/>
        <w:autoSpaceDN w:val="0"/>
        <w:spacing w:before="240" w:after="240"/>
        <w:outlineLvl w:val="1"/>
        <w:rPr>
          <w:rFonts w:cs="Arial"/>
          <w:szCs w:val="24"/>
        </w:rPr>
      </w:pPr>
      <w:r w:rsidRPr="000D5261">
        <w:rPr>
          <w:rFonts w:cs="Arial"/>
          <w:szCs w:val="24"/>
        </w:rPr>
        <w:t>E1.4</w:t>
      </w:r>
      <w:r w:rsidRPr="000D5261">
        <w:rPr>
          <w:rFonts w:cs="Arial"/>
          <w:szCs w:val="24"/>
        </w:rPr>
        <w:tab/>
        <w:t xml:space="preserve">The Required Insurances must remain in place for the Contract Period and be </w:t>
      </w:r>
      <w:r w:rsidRPr="000D5261">
        <w:rPr>
          <w:rFonts w:cs="Arial"/>
          <w:szCs w:val="24"/>
        </w:rPr>
        <w:br/>
        <w:t xml:space="preserve"> </w:t>
      </w:r>
      <w:r w:rsidRPr="000D5261">
        <w:rPr>
          <w:rFonts w:cs="Arial"/>
          <w:szCs w:val="24"/>
        </w:rPr>
        <w:tab/>
        <w:t xml:space="preserve">effective in each case not later than the date on which the relevant risk </w:t>
      </w:r>
      <w:r w:rsidRPr="000D5261">
        <w:rPr>
          <w:rFonts w:cs="Arial"/>
          <w:szCs w:val="24"/>
        </w:rPr>
        <w:br/>
        <w:t xml:space="preserve"> </w:t>
      </w:r>
      <w:r w:rsidRPr="000D5261">
        <w:rPr>
          <w:rFonts w:cs="Arial"/>
          <w:szCs w:val="24"/>
        </w:rPr>
        <w:tab/>
        <w:t xml:space="preserve">commences and for so long as any liability may continue after the expiration or </w:t>
      </w:r>
      <w:r w:rsidRPr="000D5261">
        <w:rPr>
          <w:rFonts w:cs="Arial"/>
          <w:szCs w:val="24"/>
        </w:rPr>
        <w:br/>
        <w:t xml:space="preserve"> </w:t>
      </w:r>
      <w:r w:rsidRPr="000D5261">
        <w:rPr>
          <w:rFonts w:cs="Arial"/>
          <w:szCs w:val="24"/>
        </w:rPr>
        <w:tab/>
        <w:t>earlier termination of the Agreement.</w:t>
      </w:r>
    </w:p>
    <w:p w:rsidR="007F2C5D" w:rsidRPr="000D5261" w:rsidRDefault="007F2C5D" w:rsidP="007F2C5D">
      <w:pPr>
        <w:tabs>
          <w:tab w:val="left" w:pos="720"/>
        </w:tabs>
        <w:autoSpaceDE w:val="0"/>
        <w:autoSpaceDN w:val="0"/>
        <w:spacing w:before="240" w:after="240"/>
        <w:ind w:left="720" w:hanging="720"/>
        <w:outlineLvl w:val="1"/>
        <w:rPr>
          <w:rFonts w:cs="Arial"/>
          <w:szCs w:val="24"/>
        </w:rPr>
      </w:pPr>
      <w:r w:rsidRPr="000D5261">
        <w:rPr>
          <w:rFonts w:cs="Arial"/>
          <w:szCs w:val="24"/>
        </w:rPr>
        <w:t>E1.5</w:t>
      </w:r>
      <w:r w:rsidRPr="000D5261">
        <w:rPr>
          <w:rFonts w:cs="Arial"/>
          <w:szCs w:val="24"/>
        </w:rPr>
        <w:tab/>
        <w:t>If the Provider is found to be in breach of this Clause, the Council may decide to terminate the Contract with immediate effect, or pay any premiums necessary to keep the Required Insurances in force and may recover such payments made from the Provider in addition to levying a charge to cover the Council’s administrative costs of arranging the same (to a maximum of £100 per incident) by way of deductions from amounts payable by the Council to the Provider under the Contract or by recovering the same as a debt due to the Council from the Provider.</w:t>
      </w:r>
    </w:p>
    <w:p w:rsidR="007F2C5D" w:rsidRPr="000D5261" w:rsidRDefault="007F2C5D" w:rsidP="007F2C5D">
      <w:pPr>
        <w:pStyle w:val="Level1"/>
        <w:keepNext/>
        <w:widowControl/>
        <w:numPr>
          <w:ilvl w:val="0"/>
          <w:numId w:val="13"/>
        </w:numPr>
        <w:adjustRightInd/>
        <w:textAlignment w:val="auto"/>
        <w:rPr>
          <w:rStyle w:val="Level1asHeadingtext"/>
          <w:rFonts w:cs="Arial"/>
          <w:b w:val="0"/>
          <w:szCs w:val="24"/>
          <w:u w:val="single"/>
        </w:rPr>
      </w:pPr>
      <w:bookmarkStart w:id="32" w:name="_Hlt62987114"/>
      <w:bookmarkEnd w:id="32"/>
      <w:r w:rsidRPr="000D5261">
        <w:rPr>
          <w:rStyle w:val="Level1asHeadingtext"/>
          <w:rFonts w:cs="Arial"/>
          <w:szCs w:val="24"/>
          <w:u w:val="single"/>
        </w:rPr>
        <w:t>INDEMNITY AND LIABILITY</w:t>
      </w:r>
      <w:bookmarkStart w:id="33" w:name="_NN1548"/>
      <w:bookmarkEnd w:id="33"/>
    </w:p>
    <w:p w:rsidR="007F2C5D" w:rsidRPr="000D5261" w:rsidRDefault="007F2C5D" w:rsidP="007F2C5D">
      <w:pPr>
        <w:pStyle w:val="Level1"/>
        <w:keepNext/>
        <w:widowControl/>
        <w:numPr>
          <w:ilvl w:val="0"/>
          <w:numId w:val="0"/>
        </w:numPr>
        <w:adjustRightInd/>
        <w:textAlignment w:val="auto"/>
        <w:rPr>
          <w:rStyle w:val="Level1asHeadingtext"/>
          <w:rFonts w:cs="Arial"/>
          <w:szCs w:val="24"/>
        </w:rPr>
      </w:pPr>
    </w:p>
    <w:p w:rsidR="007F2C5D" w:rsidRPr="000D5261" w:rsidRDefault="007F2C5D" w:rsidP="007F2C5D">
      <w:pPr>
        <w:pStyle w:val="Level2"/>
        <w:widowControl/>
        <w:numPr>
          <w:ilvl w:val="1"/>
          <w:numId w:val="12"/>
        </w:numPr>
        <w:adjustRightInd/>
        <w:ind w:right="-1"/>
        <w:textAlignment w:val="auto"/>
        <w:rPr>
          <w:rFonts w:cs="Arial"/>
          <w:szCs w:val="24"/>
        </w:rPr>
      </w:pPr>
      <w:r w:rsidRPr="000D5261">
        <w:rPr>
          <w:rFonts w:cs="Arial"/>
          <w:szCs w:val="24"/>
        </w:rPr>
        <w:t>The Provider shall be solely liable for and shall indemnify the Council against any expense, liability, loss, claim or proceedings whatsoever or howsoever arising under any statute or at common law in respect of personal injury to or the death of any person arising out of or in the course of, carrying out the Services unless due to any act or neglect of the Council for which it is legally liable for or of any person for whom the Council is responsible.</w:t>
      </w:r>
    </w:p>
    <w:p w:rsidR="007F2C5D" w:rsidRPr="000D5261" w:rsidRDefault="007F2C5D" w:rsidP="007F2C5D">
      <w:pPr>
        <w:pStyle w:val="Level2"/>
        <w:widowControl/>
        <w:numPr>
          <w:ilvl w:val="0"/>
          <w:numId w:val="0"/>
        </w:numPr>
        <w:adjustRightInd/>
        <w:ind w:left="851" w:right="-629"/>
        <w:textAlignment w:val="auto"/>
        <w:rPr>
          <w:rFonts w:cs="Arial"/>
          <w:szCs w:val="24"/>
        </w:rPr>
      </w:pPr>
    </w:p>
    <w:p w:rsidR="007F2C5D" w:rsidRPr="000D5261" w:rsidRDefault="007F2C5D" w:rsidP="007F2C5D">
      <w:pPr>
        <w:pStyle w:val="Level2"/>
        <w:widowControl/>
        <w:numPr>
          <w:ilvl w:val="1"/>
          <w:numId w:val="12"/>
        </w:numPr>
        <w:adjustRightInd/>
        <w:ind w:right="-1"/>
        <w:textAlignment w:val="auto"/>
        <w:rPr>
          <w:rFonts w:cs="Arial"/>
          <w:szCs w:val="24"/>
        </w:rPr>
      </w:pPr>
      <w:r w:rsidRPr="000D5261">
        <w:rPr>
          <w:rFonts w:cs="Arial"/>
          <w:szCs w:val="24"/>
        </w:rPr>
        <w:t>The Provider shall be liable for and shall indemnify the Council against any expense, liability, loss, claim or proceedings in respect of any injury or damage or loss whatsoever to or of any property real or personal in so far as such injury or damage or loss arises out of or in the course of providing the Services and to the extent that the same is due to any negligence, omission or default of the Provider, or of any person for whom the Provider is responsible.</w:t>
      </w:r>
    </w:p>
    <w:p w:rsidR="007F2C5D" w:rsidRPr="000D5261" w:rsidRDefault="007F2C5D" w:rsidP="007F2C5D">
      <w:pPr>
        <w:pStyle w:val="ListParagraph"/>
        <w:rPr>
          <w:rFonts w:cs="Arial"/>
          <w:szCs w:val="24"/>
        </w:rPr>
      </w:pPr>
    </w:p>
    <w:p w:rsidR="007F2C5D" w:rsidRPr="000D5261" w:rsidRDefault="007F2C5D" w:rsidP="007F2C5D">
      <w:pPr>
        <w:pStyle w:val="Level2"/>
        <w:widowControl/>
        <w:numPr>
          <w:ilvl w:val="1"/>
          <w:numId w:val="12"/>
        </w:numPr>
        <w:adjustRightInd/>
        <w:ind w:right="-1"/>
        <w:textAlignment w:val="auto"/>
        <w:rPr>
          <w:rFonts w:cs="Arial"/>
          <w:szCs w:val="24"/>
        </w:rPr>
      </w:pPr>
      <w:r w:rsidRPr="000D5261">
        <w:rPr>
          <w:rFonts w:cs="Arial"/>
          <w:szCs w:val="24"/>
        </w:rPr>
        <w:t>The Provider shall be liable for and shall indemnify the Council against any expense, liability, loss, claim or proceedings whatsoever arising in respect of fraud or fraudulent misrepresentation and or any other liability which cannot be excluded or limited by law.</w:t>
      </w:r>
    </w:p>
    <w:p w:rsidR="007F2C5D" w:rsidRPr="000D5261" w:rsidRDefault="007F2C5D" w:rsidP="007F2C5D">
      <w:pPr>
        <w:pStyle w:val="ListParagraph"/>
        <w:rPr>
          <w:rFonts w:cs="Arial"/>
          <w:szCs w:val="24"/>
        </w:rPr>
      </w:pPr>
    </w:p>
    <w:p w:rsidR="007F2C5D" w:rsidRPr="000D5261" w:rsidRDefault="007F2C5D" w:rsidP="007F2C5D">
      <w:pPr>
        <w:pStyle w:val="Level2"/>
        <w:widowControl/>
        <w:numPr>
          <w:ilvl w:val="1"/>
          <w:numId w:val="12"/>
        </w:numPr>
        <w:adjustRightInd/>
        <w:ind w:right="-1"/>
        <w:textAlignment w:val="auto"/>
        <w:rPr>
          <w:rFonts w:cs="Arial"/>
          <w:szCs w:val="24"/>
        </w:rPr>
      </w:pPr>
      <w:r w:rsidRPr="000D5261">
        <w:rPr>
          <w:rFonts w:cs="Arial"/>
          <w:szCs w:val="24"/>
        </w:rPr>
        <w:t>The Provider shall be liable for and shall indemnify the Council against any expense, liability, loss, claim or proceedings whatsoever arising in respect of any negligent act, error, breach of contract or omission howsoever arising out of providing the Services.</w:t>
      </w:r>
    </w:p>
    <w:p w:rsidR="007F2C5D" w:rsidRPr="000D5261" w:rsidRDefault="007F2C5D" w:rsidP="007F2C5D">
      <w:pPr>
        <w:pStyle w:val="ListParagraph"/>
        <w:rPr>
          <w:rFonts w:cs="Arial"/>
          <w:szCs w:val="24"/>
        </w:rPr>
      </w:pPr>
    </w:p>
    <w:p w:rsidR="007F2C5D" w:rsidRPr="000D5261" w:rsidRDefault="007F2C5D" w:rsidP="007F2C5D">
      <w:pPr>
        <w:pStyle w:val="Level2"/>
        <w:widowControl/>
        <w:numPr>
          <w:ilvl w:val="1"/>
          <w:numId w:val="12"/>
        </w:numPr>
        <w:adjustRightInd/>
        <w:ind w:right="-1"/>
        <w:textAlignment w:val="auto"/>
        <w:rPr>
          <w:rFonts w:cs="Arial"/>
          <w:szCs w:val="24"/>
        </w:rPr>
      </w:pPr>
      <w:r w:rsidRPr="000D5261">
        <w:rPr>
          <w:rFonts w:cs="Arial"/>
          <w:szCs w:val="24"/>
        </w:rPr>
        <w:t xml:space="preserve">Without prejudice to his obligations to indemnify the Council, the Provider shall take out and maintain insurance with a reputable insurance company in respect of claims arising out of his liability referred to in this Clause as set out in E1.  </w:t>
      </w:r>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Sideheading"/>
        <w:keepNext/>
        <w:rPr>
          <w:rStyle w:val="Level1asHeadingtext"/>
          <w:rFonts w:cs="Arial"/>
          <w:b/>
          <w:szCs w:val="24"/>
        </w:rPr>
      </w:pPr>
      <w:r w:rsidRPr="000D5261">
        <w:rPr>
          <w:rStyle w:val="Level1asHeadingtext"/>
          <w:rFonts w:cs="Arial"/>
          <w:szCs w:val="24"/>
        </w:rPr>
        <w:t>PART F - PROTECTION OF INFORMATION</w:t>
      </w:r>
    </w:p>
    <w:p w:rsidR="007F2C5D" w:rsidRPr="000D5261" w:rsidRDefault="007F2C5D" w:rsidP="007F2C5D">
      <w:pPr>
        <w:pStyle w:val="Sideheading"/>
        <w:keepNext/>
        <w:rPr>
          <w:rFonts w:cs="Arial"/>
          <w:b w:val="0"/>
          <w:szCs w:val="24"/>
        </w:rPr>
      </w:pPr>
    </w:p>
    <w:p w:rsidR="007F2C5D" w:rsidRPr="000D5261" w:rsidRDefault="007F2C5D" w:rsidP="007F2C5D">
      <w:pPr>
        <w:pStyle w:val="Level1"/>
        <w:keepNext/>
        <w:widowControl/>
        <w:numPr>
          <w:ilvl w:val="0"/>
          <w:numId w:val="14"/>
        </w:numPr>
        <w:adjustRightInd/>
        <w:textAlignment w:val="auto"/>
        <w:rPr>
          <w:rFonts w:cs="Arial"/>
          <w:szCs w:val="24"/>
          <w:u w:val="single"/>
        </w:rPr>
      </w:pPr>
      <w:bookmarkStart w:id="34" w:name="_Hlt62987121"/>
      <w:bookmarkStart w:id="35" w:name="_Hlt62987139"/>
      <w:bookmarkEnd w:id="34"/>
      <w:bookmarkEnd w:id="35"/>
      <w:r w:rsidRPr="000D5261">
        <w:rPr>
          <w:rStyle w:val="Level1asHeadingtext"/>
          <w:rFonts w:cs="Arial"/>
          <w:szCs w:val="24"/>
          <w:u w:val="single"/>
        </w:rPr>
        <w:t>INTELLECTUAL PROPERTY</w:t>
      </w:r>
      <w:bookmarkStart w:id="36" w:name="_NN1550"/>
      <w:bookmarkEnd w:id="36"/>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1"/>
          <w:numId w:val="15"/>
        </w:numPr>
        <w:adjustRightInd/>
        <w:textAlignment w:val="auto"/>
        <w:rPr>
          <w:rFonts w:cs="Arial"/>
          <w:szCs w:val="24"/>
        </w:rPr>
      </w:pPr>
      <w:r w:rsidRPr="000D5261">
        <w:rPr>
          <w:rFonts w:cs="Arial"/>
          <w:szCs w:val="24"/>
        </w:rPr>
        <w:t>All Intellectual Property Rights in any specifications, instructions, plans, data, drawings, databases, patents, patterns, models, designs or other material:</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3"/>
        <w:widowControl/>
        <w:numPr>
          <w:ilvl w:val="0"/>
          <w:numId w:val="29"/>
        </w:numPr>
        <w:adjustRightInd/>
        <w:textAlignment w:val="auto"/>
        <w:rPr>
          <w:rFonts w:cs="Arial"/>
          <w:szCs w:val="24"/>
        </w:rPr>
      </w:pPr>
      <w:r w:rsidRPr="000D5261">
        <w:rPr>
          <w:rFonts w:cs="Arial"/>
          <w:szCs w:val="24"/>
        </w:rPr>
        <w:t>provided to the Provider by the Council shall remain the property of the Council;</w:t>
      </w:r>
    </w:p>
    <w:p w:rsidR="007F2C5D" w:rsidRPr="000D5261" w:rsidRDefault="007F2C5D" w:rsidP="007F2C5D">
      <w:pPr>
        <w:pStyle w:val="Level3"/>
        <w:numPr>
          <w:ilvl w:val="0"/>
          <w:numId w:val="0"/>
        </w:numPr>
        <w:ind w:left="851"/>
        <w:rPr>
          <w:rFonts w:cs="Arial"/>
          <w:szCs w:val="24"/>
        </w:rPr>
      </w:pPr>
    </w:p>
    <w:p w:rsidR="007F2C5D" w:rsidRPr="000D5261" w:rsidRDefault="007F2C5D" w:rsidP="007F2C5D">
      <w:pPr>
        <w:pStyle w:val="Level3"/>
        <w:widowControl/>
        <w:numPr>
          <w:ilvl w:val="0"/>
          <w:numId w:val="29"/>
        </w:numPr>
        <w:adjustRightInd/>
        <w:textAlignment w:val="auto"/>
        <w:rPr>
          <w:rFonts w:cs="Arial"/>
          <w:szCs w:val="24"/>
        </w:rPr>
      </w:pPr>
      <w:r w:rsidRPr="000D5261">
        <w:rPr>
          <w:rFonts w:cs="Arial"/>
          <w:szCs w:val="24"/>
        </w:rPr>
        <w:t>prepared by or for the Provider specifically for the use, or intended use, in relation to the performance of the Contract shall belong to the Council subject to any exceptions set out in the Contract Particulars.</w:t>
      </w:r>
    </w:p>
    <w:p w:rsidR="007F2C5D" w:rsidRPr="000D5261" w:rsidRDefault="007F2C5D" w:rsidP="007F2C5D">
      <w:pPr>
        <w:pStyle w:val="Level3"/>
        <w:numPr>
          <w:ilvl w:val="0"/>
          <w:numId w:val="0"/>
        </w:numPr>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szCs w:val="24"/>
        </w:rPr>
        <w:t>F1.2</w:t>
      </w:r>
      <w:r w:rsidRPr="000D5261">
        <w:rPr>
          <w:rFonts w:cs="Arial"/>
          <w:szCs w:val="24"/>
        </w:rPr>
        <w:tab/>
        <w:t>The Provider shall obtain necessary approval before using any material, in relation to the performance of the Contract which is or may be subject to any third Party Intellectual Property Rights.  The Provider shall procure that the owner of the Intellectual Property Rights grant to the Council a non-exclusive licence, or if the Provider is itself a licensee of those rights, the Provider shall grant to the Council an authorised sub-licence, to use, reproduce, and maintain the Intellectual Property Rights.  Such licence or sub-licence shall be non-exclusive, perpetual and irrevocable, shall include the right to sub-license, transfer, novate or assign to other Councils, the replacement Provider or to any other third Party providing services to the Council, and shall be granted at no cost to the Council.</w:t>
      </w:r>
    </w:p>
    <w:p w:rsidR="007F2C5D" w:rsidRPr="000D5261" w:rsidRDefault="007F2C5D" w:rsidP="007F2C5D">
      <w:pPr>
        <w:pStyle w:val="Level2"/>
        <w:widowControl/>
        <w:numPr>
          <w:ilvl w:val="0"/>
          <w:numId w:val="0"/>
        </w:numPr>
        <w:adjustRightInd/>
        <w:ind w:left="851" w:hanging="851"/>
        <w:textAlignment w:val="auto"/>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szCs w:val="24"/>
        </w:rPr>
        <w:t>F1.3</w:t>
      </w:r>
      <w:r w:rsidRPr="000D5261">
        <w:rPr>
          <w:rFonts w:cs="Arial"/>
          <w:szCs w:val="24"/>
        </w:rPr>
        <w:tab/>
        <w:t>It is a condition of the Contract that the Services will not infringe any Intellectual Property Rights of any third Party and the Provider shall during and after the Contract Period on written demand indemnify and keep indemnified without limitation the Council against all Liabilities which the Council may suffer or incur as a result of or in connection with any breach of this Clause, except where any such claim relates to the act or omission of the Council.</w:t>
      </w:r>
    </w:p>
    <w:p w:rsidR="007F2C5D" w:rsidRPr="000D5261" w:rsidRDefault="007F2C5D" w:rsidP="007F2C5D">
      <w:pPr>
        <w:pStyle w:val="Level2"/>
        <w:widowControl/>
        <w:numPr>
          <w:ilvl w:val="0"/>
          <w:numId w:val="0"/>
        </w:numPr>
        <w:adjustRightInd/>
        <w:ind w:left="851" w:hanging="851"/>
        <w:textAlignment w:val="auto"/>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szCs w:val="24"/>
        </w:rPr>
        <w:t>F1.4</w:t>
      </w:r>
      <w:r w:rsidRPr="000D5261">
        <w:rPr>
          <w:rFonts w:cs="Arial"/>
          <w:szCs w:val="24"/>
        </w:rPr>
        <w:tab/>
        <w:t>At the termination of the Contract the Provider shall at the request of the Council immediately return to the Council all materials, work or records held in relation to the Services, including any back-up media.</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1"/>
        <w:keepNext/>
        <w:widowControl/>
        <w:numPr>
          <w:ilvl w:val="0"/>
          <w:numId w:val="0"/>
        </w:numPr>
        <w:adjustRightInd/>
        <w:ind w:left="851" w:hanging="851"/>
        <w:textAlignment w:val="auto"/>
        <w:rPr>
          <w:rFonts w:cs="Arial"/>
          <w:szCs w:val="24"/>
          <w:u w:val="single"/>
        </w:rPr>
      </w:pPr>
      <w:r w:rsidRPr="000D5261">
        <w:rPr>
          <w:rStyle w:val="Level1asHeadingtext"/>
          <w:rFonts w:cs="Arial"/>
          <w:szCs w:val="24"/>
        </w:rPr>
        <w:t>F2.</w:t>
      </w:r>
      <w:r w:rsidRPr="000D5261">
        <w:rPr>
          <w:rStyle w:val="Level1asHeadingtext"/>
          <w:rFonts w:cs="Arial"/>
          <w:szCs w:val="24"/>
        </w:rPr>
        <w:tab/>
      </w:r>
      <w:r w:rsidRPr="000D5261">
        <w:rPr>
          <w:rStyle w:val="Level1asHeadingtext"/>
          <w:rFonts w:cs="Arial"/>
          <w:szCs w:val="24"/>
          <w:u w:val="single"/>
        </w:rPr>
        <w:t>CONFIDENTIALITY AND PUBLICITY</w:t>
      </w:r>
      <w:bookmarkStart w:id="37" w:name="_NN1551"/>
      <w:bookmarkEnd w:id="37"/>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szCs w:val="24"/>
        </w:rPr>
        <w:t>F2.1</w:t>
      </w:r>
      <w:r w:rsidRPr="000D5261">
        <w:rPr>
          <w:rFonts w:cs="Arial"/>
          <w:szCs w:val="24"/>
        </w:rPr>
        <w:tab/>
        <w:t>Any documents provided by the Council and information which the Provider may acquire as a result of the Contract shall to the extent that they are not in the public domain or required to be disclosed by operation of Law remain confidential to the Council and shall not be disclosed disposed of or used for any purpose without prior written consent from the Council.</w:t>
      </w:r>
    </w:p>
    <w:p w:rsidR="007F2C5D" w:rsidRPr="000D5261" w:rsidRDefault="007F2C5D" w:rsidP="007F2C5D">
      <w:pPr>
        <w:pStyle w:val="Level2"/>
        <w:widowControl/>
        <w:numPr>
          <w:ilvl w:val="0"/>
          <w:numId w:val="0"/>
        </w:numPr>
        <w:adjustRightInd/>
        <w:ind w:left="851" w:hanging="851"/>
        <w:textAlignment w:val="auto"/>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szCs w:val="24"/>
        </w:rPr>
        <w:t>F2.2</w:t>
      </w:r>
      <w:r w:rsidRPr="000D5261">
        <w:rPr>
          <w:rFonts w:cs="Arial"/>
          <w:szCs w:val="24"/>
        </w:rPr>
        <w:tab/>
        <w:t>All Confidential Information provided by the Council to the Provider shall be returned to the Council at the end of the Contract.</w:t>
      </w:r>
    </w:p>
    <w:p w:rsidR="007F2C5D" w:rsidRPr="000D5261" w:rsidRDefault="007F2C5D" w:rsidP="007F2C5D">
      <w:pPr>
        <w:pStyle w:val="Level2"/>
        <w:widowControl/>
        <w:numPr>
          <w:ilvl w:val="0"/>
          <w:numId w:val="0"/>
        </w:numPr>
        <w:adjustRightInd/>
        <w:ind w:left="851" w:hanging="851"/>
        <w:textAlignment w:val="auto"/>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szCs w:val="24"/>
        </w:rPr>
        <w:t>F2.3</w:t>
      </w:r>
      <w:r w:rsidRPr="000D5261">
        <w:rPr>
          <w:rFonts w:cs="Arial"/>
          <w:szCs w:val="24"/>
        </w:rPr>
        <w:tab/>
        <w:t>Without prejudice to the Council’s obligations under the FOIA or EIR, neither Party shall make any press announcements or publicise the Contract or any part thereof in any way, except with the written consent of the other Party (such consent not to be unreasonably withheld or delayed).</w:t>
      </w:r>
    </w:p>
    <w:p w:rsidR="007F2C5D" w:rsidRPr="000D5261" w:rsidRDefault="007F2C5D" w:rsidP="007F2C5D">
      <w:pPr>
        <w:pStyle w:val="Level2"/>
        <w:widowControl/>
        <w:numPr>
          <w:ilvl w:val="0"/>
          <w:numId w:val="0"/>
        </w:numPr>
        <w:adjustRightInd/>
        <w:ind w:left="851" w:hanging="851"/>
        <w:textAlignment w:val="auto"/>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szCs w:val="24"/>
        </w:rPr>
        <w:t>F2.4</w:t>
      </w:r>
      <w:r w:rsidRPr="000D5261">
        <w:rPr>
          <w:rFonts w:cs="Arial"/>
          <w:szCs w:val="24"/>
        </w:rPr>
        <w:tab/>
        <w:t xml:space="preserve">Both Parties shall take all reasonable steps to ensure the observance of the provisions of this Clause by all of their servants, Employees, sub-Providers, agents, professional advisors and consultants. </w:t>
      </w:r>
    </w:p>
    <w:p w:rsidR="007F2C5D" w:rsidRPr="000D5261" w:rsidRDefault="007F2C5D" w:rsidP="007F2C5D">
      <w:pPr>
        <w:pStyle w:val="Level2"/>
        <w:widowControl/>
        <w:numPr>
          <w:ilvl w:val="0"/>
          <w:numId w:val="0"/>
        </w:numPr>
        <w:adjustRightInd/>
        <w:ind w:left="851" w:hanging="851"/>
        <w:textAlignment w:val="auto"/>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szCs w:val="24"/>
        </w:rPr>
        <w:t>F2.5</w:t>
      </w:r>
      <w:r w:rsidRPr="000D5261">
        <w:rPr>
          <w:rFonts w:cs="Arial"/>
          <w:szCs w:val="24"/>
        </w:rPr>
        <w:tab/>
      </w:r>
      <w:r w:rsidRPr="000D5261">
        <w:rPr>
          <w:rFonts w:cs="Arial"/>
          <w:color w:val="000000" w:themeColor="text1"/>
          <w:szCs w:val="24"/>
        </w:rPr>
        <w:t>The Provider shall nominate a person with responsibility for information governance and confidentiality.</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1"/>
        <w:keepNext/>
        <w:widowControl/>
        <w:numPr>
          <w:ilvl w:val="0"/>
          <w:numId w:val="0"/>
        </w:numPr>
        <w:adjustRightInd/>
        <w:ind w:left="851" w:hanging="851"/>
        <w:textAlignment w:val="auto"/>
        <w:rPr>
          <w:rFonts w:cs="Arial"/>
          <w:szCs w:val="24"/>
          <w:u w:val="single"/>
        </w:rPr>
      </w:pPr>
      <w:r w:rsidRPr="000D5261">
        <w:rPr>
          <w:rStyle w:val="Level1asHeadingtext"/>
          <w:rFonts w:cs="Arial"/>
          <w:szCs w:val="24"/>
        </w:rPr>
        <w:t>F3.</w:t>
      </w:r>
      <w:r w:rsidRPr="000D5261">
        <w:rPr>
          <w:rStyle w:val="Level1asHeadingtext"/>
          <w:rFonts w:cs="Arial"/>
          <w:szCs w:val="24"/>
        </w:rPr>
        <w:tab/>
      </w:r>
      <w:r w:rsidRPr="000D5261">
        <w:rPr>
          <w:rStyle w:val="Level1asHeadingtext"/>
          <w:rFonts w:cs="Arial"/>
          <w:szCs w:val="24"/>
          <w:u w:val="single"/>
        </w:rPr>
        <w:t>DATA PROTECTION</w:t>
      </w:r>
      <w:bookmarkStart w:id="38" w:name="_NN1552"/>
      <w:bookmarkEnd w:id="38"/>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bCs/>
          <w:spacing w:val="-3"/>
          <w:szCs w:val="24"/>
          <w:lang w:eastAsia="en-US"/>
        </w:rPr>
      </w:pPr>
      <w:r w:rsidRPr="000D5261">
        <w:rPr>
          <w:rFonts w:cs="Arial"/>
          <w:bCs/>
          <w:spacing w:val="-3"/>
          <w:szCs w:val="24"/>
          <w:lang w:eastAsia="en-US"/>
        </w:rPr>
        <w:t>F3.1</w:t>
      </w:r>
      <w:r w:rsidRPr="000D5261">
        <w:rPr>
          <w:rFonts w:cs="Arial"/>
          <w:bCs/>
          <w:spacing w:val="-3"/>
          <w:szCs w:val="24"/>
          <w:lang w:eastAsia="en-US"/>
        </w:rPr>
        <w:tab/>
        <w:t>For the purpose of this Contract the Council is the Data Controller and the Provider is the Data Processor.</w:t>
      </w:r>
    </w:p>
    <w:p w:rsidR="007F2C5D" w:rsidRPr="000D5261" w:rsidRDefault="007F2C5D" w:rsidP="007F2C5D">
      <w:pPr>
        <w:pStyle w:val="Level2"/>
        <w:widowControl/>
        <w:numPr>
          <w:ilvl w:val="0"/>
          <w:numId w:val="0"/>
        </w:numPr>
        <w:adjustRightInd/>
        <w:ind w:left="851" w:hanging="851"/>
        <w:textAlignment w:val="auto"/>
        <w:rPr>
          <w:rFonts w:cs="Arial"/>
          <w:bCs/>
          <w:spacing w:val="-3"/>
          <w:szCs w:val="24"/>
          <w:lang w:eastAsia="en-US"/>
        </w:rPr>
      </w:pPr>
    </w:p>
    <w:p w:rsidR="007F2C5D" w:rsidRPr="000D5261" w:rsidRDefault="007F2C5D" w:rsidP="007F2C5D">
      <w:pPr>
        <w:pStyle w:val="Level2"/>
        <w:widowControl/>
        <w:numPr>
          <w:ilvl w:val="0"/>
          <w:numId w:val="0"/>
        </w:numPr>
        <w:adjustRightInd/>
        <w:ind w:left="851" w:hanging="851"/>
        <w:textAlignment w:val="auto"/>
        <w:rPr>
          <w:rFonts w:cs="Arial"/>
          <w:bCs/>
          <w:spacing w:val="-3"/>
          <w:szCs w:val="24"/>
          <w:lang w:eastAsia="en-US"/>
        </w:rPr>
      </w:pPr>
      <w:r w:rsidRPr="000D5261">
        <w:rPr>
          <w:rFonts w:cs="Arial"/>
          <w:bCs/>
          <w:spacing w:val="-3"/>
          <w:szCs w:val="24"/>
          <w:lang w:eastAsia="en-US"/>
        </w:rPr>
        <w:t>F3.2</w:t>
      </w:r>
      <w:r w:rsidRPr="000D5261">
        <w:rPr>
          <w:rFonts w:cs="Arial"/>
          <w:bCs/>
          <w:spacing w:val="-3"/>
          <w:szCs w:val="24"/>
          <w:lang w:eastAsia="en-US"/>
        </w:rPr>
        <w:tab/>
        <w:t>The Contractor shall comply at all times with the Data Protection Act 1998 (“</w:t>
      </w:r>
      <w:r w:rsidRPr="000D5261">
        <w:rPr>
          <w:rFonts w:cs="Arial"/>
          <w:b/>
          <w:bCs/>
          <w:spacing w:val="-3"/>
          <w:szCs w:val="24"/>
          <w:lang w:eastAsia="en-US"/>
        </w:rPr>
        <w:t>DPA</w:t>
      </w:r>
      <w:r w:rsidRPr="000D5261">
        <w:rPr>
          <w:rFonts w:cs="Arial"/>
          <w:bCs/>
          <w:spacing w:val="-3"/>
          <w:szCs w:val="24"/>
          <w:lang w:eastAsia="en-US"/>
        </w:rPr>
        <w:t>”) and their obligations as Data Processors in respect of Personal Identifiable Data belonging to the Data Controller and shall not perform its obligations under this Contract in any such way as to cause the Council to breach its obligations under the DPA.</w:t>
      </w:r>
    </w:p>
    <w:p w:rsidR="007F2C5D" w:rsidRPr="000D5261" w:rsidRDefault="007F2C5D" w:rsidP="007F2C5D">
      <w:pPr>
        <w:pStyle w:val="Level2"/>
        <w:widowControl/>
        <w:numPr>
          <w:ilvl w:val="0"/>
          <w:numId w:val="0"/>
        </w:numPr>
        <w:adjustRightInd/>
        <w:ind w:left="851" w:hanging="851"/>
        <w:textAlignment w:val="auto"/>
        <w:rPr>
          <w:rFonts w:cs="Arial"/>
          <w:bCs/>
          <w:spacing w:val="-3"/>
          <w:szCs w:val="24"/>
          <w:lang w:eastAsia="en-US"/>
        </w:rPr>
      </w:pPr>
    </w:p>
    <w:p w:rsidR="007F2C5D" w:rsidRPr="000D5261" w:rsidRDefault="007F2C5D" w:rsidP="007F2C5D">
      <w:pPr>
        <w:pStyle w:val="Level2"/>
        <w:widowControl/>
        <w:numPr>
          <w:ilvl w:val="0"/>
          <w:numId w:val="0"/>
        </w:numPr>
        <w:adjustRightInd/>
        <w:ind w:left="851" w:hanging="851"/>
        <w:textAlignment w:val="auto"/>
        <w:rPr>
          <w:rFonts w:cs="Arial"/>
          <w:bCs/>
          <w:szCs w:val="24"/>
          <w:lang w:eastAsia="en-US"/>
        </w:rPr>
      </w:pPr>
      <w:r w:rsidRPr="000D5261">
        <w:rPr>
          <w:rFonts w:cs="Arial"/>
          <w:bCs/>
          <w:spacing w:val="-3"/>
          <w:szCs w:val="24"/>
          <w:lang w:eastAsia="en-US"/>
        </w:rPr>
        <w:t>F3.3</w:t>
      </w:r>
      <w:r w:rsidRPr="000D5261">
        <w:rPr>
          <w:rFonts w:cs="Arial"/>
          <w:bCs/>
          <w:spacing w:val="-3"/>
          <w:szCs w:val="24"/>
          <w:lang w:eastAsia="en-US"/>
        </w:rPr>
        <w:tab/>
      </w:r>
      <w:r w:rsidRPr="000D5261">
        <w:rPr>
          <w:rFonts w:cs="Arial"/>
          <w:bCs/>
          <w:szCs w:val="24"/>
          <w:lang w:eastAsia="en-US"/>
        </w:rPr>
        <w:t>Without prejudice to the generality of this Clause and for the avoidance of doubt it is hereby specifically provided that the Provider shall fully, promptly and effectively indemnify and keep so indemnified the Council, its servants and agents from and against all and any actions, charges, claims, reasonable costs, damages, demands, reasonable expenses (including legal and administrative expenses), liabilities, direct Losses and proceedings whatsoever arising from its failure to comply this Clause.</w:t>
      </w:r>
      <w:r w:rsidRPr="000D5261">
        <w:rPr>
          <w:rFonts w:cs="Arial"/>
          <w:bCs/>
          <w:szCs w:val="24"/>
          <w:lang w:eastAsia="en-US"/>
        </w:rPr>
        <w:br/>
      </w: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bCs/>
          <w:szCs w:val="24"/>
          <w:lang w:eastAsia="en-US"/>
        </w:rPr>
        <w:t>F3.4</w:t>
      </w:r>
      <w:r w:rsidRPr="000D5261">
        <w:rPr>
          <w:rFonts w:cs="Arial"/>
          <w:szCs w:val="24"/>
        </w:rPr>
        <w:t xml:space="preserve"> </w:t>
      </w:r>
      <w:r w:rsidRPr="000D5261">
        <w:rPr>
          <w:rFonts w:cs="Arial"/>
          <w:szCs w:val="24"/>
        </w:rPr>
        <w:tab/>
        <w:t xml:space="preserve">Save for the provision of sub-Clause F3.5, upon expiry or termination of this Contract the Provider will ensure that (on request) all Personal Identifiable Data is transferred back to the Council. </w:t>
      </w:r>
    </w:p>
    <w:p w:rsidR="007F2C5D" w:rsidRPr="000D5261" w:rsidRDefault="007F2C5D" w:rsidP="007F2C5D">
      <w:pPr>
        <w:pStyle w:val="Level2"/>
        <w:widowControl/>
        <w:numPr>
          <w:ilvl w:val="0"/>
          <w:numId w:val="0"/>
        </w:numPr>
        <w:adjustRightInd/>
        <w:ind w:left="851" w:hanging="851"/>
        <w:textAlignment w:val="auto"/>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szCs w:val="24"/>
        </w:rPr>
        <w:t>F3.5</w:t>
      </w:r>
      <w:r w:rsidRPr="000D5261">
        <w:rPr>
          <w:rFonts w:cs="Arial"/>
          <w:szCs w:val="24"/>
        </w:rPr>
        <w:tab/>
        <w:t>The Council accepts that the Provider being a registered NHS Provider there is a need for the Provider to be able to retain Personal Identifiable Data for specific purposes upon expiry or termination of this Agreement, the Data Controller permits any NHS Provider to retain Personal Identifiable Data to enable it to be used in dealing with any inquests or complaints relating to delivery of the Service, should the Provider seek to use Personal Identifiable Data for purposes beyond those set out in this sub-Clause they shall seek the Consent of the Data Controller.</w:t>
      </w:r>
    </w:p>
    <w:p w:rsidR="007F2C5D" w:rsidRPr="000D5261" w:rsidRDefault="007F2C5D" w:rsidP="007F2C5D">
      <w:pPr>
        <w:pStyle w:val="Level2"/>
        <w:widowControl/>
        <w:numPr>
          <w:ilvl w:val="0"/>
          <w:numId w:val="0"/>
        </w:numPr>
        <w:adjustRightInd/>
        <w:ind w:left="851" w:hanging="851"/>
        <w:textAlignment w:val="auto"/>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b/>
          <w:szCs w:val="24"/>
        </w:rPr>
        <w:t>F4</w:t>
      </w:r>
      <w:r w:rsidRPr="000D5261">
        <w:rPr>
          <w:rFonts w:cs="Arial"/>
          <w:szCs w:val="24"/>
        </w:rPr>
        <w:t>.</w:t>
      </w:r>
      <w:r w:rsidRPr="000D5261">
        <w:rPr>
          <w:rFonts w:cs="Arial"/>
          <w:szCs w:val="24"/>
        </w:rPr>
        <w:tab/>
      </w:r>
      <w:r w:rsidRPr="000D5261">
        <w:rPr>
          <w:rStyle w:val="Level1asHeadingtext"/>
          <w:rFonts w:cs="Arial"/>
          <w:szCs w:val="24"/>
          <w:u w:val="single"/>
        </w:rPr>
        <w:t>FREEDOM OF INFORMATION</w:t>
      </w:r>
      <w:bookmarkStart w:id="39" w:name="_NN1553"/>
      <w:bookmarkEnd w:id="39"/>
    </w:p>
    <w:p w:rsidR="007F2C5D" w:rsidRPr="000D5261" w:rsidRDefault="007F2C5D" w:rsidP="007F2C5D">
      <w:pPr>
        <w:pStyle w:val="Level1"/>
        <w:keepNext/>
        <w:numPr>
          <w:ilvl w:val="0"/>
          <w:numId w:val="0"/>
        </w:numPr>
        <w:rPr>
          <w:rFonts w:cs="Arial"/>
          <w:szCs w:val="24"/>
        </w:rPr>
      </w:pPr>
    </w:p>
    <w:p w:rsidR="007F2C5D" w:rsidRPr="000D5261" w:rsidRDefault="007F2C5D" w:rsidP="007F2C5D">
      <w:pPr>
        <w:widowControl/>
        <w:adjustRightInd/>
        <w:ind w:left="900" w:right="29" w:hanging="900"/>
        <w:textAlignment w:val="auto"/>
        <w:rPr>
          <w:rFonts w:cs="Arial"/>
          <w:szCs w:val="24"/>
        </w:rPr>
      </w:pPr>
      <w:r w:rsidRPr="000D5261">
        <w:rPr>
          <w:rFonts w:cs="Arial"/>
          <w:szCs w:val="24"/>
        </w:rPr>
        <w:t>F4.1</w:t>
      </w:r>
      <w:r w:rsidRPr="000D5261">
        <w:rPr>
          <w:rFonts w:cs="Arial"/>
          <w:szCs w:val="24"/>
        </w:rPr>
        <w:tab/>
        <w:t>The Provider acknowledges that the Council is subject to the requirements of the Freedom of Information Act 2000 (“</w:t>
      </w:r>
      <w:r w:rsidRPr="000D5261">
        <w:rPr>
          <w:rFonts w:cs="Arial"/>
          <w:b/>
          <w:szCs w:val="24"/>
        </w:rPr>
        <w:t>FOIA</w:t>
      </w:r>
      <w:r w:rsidRPr="000D5261">
        <w:rPr>
          <w:rFonts w:cs="Arial"/>
          <w:szCs w:val="24"/>
        </w:rPr>
        <w:t>”) and the Environmental Information Regulations 2004 (“</w:t>
      </w:r>
      <w:r w:rsidRPr="000D5261">
        <w:rPr>
          <w:rFonts w:cs="Arial"/>
          <w:b/>
          <w:szCs w:val="24"/>
        </w:rPr>
        <w:t>EIR</w:t>
      </w:r>
      <w:r w:rsidRPr="000D5261">
        <w:rPr>
          <w:rFonts w:cs="Arial"/>
          <w:szCs w:val="24"/>
        </w:rPr>
        <w:t xml:space="preserve">”). The Provider must assist and cooperate with the Council (at the Provider’s expense) to enable the Council to comply with these information disclosure requirements. </w:t>
      </w:r>
    </w:p>
    <w:p w:rsidR="007F2C5D" w:rsidRPr="000D5261" w:rsidRDefault="007F2C5D" w:rsidP="007F2C5D">
      <w:pPr>
        <w:widowControl/>
        <w:adjustRightInd/>
        <w:ind w:left="900" w:right="29" w:hanging="900"/>
        <w:textAlignment w:val="auto"/>
        <w:rPr>
          <w:rFonts w:cs="Arial"/>
          <w:szCs w:val="24"/>
        </w:rPr>
      </w:pPr>
    </w:p>
    <w:p w:rsidR="007F2C5D" w:rsidRPr="000D5261" w:rsidRDefault="007F2C5D" w:rsidP="007F2C5D">
      <w:pPr>
        <w:widowControl/>
        <w:adjustRightInd/>
        <w:ind w:left="900" w:right="29" w:hanging="900"/>
        <w:textAlignment w:val="auto"/>
        <w:rPr>
          <w:rFonts w:cs="Arial"/>
          <w:szCs w:val="24"/>
        </w:rPr>
      </w:pPr>
      <w:r w:rsidRPr="000D5261">
        <w:rPr>
          <w:rFonts w:cs="Arial"/>
          <w:szCs w:val="24"/>
        </w:rPr>
        <w:t>F4.2</w:t>
      </w:r>
      <w:r w:rsidRPr="000D5261">
        <w:rPr>
          <w:rFonts w:cs="Arial"/>
          <w:szCs w:val="24"/>
        </w:rPr>
        <w:tab/>
        <w:t>If the Provider receives an FOIA request regarding this Service, the Provider must:</w:t>
      </w:r>
    </w:p>
    <w:p w:rsidR="007F2C5D" w:rsidRPr="000D5261" w:rsidRDefault="007F2C5D" w:rsidP="007F2C5D">
      <w:pPr>
        <w:widowControl/>
        <w:adjustRightInd/>
        <w:ind w:left="900" w:right="29" w:hanging="900"/>
        <w:textAlignment w:val="auto"/>
        <w:rPr>
          <w:rFonts w:cs="Arial"/>
          <w:szCs w:val="24"/>
        </w:rPr>
      </w:pPr>
      <w:r w:rsidRPr="000D5261">
        <w:rPr>
          <w:rFonts w:cs="Arial"/>
          <w:szCs w:val="24"/>
        </w:rPr>
        <w:tab/>
      </w:r>
    </w:p>
    <w:p w:rsidR="007F2C5D" w:rsidRPr="000D5261" w:rsidRDefault="007F2C5D" w:rsidP="007F2C5D">
      <w:pPr>
        <w:pStyle w:val="ListParagraph"/>
        <w:widowControl/>
        <w:numPr>
          <w:ilvl w:val="0"/>
          <w:numId w:val="30"/>
        </w:numPr>
        <w:adjustRightInd/>
        <w:ind w:right="29"/>
        <w:textAlignment w:val="auto"/>
        <w:rPr>
          <w:rFonts w:cs="Arial"/>
          <w:szCs w:val="24"/>
        </w:rPr>
      </w:pPr>
      <w:r w:rsidRPr="000D5261">
        <w:rPr>
          <w:rFonts w:cs="Arial"/>
          <w:szCs w:val="24"/>
        </w:rPr>
        <w:t>transfer any such request for information to the Council as soon as practicable after receipt and in any event within 5 working days;</w:t>
      </w:r>
    </w:p>
    <w:p w:rsidR="007F2C5D" w:rsidRPr="000D5261" w:rsidRDefault="007F2C5D" w:rsidP="007F2C5D">
      <w:pPr>
        <w:pStyle w:val="ListParagraph"/>
        <w:widowControl/>
        <w:adjustRightInd/>
        <w:ind w:left="1620" w:right="29"/>
        <w:textAlignment w:val="auto"/>
        <w:rPr>
          <w:rFonts w:cs="Arial"/>
          <w:szCs w:val="24"/>
        </w:rPr>
      </w:pPr>
    </w:p>
    <w:p w:rsidR="007F2C5D" w:rsidRPr="000D5261" w:rsidRDefault="007F2C5D" w:rsidP="007F2C5D">
      <w:pPr>
        <w:pStyle w:val="ListParagraph"/>
        <w:widowControl/>
        <w:numPr>
          <w:ilvl w:val="0"/>
          <w:numId w:val="30"/>
        </w:numPr>
        <w:adjustRightInd/>
        <w:ind w:right="29"/>
        <w:textAlignment w:val="auto"/>
        <w:rPr>
          <w:rFonts w:cs="Arial"/>
          <w:szCs w:val="24"/>
        </w:rPr>
      </w:pPr>
      <w:r w:rsidRPr="000D5261">
        <w:rPr>
          <w:rFonts w:cs="Arial"/>
          <w:szCs w:val="24"/>
        </w:rPr>
        <w:t>if a request is made for information to enable the Council to respond to the FOIA request the Provider shall provide the Council with said information within 5 working days (or such other period as the Council may specify); and</w:t>
      </w:r>
    </w:p>
    <w:p w:rsidR="007F2C5D" w:rsidRPr="000D5261" w:rsidRDefault="007F2C5D" w:rsidP="007F2C5D">
      <w:pPr>
        <w:pStyle w:val="ListParagraph"/>
        <w:rPr>
          <w:rFonts w:cs="Arial"/>
          <w:szCs w:val="24"/>
        </w:rPr>
      </w:pPr>
    </w:p>
    <w:p w:rsidR="007F2C5D" w:rsidRPr="000D5261" w:rsidRDefault="007F2C5D" w:rsidP="007F2C5D">
      <w:pPr>
        <w:pStyle w:val="ListParagraph"/>
        <w:widowControl/>
        <w:numPr>
          <w:ilvl w:val="0"/>
          <w:numId w:val="30"/>
        </w:numPr>
        <w:adjustRightInd/>
        <w:ind w:right="29"/>
        <w:textAlignment w:val="auto"/>
        <w:rPr>
          <w:rFonts w:cs="Arial"/>
          <w:szCs w:val="24"/>
        </w:rPr>
      </w:pPr>
      <w:r w:rsidRPr="000D5261">
        <w:rPr>
          <w:rFonts w:cs="Arial"/>
          <w:szCs w:val="24"/>
        </w:rPr>
        <w:t>provide such assistance as the Council reasonably request to enable the Council to respond to a request for information within the time for compliance set out in section 10 of the FOIA or regulation 5 of the EIR.</w:t>
      </w:r>
    </w:p>
    <w:p w:rsidR="007F2C5D" w:rsidRPr="000D5261" w:rsidRDefault="007F2C5D" w:rsidP="007F2C5D">
      <w:pPr>
        <w:widowControl/>
        <w:adjustRightInd/>
        <w:ind w:left="2160" w:right="29" w:hanging="1260"/>
        <w:textAlignment w:val="auto"/>
        <w:rPr>
          <w:rFonts w:cs="Arial"/>
          <w:szCs w:val="24"/>
        </w:rPr>
      </w:pPr>
    </w:p>
    <w:p w:rsidR="007F2C5D" w:rsidRPr="000D5261" w:rsidRDefault="007F2C5D" w:rsidP="007F2C5D">
      <w:pPr>
        <w:widowControl/>
        <w:adjustRightInd/>
        <w:ind w:left="900" w:right="29" w:hanging="900"/>
        <w:textAlignment w:val="auto"/>
        <w:rPr>
          <w:rFonts w:cs="Arial"/>
          <w:szCs w:val="24"/>
        </w:rPr>
      </w:pPr>
      <w:r w:rsidRPr="000D5261">
        <w:rPr>
          <w:rFonts w:cs="Arial"/>
          <w:szCs w:val="24"/>
        </w:rPr>
        <w:t>F4.3</w:t>
      </w:r>
      <w:r w:rsidRPr="000D5261">
        <w:rPr>
          <w:rFonts w:cs="Arial"/>
          <w:szCs w:val="24"/>
        </w:rPr>
        <w:tab/>
        <w:t xml:space="preserve">The Council will be responsible for determining at its absolute discretion whether any information: </w:t>
      </w:r>
    </w:p>
    <w:p w:rsidR="007F2C5D" w:rsidRPr="000D5261" w:rsidRDefault="007F2C5D" w:rsidP="007F2C5D">
      <w:pPr>
        <w:widowControl/>
        <w:adjustRightInd/>
        <w:ind w:left="900" w:right="29" w:hanging="900"/>
        <w:textAlignment w:val="auto"/>
        <w:rPr>
          <w:rFonts w:cs="Arial"/>
          <w:szCs w:val="24"/>
        </w:rPr>
      </w:pPr>
    </w:p>
    <w:p w:rsidR="007F2C5D" w:rsidRPr="000D5261" w:rsidRDefault="007F2C5D" w:rsidP="007F2C5D">
      <w:pPr>
        <w:pStyle w:val="ListParagraph"/>
        <w:widowControl/>
        <w:numPr>
          <w:ilvl w:val="0"/>
          <w:numId w:val="31"/>
        </w:numPr>
        <w:adjustRightInd/>
        <w:ind w:right="29"/>
        <w:textAlignment w:val="auto"/>
        <w:rPr>
          <w:rFonts w:cs="Arial"/>
          <w:szCs w:val="24"/>
        </w:rPr>
      </w:pPr>
      <w:r w:rsidRPr="000D5261">
        <w:rPr>
          <w:rFonts w:cs="Arial"/>
          <w:szCs w:val="24"/>
        </w:rPr>
        <w:t>is exempt from disclosure in accordance with the provisions of the FOIA or the EIR;</w:t>
      </w:r>
    </w:p>
    <w:p w:rsidR="007F2C5D" w:rsidRPr="000D5261" w:rsidRDefault="007F2C5D" w:rsidP="007F2C5D">
      <w:pPr>
        <w:widowControl/>
        <w:adjustRightInd/>
        <w:ind w:left="900" w:right="29"/>
        <w:textAlignment w:val="auto"/>
        <w:rPr>
          <w:rFonts w:cs="Arial"/>
          <w:szCs w:val="24"/>
        </w:rPr>
      </w:pPr>
    </w:p>
    <w:p w:rsidR="007F2C5D" w:rsidRPr="000D5261" w:rsidRDefault="007F2C5D" w:rsidP="007F2C5D">
      <w:pPr>
        <w:pStyle w:val="ListParagraph"/>
        <w:widowControl/>
        <w:numPr>
          <w:ilvl w:val="0"/>
          <w:numId w:val="31"/>
        </w:numPr>
        <w:adjustRightInd/>
        <w:ind w:right="29"/>
        <w:textAlignment w:val="auto"/>
        <w:rPr>
          <w:rFonts w:cs="Arial"/>
          <w:szCs w:val="24"/>
        </w:rPr>
      </w:pPr>
      <w:r w:rsidRPr="000D5261">
        <w:rPr>
          <w:rFonts w:cs="Arial"/>
          <w:szCs w:val="24"/>
        </w:rPr>
        <w:t>is to be disclosed in response to a request for Information.</w:t>
      </w:r>
    </w:p>
    <w:p w:rsidR="007F2C5D" w:rsidRPr="000D5261" w:rsidRDefault="007F2C5D" w:rsidP="007F2C5D">
      <w:pPr>
        <w:pStyle w:val="ListParagraph"/>
        <w:rPr>
          <w:rFonts w:cs="Arial"/>
          <w:szCs w:val="24"/>
        </w:rPr>
      </w:pPr>
    </w:p>
    <w:p w:rsidR="007F2C5D" w:rsidRPr="000D5261" w:rsidRDefault="007F2C5D" w:rsidP="007F2C5D">
      <w:pPr>
        <w:widowControl/>
        <w:adjustRightInd/>
        <w:ind w:left="720" w:right="29" w:hanging="720"/>
        <w:textAlignment w:val="auto"/>
        <w:rPr>
          <w:rFonts w:cs="Arial"/>
          <w:szCs w:val="24"/>
        </w:rPr>
      </w:pPr>
      <w:r w:rsidRPr="000D5261">
        <w:rPr>
          <w:rFonts w:cs="Arial"/>
          <w:szCs w:val="24"/>
        </w:rPr>
        <w:t>F4.4</w:t>
      </w:r>
      <w:r w:rsidRPr="000D5261">
        <w:rPr>
          <w:rFonts w:cs="Arial"/>
          <w:szCs w:val="24"/>
        </w:rPr>
        <w:tab/>
        <w:t xml:space="preserve">The Provider will not respond directly to a request for Information unless expressly authorised to do so by the Council. </w:t>
      </w:r>
    </w:p>
    <w:p w:rsidR="007F2C5D" w:rsidRPr="000D5261" w:rsidRDefault="007F2C5D" w:rsidP="007F2C5D">
      <w:pPr>
        <w:ind w:left="720" w:right="29"/>
        <w:rPr>
          <w:rFonts w:cs="Arial"/>
          <w:szCs w:val="24"/>
        </w:rPr>
      </w:pPr>
    </w:p>
    <w:p w:rsidR="007F2C5D" w:rsidRPr="000D5261" w:rsidRDefault="007F2C5D" w:rsidP="007F2C5D">
      <w:pPr>
        <w:widowControl/>
        <w:adjustRightInd/>
        <w:ind w:left="720" w:right="29" w:hanging="720"/>
        <w:textAlignment w:val="auto"/>
        <w:rPr>
          <w:rFonts w:cs="Arial"/>
          <w:szCs w:val="24"/>
        </w:rPr>
      </w:pPr>
      <w:r w:rsidRPr="000D5261">
        <w:rPr>
          <w:rFonts w:cs="Arial"/>
          <w:szCs w:val="24"/>
        </w:rPr>
        <w:t>F4.5</w:t>
      </w:r>
      <w:r w:rsidRPr="000D5261">
        <w:rPr>
          <w:rFonts w:cs="Arial"/>
          <w:szCs w:val="24"/>
        </w:rPr>
        <w:tab/>
        <w:t>The Provider acknowledges that the Council may be obliged under the FOIA or EIR to disclose Information:</w:t>
      </w:r>
    </w:p>
    <w:p w:rsidR="007F2C5D" w:rsidRPr="000D5261" w:rsidRDefault="007F2C5D" w:rsidP="007F2C5D">
      <w:pPr>
        <w:widowControl/>
        <w:adjustRightInd/>
        <w:ind w:left="720" w:right="29" w:hanging="720"/>
        <w:textAlignment w:val="auto"/>
        <w:rPr>
          <w:rFonts w:cs="Arial"/>
          <w:szCs w:val="24"/>
        </w:rPr>
      </w:pPr>
    </w:p>
    <w:p w:rsidR="007F2C5D" w:rsidRPr="000D5261" w:rsidRDefault="007F2C5D" w:rsidP="007F2C5D">
      <w:pPr>
        <w:pStyle w:val="ListParagraph"/>
        <w:widowControl/>
        <w:numPr>
          <w:ilvl w:val="0"/>
          <w:numId w:val="32"/>
        </w:numPr>
        <w:adjustRightInd/>
        <w:ind w:right="29"/>
        <w:textAlignment w:val="auto"/>
        <w:rPr>
          <w:rFonts w:cs="Arial"/>
          <w:szCs w:val="24"/>
        </w:rPr>
      </w:pPr>
      <w:r w:rsidRPr="000D5261">
        <w:rPr>
          <w:rFonts w:cs="Arial"/>
          <w:szCs w:val="24"/>
        </w:rPr>
        <w:t>without consulting the Provider, or</w:t>
      </w:r>
    </w:p>
    <w:p w:rsidR="007F2C5D" w:rsidRPr="000D5261" w:rsidRDefault="007F2C5D" w:rsidP="007F2C5D">
      <w:pPr>
        <w:pStyle w:val="ListParagraph"/>
        <w:widowControl/>
        <w:adjustRightInd/>
        <w:ind w:left="1440" w:right="29"/>
        <w:textAlignment w:val="auto"/>
        <w:rPr>
          <w:rFonts w:cs="Arial"/>
          <w:szCs w:val="24"/>
        </w:rPr>
      </w:pPr>
    </w:p>
    <w:p w:rsidR="007F2C5D" w:rsidRPr="000D5261" w:rsidRDefault="007F2C5D" w:rsidP="007F2C5D">
      <w:pPr>
        <w:pStyle w:val="ListParagraph"/>
        <w:widowControl/>
        <w:numPr>
          <w:ilvl w:val="0"/>
          <w:numId w:val="32"/>
        </w:numPr>
        <w:adjustRightInd/>
        <w:ind w:right="29"/>
        <w:textAlignment w:val="auto"/>
        <w:rPr>
          <w:rFonts w:cs="Arial"/>
          <w:szCs w:val="24"/>
        </w:rPr>
      </w:pPr>
      <w:r w:rsidRPr="000D5261">
        <w:rPr>
          <w:rFonts w:cs="Arial"/>
          <w:szCs w:val="24"/>
        </w:rPr>
        <w:t>following consultation with the Provider and having taken the Provider’s views into account.</w:t>
      </w:r>
    </w:p>
    <w:p w:rsidR="007F2C5D" w:rsidRPr="000D5261" w:rsidRDefault="007F2C5D" w:rsidP="007F2C5D">
      <w:pPr>
        <w:widowControl/>
        <w:tabs>
          <w:tab w:val="num" w:pos="1260"/>
        </w:tabs>
        <w:adjustRightInd/>
        <w:ind w:left="2160" w:right="29" w:hanging="1440"/>
        <w:textAlignment w:val="auto"/>
        <w:rPr>
          <w:rFonts w:cs="Arial"/>
          <w:szCs w:val="24"/>
        </w:rPr>
      </w:pPr>
    </w:p>
    <w:p w:rsidR="007F2C5D" w:rsidRPr="000D5261" w:rsidRDefault="007F2C5D" w:rsidP="007F2C5D">
      <w:pPr>
        <w:widowControl/>
        <w:adjustRightInd/>
        <w:ind w:left="720" w:right="29" w:hanging="720"/>
        <w:textAlignment w:val="auto"/>
        <w:rPr>
          <w:rFonts w:cs="Arial"/>
          <w:bCs/>
          <w:szCs w:val="24"/>
        </w:rPr>
      </w:pPr>
      <w:r w:rsidRPr="000D5261">
        <w:rPr>
          <w:rFonts w:cs="Arial"/>
          <w:szCs w:val="24"/>
        </w:rPr>
        <w:t>F4.6</w:t>
      </w:r>
      <w:r w:rsidRPr="000D5261">
        <w:rPr>
          <w:rFonts w:cs="Arial"/>
          <w:szCs w:val="24"/>
        </w:rPr>
        <w:tab/>
        <w:t xml:space="preserve">The Provider acknowledges that any lists or schedules provided by the Provider outlining information the Provider considers to be confidential are of indicative value only and that the Council may nevertheless be obliged to disclose confidential information in accordance with this Clause.  </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1"/>
        <w:keepNext/>
        <w:widowControl/>
        <w:numPr>
          <w:ilvl w:val="0"/>
          <w:numId w:val="0"/>
        </w:numPr>
        <w:adjustRightInd/>
        <w:textAlignment w:val="auto"/>
        <w:rPr>
          <w:rFonts w:cs="Arial"/>
          <w:szCs w:val="24"/>
          <w:u w:val="single"/>
        </w:rPr>
      </w:pPr>
      <w:r w:rsidRPr="000D5261">
        <w:rPr>
          <w:rStyle w:val="Level1asHeadingtext"/>
          <w:rFonts w:cs="Arial"/>
          <w:szCs w:val="24"/>
        </w:rPr>
        <w:t>F5.</w:t>
      </w:r>
      <w:r w:rsidRPr="000D5261">
        <w:rPr>
          <w:rStyle w:val="Level1asHeadingtext"/>
          <w:rFonts w:cs="Arial"/>
          <w:szCs w:val="24"/>
        </w:rPr>
        <w:tab/>
      </w:r>
      <w:r w:rsidRPr="000D5261">
        <w:rPr>
          <w:rStyle w:val="Level1asHeadingtext"/>
          <w:rFonts w:cs="Arial"/>
          <w:szCs w:val="24"/>
          <w:u w:val="single"/>
        </w:rPr>
        <w:t>RECORD KEEPING AND MONITORING</w:t>
      </w:r>
      <w:bookmarkStart w:id="40" w:name="_NN1554"/>
      <w:bookmarkEnd w:id="40"/>
    </w:p>
    <w:p w:rsidR="007F2C5D" w:rsidRPr="000D5261" w:rsidRDefault="007F2C5D" w:rsidP="007F2C5D">
      <w:pPr>
        <w:pStyle w:val="Level1"/>
        <w:keepNext/>
        <w:numPr>
          <w:ilvl w:val="0"/>
          <w:numId w:val="0"/>
        </w:numPr>
        <w:rPr>
          <w:rFonts w:cs="Arial"/>
          <w:szCs w:val="24"/>
        </w:rPr>
      </w:pPr>
    </w:p>
    <w:p w:rsidR="007F2C5D" w:rsidRPr="008F2270" w:rsidRDefault="007F2C5D" w:rsidP="007F2C5D">
      <w:pPr>
        <w:pStyle w:val="Level2"/>
        <w:widowControl/>
        <w:numPr>
          <w:ilvl w:val="0"/>
          <w:numId w:val="0"/>
        </w:numPr>
        <w:adjustRightInd/>
        <w:ind w:left="720" w:hanging="720"/>
        <w:textAlignment w:val="auto"/>
        <w:rPr>
          <w:rFonts w:cs="Arial"/>
          <w:szCs w:val="24"/>
        </w:rPr>
      </w:pPr>
      <w:r w:rsidRPr="000D5261">
        <w:rPr>
          <w:rFonts w:cs="Arial"/>
          <w:color w:val="000000" w:themeColor="text1"/>
          <w:szCs w:val="24"/>
        </w:rPr>
        <w:t>F5.1</w:t>
      </w:r>
      <w:r w:rsidRPr="000D5261">
        <w:rPr>
          <w:rFonts w:cs="Arial"/>
          <w:color w:val="000000" w:themeColor="text1"/>
          <w:szCs w:val="24"/>
        </w:rPr>
        <w:tab/>
        <w:t>The Provider must create maintain store and retain service user health records in accordance with the NHS Code of Practice for records management</w:t>
      </w:r>
      <w:r w:rsidRPr="000D5261">
        <w:rPr>
          <w:rFonts w:cs="Arial"/>
          <w:color w:val="F79646"/>
          <w:szCs w:val="24"/>
        </w:rPr>
        <w:t>.</w:t>
      </w:r>
    </w:p>
    <w:p w:rsidR="007F2C5D" w:rsidRPr="000D5261" w:rsidRDefault="007F2C5D" w:rsidP="007F2C5D">
      <w:pPr>
        <w:pStyle w:val="Level2"/>
        <w:widowControl/>
        <w:numPr>
          <w:ilvl w:val="0"/>
          <w:numId w:val="0"/>
        </w:numPr>
        <w:adjustRightInd/>
        <w:ind w:left="720" w:hanging="720"/>
        <w:textAlignment w:val="auto"/>
        <w:rPr>
          <w:rFonts w:cs="Arial"/>
          <w:szCs w:val="24"/>
        </w:rPr>
      </w:pPr>
    </w:p>
    <w:p w:rsidR="007F2C5D" w:rsidRPr="008F2270" w:rsidRDefault="007F2C5D" w:rsidP="007F2C5D">
      <w:pPr>
        <w:pStyle w:val="Level2"/>
        <w:widowControl/>
        <w:numPr>
          <w:ilvl w:val="0"/>
          <w:numId w:val="0"/>
        </w:numPr>
        <w:adjustRightInd/>
        <w:ind w:left="720" w:hanging="720"/>
        <w:textAlignment w:val="auto"/>
        <w:rPr>
          <w:rFonts w:cs="Arial"/>
          <w:szCs w:val="24"/>
        </w:rPr>
      </w:pPr>
      <w:r w:rsidRPr="000D5261">
        <w:rPr>
          <w:rFonts w:cs="Arial"/>
          <w:szCs w:val="24"/>
        </w:rPr>
        <w:t>F5.2</w:t>
      </w:r>
      <w:r w:rsidRPr="000D5261">
        <w:rPr>
          <w:rFonts w:cs="Arial"/>
          <w:szCs w:val="24"/>
        </w:rPr>
        <w:tab/>
        <w:t>In order to assist the Council in its record keeping and monitoring requirements including auditing and National Audit Office requirements, the Provider shall keep and maintain for six (6) years (or such longer time period required in accordance with any specific legislation) after the Contract has been completed, full and accurate records of the Contract including the Services supplied under it, all expenditure reimbursed by the Council, and all payments made by the Council. The Provider shall on request allow the Council or the Council’s representatives such access to (and copies of) those records as may be required by the Council in connection with the Contract.</w:t>
      </w:r>
    </w:p>
    <w:p w:rsidR="007F2C5D" w:rsidRPr="008F2270" w:rsidRDefault="007F2C5D" w:rsidP="007F2C5D">
      <w:pPr>
        <w:pStyle w:val="Level2"/>
        <w:widowControl/>
        <w:numPr>
          <w:ilvl w:val="0"/>
          <w:numId w:val="0"/>
        </w:numPr>
        <w:adjustRightInd/>
        <w:ind w:left="720" w:hanging="720"/>
        <w:textAlignment w:val="auto"/>
        <w:rPr>
          <w:rFonts w:cs="Arial"/>
          <w:szCs w:val="24"/>
        </w:rPr>
      </w:pPr>
    </w:p>
    <w:p w:rsidR="007F2C5D" w:rsidRPr="008F2270" w:rsidRDefault="007F2C5D" w:rsidP="007F2C5D">
      <w:pPr>
        <w:pStyle w:val="Level2"/>
        <w:widowControl/>
        <w:numPr>
          <w:ilvl w:val="0"/>
          <w:numId w:val="0"/>
        </w:numPr>
        <w:adjustRightInd/>
        <w:ind w:left="720" w:hanging="720"/>
        <w:textAlignment w:val="auto"/>
        <w:rPr>
          <w:rFonts w:cs="Arial"/>
          <w:szCs w:val="24"/>
        </w:rPr>
      </w:pPr>
      <w:r w:rsidRPr="000D5261">
        <w:rPr>
          <w:rFonts w:cs="Arial"/>
          <w:szCs w:val="24"/>
        </w:rPr>
        <w:t>F5.3</w:t>
      </w:r>
      <w:r w:rsidRPr="000D5261">
        <w:rPr>
          <w:rFonts w:cs="Arial"/>
          <w:color w:val="F79646"/>
          <w:szCs w:val="24"/>
        </w:rPr>
        <w:tab/>
      </w:r>
      <w:r w:rsidRPr="000D5261">
        <w:rPr>
          <w:rFonts w:cs="Arial"/>
          <w:szCs w:val="24"/>
        </w:rPr>
        <w:t>The Provider will at its own cost, provide any information that may be required by the Council to comply with the Council’s procedures for monitoring of the Contract.</w:t>
      </w:r>
    </w:p>
    <w:p w:rsidR="007F2C5D" w:rsidRPr="000D5261" w:rsidRDefault="007F2C5D" w:rsidP="007F2C5D">
      <w:pPr>
        <w:pStyle w:val="ListParagraph"/>
        <w:rPr>
          <w:rFonts w:cs="Arial"/>
          <w:szCs w:val="24"/>
        </w:rPr>
      </w:pPr>
    </w:p>
    <w:p w:rsidR="007F2C5D" w:rsidRPr="000D5261" w:rsidRDefault="007F2C5D" w:rsidP="007F2C5D">
      <w:pPr>
        <w:pStyle w:val="Sideheading"/>
        <w:keepNext/>
        <w:rPr>
          <w:rFonts w:cs="Arial"/>
          <w:szCs w:val="24"/>
        </w:rPr>
      </w:pPr>
      <w:r w:rsidRPr="000D5261">
        <w:rPr>
          <w:rFonts w:cs="Arial"/>
          <w:szCs w:val="24"/>
        </w:rPr>
        <w:t>part g - statutory obligations</w:t>
      </w:r>
    </w:p>
    <w:p w:rsidR="007F2C5D" w:rsidRPr="000D5261" w:rsidRDefault="007F2C5D" w:rsidP="007F2C5D">
      <w:pPr>
        <w:pStyle w:val="Sideheading"/>
        <w:keepNext/>
        <w:rPr>
          <w:rFonts w:cs="Arial"/>
          <w:szCs w:val="24"/>
        </w:rPr>
      </w:pPr>
    </w:p>
    <w:p w:rsidR="007F2C5D" w:rsidRPr="000D5261" w:rsidRDefault="007F2C5D" w:rsidP="007F2C5D">
      <w:pPr>
        <w:pStyle w:val="Level1"/>
        <w:keepNext/>
        <w:widowControl/>
        <w:numPr>
          <w:ilvl w:val="0"/>
          <w:numId w:val="16"/>
        </w:numPr>
        <w:adjustRightInd/>
        <w:textAlignment w:val="auto"/>
        <w:rPr>
          <w:rStyle w:val="Level1asHeadingtext"/>
          <w:rFonts w:cs="Arial"/>
          <w:b w:val="0"/>
          <w:szCs w:val="24"/>
          <w:u w:val="single"/>
        </w:rPr>
      </w:pPr>
      <w:bookmarkStart w:id="41" w:name="_Hlt62987146"/>
      <w:bookmarkStart w:id="42" w:name="_Hlt63047647"/>
      <w:bookmarkStart w:id="43" w:name="_Hlt62987218"/>
      <w:bookmarkEnd w:id="41"/>
      <w:bookmarkEnd w:id="42"/>
      <w:bookmarkEnd w:id="43"/>
      <w:r w:rsidRPr="000D5261">
        <w:rPr>
          <w:rStyle w:val="Level1asHeadingtext"/>
          <w:rFonts w:cs="Arial"/>
          <w:szCs w:val="24"/>
          <w:u w:val="single"/>
        </w:rPr>
        <w:t>HEALTH AND SAFETY</w:t>
      </w:r>
      <w:bookmarkStart w:id="44" w:name="_NN1556"/>
      <w:bookmarkEnd w:id="44"/>
    </w:p>
    <w:p w:rsidR="007F2C5D" w:rsidRPr="000D5261" w:rsidRDefault="007F2C5D" w:rsidP="007F2C5D">
      <w:pPr>
        <w:pStyle w:val="Level1"/>
        <w:keepNext/>
        <w:widowControl/>
        <w:numPr>
          <w:ilvl w:val="0"/>
          <w:numId w:val="0"/>
        </w:numPr>
        <w:adjustRightInd/>
        <w:textAlignment w:val="auto"/>
        <w:rPr>
          <w:rFonts w:cs="Arial"/>
          <w:szCs w:val="24"/>
        </w:rPr>
      </w:pPr>
      <w:r w:rsidRPr="000D5261">
        <w:rPr>
          <w:rFonts w:cs="Arial"/>
          <w:szCs w:val="24"/>
        </w:rPr>
        <w:t>G1.1</w:t>
      </w:r>
      <w:r w:rsidRPr="000D5261">
        <w:rPr>
          <w:rFonts w:cs="Arial"/>
          <w:szCs w:val="24"/>
        </w:rPr>
        <w:tab/>
        <w:t xml:space="preserve">  The Provider shall comply with all health and safety legislation in force.</w:t>
      </w:r>
    </w:p>
    <w:p w:rsidR="007F2C5D" w:rsidRPr="000D5261" w:rsidRDefault="007F2C5D" w:rsidP="007F2C5D">
      <w:pPr>
        <w:pStyle w:val="Level1"/>
        <w:keepNext/>
        <w:widowControl/>
        <w:numPr>
          <w:ilvl w:val="0"/>
          <w:numId w:val="0"/>
        </w:numPr>
        <w:adjustRightInd/>
        <w:ind w:left="851"/>
        <w:textAlignment w:val="auto"/>
        <w:rPr>
          <w:rFonts w:cs="Arial"/>
          <w:szCs w:val="24"/>
        </w:rPr>
      </w:pPr>
    </w:p>
    <w:p w:rsidR="007F2C5D" w:rsidRPr="000D5261" w:rsidRDefault="007F2C5D" w:rsidP="007F2C5D">
      <w:pPr>
        <w:pStyle w:val="Level1"/>
        <w:keepNext/>
        <w:widowControl/>
        <w:numPr>
          <w:ilvl w:val="0"/>
          <w:numId w:val="0"/>
        </w:numPr>
        <w:adjustRightInd/>
        <w:ind w:left="840" w:hanging="840"/>
        <w:textAlignment w:val="auto"/>
        <w:rPr>
          <w:rFonts w:cs="Arial"/>
          <w:szCs w:val="24"/>
        </w:rPr>
      </w:pPr>
      <w:r w:rsidRPr="000D5261">
        <w:rPr>
          <w:rFonts w:cs="Arial"/>
          <w:color w:val="000000" w:themeColor="text1"/>
          <w:szCs w:val="24"/>
        </w:rPr>
        <w:t xml:space="preserve">G1.2 </w:t>
      </w:r>
      <w:r w:rsidRPr="000D5261">
        <w:rPr>
          <w:rFonts w:cs="Arial"/>
          <w:color w:val="000000" w:themeColor="text1"/>
          <w:szCs w:val="24"/>
        </w:rPr>
        <w:tab/>
        <w:t>The Provider will ensure that it complies with the</w:t>
      </w:r>
      <w:r w:rsidRPr="000D5261">
        <w:rPr>
          <w:rFonts w:cs="Arial"/>
          <w:bCs/>
          <w:color w:val="000000" w:themeColor="text1"/>
          <w:szCs w:val="24"/>
        </w:rPr>
        <w:t xml:space="preserve"> Health and Social Care Act 2008: </w:t>
      </w:r>
      <w:r w:rsidRPr="000D5261">
        <w:rPr>
          <w:rFonts w:cs="Arial"/>
          <w:iCs/>
          <w:color w:val="000000" w:themeColor="text1"/>
          <w:szCs w:val="24"/>
        </w:rPr>
        <w:t>Code of Practice on the prevention and control of infections and related guidance</w:t>
      </w:r>
      <w:r w:rsidRPr="000D5261">
        <w:rPr>
          <w:rFonts w:cs="Arial"/>
          <w:iCs/>
          <w:color w:val="F79646"/>
          <w:szCs w:val="24"/>
        </w:rPr>
        <w:t>.</w:t>
      </w:r>
      <w:bookmarkStart w:id="45" w:name="_GoBack"/>
      <w:bookmarkEnd w:id="45"/>
    </w:p>
    <w:p w:rsidR="007F2C5D" w:rsidRPr="000D5261" w:rsidRDefault="007F2C5D" w:rsidP="007F2C5D">
      <w:pPr>
        <w:pStyle w:val="Level2"/>
        <w:widowControl/>
        <w:numPr>
          <w:ilvl w:val="0"/>
          <w:numId w:val="0"/>
        </w:numPr>
        <w:adjustRightInd/>
        <w:textAlignment w:val="auto"/>
        <w:rPr>
          <w:rFonts w:cs="Arial"/>
          <w:szCs w:val="24"/>
        </w:rPr>
      </w:pPr>
    </w:p>
    <w:p w:rsidR="007F2C5D" w:rsidRPr="000D5261" w:rsidRDefault="007F2C5D" w:rsidP="007F2C5D">
      <w:pPr>
        <w:pStyle w:val="Level1"/>
        <w:keepNext/>
        <w:widowControl/>
        <w:numPr>
          <w:ilvl w:val="0"/>
          <w:numId w:val="18"/>
        </w:numPr>
        <w:adjustRightInd/>
        <w:textAlignment w:val="auto"/>
        <w:rPr>
          <w:rFonts w:cs="Arial"/>
          <w:szCs w:val="24"/>
          <w:u w:val="single"/>
        </w:rPr>
      </w:pPr>
      <w:r w:rsidRPr="000D5261">
        <w:rPr>
          <w:rStyle w:val="Level1asHeadingtext"/>
          <w:rFonts w:cs="Arial"/>
          <w:szCs w:val="24"/>
          <w:u w:val="single"/>
        </w:rPr>
        <w:t>CORPORATE REQUIREMENTS</w:t>
      </w:r>
      <w:bookmarkStart w:id="46" w:name="_NN1557"/>
      <w:bookmarkEnd w:id="46"/>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1"/>
          <w:numId w:val="17"/>
        </w:numPr>
        <w:adjustRightInd/>
        <w:textAlignment w:val="auto"/>
        <w:rPr>
          <w:rFonts w:cs="Arial"/>
          <w:szCs w:val="24"/>
        </w:rPr>
      </w:pPr>
      <w:r w:rsidRPr="000D5261">
        <w:rPr>
          <w:rFonts w:cs="Arial"/>
          <w:szCs w:val="24"/>
        </w:rPr>
        <w:t>The Provider must maintain a business continuity plan and must notify the commissioner of activation of that plan no later than 5 business days later than the implementation of that plan.</w:t>
      </w:r>
    </w:p>
    <w:p w:rsidR="007F2C5D" w:rsidRPr="000D5261" w:rsidRDefault="007F2C5D" w:rsidP="007F2C5D">
      <w:pPr>
        <w:pStyle w:val="Level2"/>
        <w:widowControl/>
        <w:numPr>
          <w:ilvl w:val="0"/>
          <w:numId w:val="0"/>
        </w:numPr>
        <w:adjustRightInd/>
        <w:ind w:left="851"/>
        <w:textAlignment w:val="auto"/>
        <w:rPr>
          <w:rFonts w:cs="Arial"/>
          <w:szCs w:val="24"/>
        </w:rPr>
      </w:pPr>
    </w:p>
    <w:p w:rsidR="007F2C5D" w:rsidRPr="000D5261" w:rsidRDefault="007F2C5D" w:rsidP="007F2C5D">
      <w:pPr>
        <w:pStyle w:val="Level2"/>
        <w:widowControl/>
        <w:numPr>
          <w:ilvl w:val="1"/>
          <w:numId w:val="17"/>
        </w:numPr>
        <w:adjustRightInd/>
        <w:textAlignment w:val="auto"/>
        <w:rPr>
          <w:rFonts w:cs="Arial"/>
          <w:szCs w:val="24"/>
        </w:rPr>
      </w:pPr>
      <w:r w:rsidRPr="000D5261">
        <w:rPr>
          <w:rFonts w:cs="Arial"/>
          <w:szCs w:val="24"/>
        </w:rPr>
        <w:t>The Provider shall comply with all obligations under the Human Rights Act 1998.</w:t>
      </w:r>
    </w:p>
    <w:p w:rsidR="007F2C5D" w:rsidRPr="008F2270" w:rsidRDefault="007F2C5D" w:rsidP="007F2C5D">
      <w:pPr>
        <w:pStyle w:val="Level2"/>
        <w:widowControl/>
        <w:numPr>
          <w:ilvl w:val="0"/>
          <w:numId w:val="0"/>
        </w:numPr>
        <w:adjustRightInd/>
        <w:ind w:left="851"/>
        <w:textAlignment w:val="auto"/>
        <w:rPr>
          <w:rFonts w:cs="Arial"/>
          <w:szCs w:val="24"/>
        </w:rPr>
      </w:pPr>
    </w:p>
    <w:p w:rsidR="007F2C5D" w:rsidRPr="000D5261" w:rsidRDefault="007F2C5D" w:rsidP="007F2C5D">
      <w:pPr>
        <w:pStyle w:val="Level2"/>
        <w:widowControl/>
        <w:numPr>
          <w:ilvl w:val="1"/>
          <w:numId w:val="17"/>
        </w:numPr>
        <w:adjustRightInd/>
        <w:textAlignment w:val="auto"/>
        <w:rPr>
          <w:rFonts w:cs="Arial"/>
          <w:color w:val="000000" w:themeColor="text1"/>
          <w:szCs w:val="24"/>
        </w:rPr>
      </w:pPr>
      <w:r w:rsidRPr="000D5261">
        <w:rPr>
          <w:rFonts w:cs="Arial"/>
          <w:color w:val="000000" w:themeColor="text1"/>
          <w:szCs w:val="24"/>
        </w:rPr>
        <w:t>The Provider will have a nominated person with responsibility for ensuring effective operation of a system of clinical governance which shall include standard operating procedures in relation to the management of the service.</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2"/>
        <w:widowControl/>
        <w:numPr>
          <w:ilvl w:val="1"/>
          <w:numId w:val="17"/>
        </w:numPr>
        <w:adjustRightInd/>
        <w:textAlignment w:val="auto"/>
        <w:rPr>
          <w:rFonts w:cs="Arial"/>
          <w:szCs w:val="24"/>
        </w:rPr>
      </w:pPr>
      <w:r w:rsidRPr="000D5261">
        <w:rPr>
          <w:rFonts w:cs="Arial"/>
          <w:szCs w:val="24"/>
        </w:rPr>
        <w:t>The Provider shall comply with all national legislation and rules, such as, but not limited to:</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3"/>
        <w:widowControl/>
        <w:numPr>
          <w:ilvl w:val="0"/>
          <w:numId w:val="33"/>
        </w:numPr>
        <w:adjustRightInd/>
        <w:textAlignment w:val="auto"/>
        <w:rPr>
          <w:rFonts w:cs="Arial"/>
          <w:szCs w:val="24"/>
        </w:rPr>
      </w:pPr>
      <w:r w:rsidRPr="000D5261">
        <w:rPr>
          <w:rFonts w:cs="Arial"/>
          <w:szCs w:val="24"/>
        </w:rPr>
        <w:t>equality and diversity policies;</w:t>
      </w:r>
    </w:p>
    <w:p w:rsidR="007F2C5D" w:rsidRPr="000D5261" w:rsidRDefault="007F2C5D" w:rsidP="007F2C5D">
      <w:pPr>
        <w:pStyle w:val="Level3"/>
        <w:widowControl/>
        <w:numPr>
          <w:ilvl w:val="0"/>
          <w:numId w:val="0"/>
        </w:numPr>
        <w:adjustRightInd/>
        <w:ind w:left="1571"/>
        <w:textAlignment w:val="auto"/>
        <w:rPr>
          <w:rFonts w:cs="Arial"/>
          <w:szCs w:val="24"/>
        </w:rPr>
      </w:pPr>
    </w:p>
    <w:p w:rsidR="007F2C5D" w:rsidRPr="000D5261" w:rsidRDefault="007F2C5D" w:rsidP="007F2C5D">
      <w:pPr>
        <w:pStyle w:val="Level3"/>
        <w:widowControl/>
        <w:numPr>
          <w:ilvl w:val="0"/>
          <w:numId w:val="33"/>
        </w:numPr>
        <w:adjustRightInd/>
        <w:textAlignment w:val="auto"/>
        <w:rPr>
          <w:rFonts w:cs="Arial"/>
          <w:szCs w:val="24"/>
        </w:rPr>
      </w:pPr>
      <w:r w:rsidRPr="000D5261">
        <w:rPr>
          <w:rFonts w:cs="Arial"/>
          <w:szCs w:val="24"/>
        </w:rPr>
        <w:t>sustainability;</w:t>
      </w:r>
    </w:p>
    <w:p w:rsidR="007F2C5D" w:rsidRPr="000D5261" w:rsidRDefault="007F2C5D" w:rsidP="007F2C5D">
      <w:pPr>
        <w:pStyle w:val="ListParagraph"/>
        <w:rPr>
          <w:rFonts w:cs="Arial"/>
          <w:szCs w:val="24"/>
        </w:rPr>
      </w:pPr>
    </w:p>
    <w:p w:rsidR="007F2C5D" w:rsidRPr="000D5261" w:rsidRDefault="007F2C5D" w:rsidP="007F2C5D">
      <w:pPr>
        <w:pStyle w:val="Level3"/>
        <w:widowControl/>
        <w:numPr>
          <w:ilvl w:val="0"/>
          <w:numId w:val="33"/>
        </w:numPr>
        <w:adjustRightInd/>
        <w:textAlignment w:val="auto"/>
        <w:rPr>
          <w:rFonts w:cs="Arial"/>
          <w:szCs w:val="24"/>
        </w:rPr>
      </w:pPr>
      <w:r w:rsidRPr="000D5261">
        <w:rPr>
          <w:rFonts w:cs="Arial"/>
          <w:szCs w:val="24"/>
        </w:rPr>
        <w:t xml:space="preserve">information security rules; and </w:t>
      </w:r>
    </w:p>
    <w:p w:rsidR="007F2C5D" w:rsidRPr="000D5261" w:rsidRDefault="007F2C5D" w:rsidP="007F2C5D">
      <w:pPr>
        <w:pStyle w:val="ListParagraph"/>
        <w:rPr>
          <w:rFonts w:cs="Arial"/>
          <w:szCs w:val="24"/>
        </w:rPr>
      </w:pPr>
    </w:p>
    <w:p w:rsidR="007F2C5D" w:rsidRPr="000D5261" w:rsidRDefault="007F2C5D" w:rsidP="007F2C5D">
      <w:pPr>
        <w:pStyle w:val="Level3"/>
        <w:widowControl/>
        <w:numPr>
          <w:ilvl w:val="0"/>
          <w:numId w:val="33"/>
        </w:numPr>
        <w:adjustRightInd/>
        <w:textAlignment w:val="auto"/>
        <w:rPr>
          <w:rFonts w:cs="Arial"/>
          <w:szCs w:val="24"/>
        </w:rPr>
      </w:pPr>
      <w:r w:rsidRPr="000D5261">
        <w:rPr>
          <w:rFonts w:cs="Arial"/>
          <w:szCs w:val="24"/>
        </w:rPr>
        <w:t>whistle blowing and/or confidential reporting policies.</w:t>
      </w:r>
    </w:p>
    <w:p w:rsidR="007F2C5D" w:rsidRPr="000D5261" w:rsidRDefault="007F2C5D" w:rsidP="007F2C5D">
      <w:pPr>
        <w:pStyle w:val="Level3"/>
        <w:numPr>
          <w:ilvl w:val="0"/>
          <w:numId w:val="0"/>
        </w:numPr>
        <w:rPr>
          <w:rFonts w:cs="Arial"/>
          <w:szCs w:val="24"/>
          <w:highlight w:val="yellow"/>
        </w:rPr>
      </w:pPr>
    </w:p>
    <w:p w:rsidR="007F2C5D" w:rsidRPr="000D5261" w:rsidRDefault="007F2C5D" w:rsidP="007F2C5D">
      <w:pPr>
        <w:pStyle w:val="Level2"/>
        <w:widowControl/>
        <w:numPr>
          <w:ilvl w:val="1"/>
          <w:numId w:val="19"/>
        </w:numPr>
        <w:adjustRightInd/>
        <w:textAlignment w:val="auto"/>
        <w:rPr>
          <w:rFonts w:cs="Arial"/>
          <w:szCs w:val="24"/>
        </w:rPr>
      </w:pPr>
      <w:r w:rsidRPr="000D5261">
        <w:rPr>
          <w:rFonts w:cs="Arial"/>
          <w:szCs w:val="24"/>
        </w:rPr>
        <w:t>The Provider shall not unlawfully discriminate within the meaning and scope of any law, enactment, order, or regulation relating to discrimination (whether age, race, gender, religion, disability, sexual orientation or otherwise) in employment.</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2"/>
        <w:widowControl/>
        <w:numPr>
          <w:ilvl w:val="1"/>
          <w:numId w:val="19"/>
        </w:numPr>
        <w:adjustRightInd/>
        <w:textAlignment w:val="auto"/>
        <w:rPr>
          <w:rFonts w:cs="Arial"/>
          <w:szCs w:val="24"/>
        </w:rPr>
      </w:pPr>
      <w:r w:rsidRPr="000D5261">
        <w:rPr>
          <w:rFonts w:cs="Arial"/>
          <w:szCs w:val="24"/>
        </w:rPr>
        <w:t>The Provider shall comply with all relevant legislation relating to its Employees however employed including (but not limited to) the compliance in law of the ability of the Employees to work in the United Kingdom.</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2"/>
        <w:widowControl/>
        <w:numPr>
          <w:ilvl w:val="1"/>
          <w:numId w:val="19"/>
        </w:numPr>
        <w:adjustRightInd/>
        <w:textAlignment w:val="auto"/>
        <w:rPr>
          <w:rFonts w:cs="Arial"/>
          <w:szCs w:val="24"/>
        </w:rPr>
      </w:pPr>
      <w:r w:rsidRPr="000D5261">
        <w:rPr>
          <w:rFonts w:cs="Arial"/>
          <w:szCs w:val="24"/>
        </w:rPr>
        <w:t>If the Provider has a finding against it relating to its obligations under Clause G2.4 it will provide the Council with:</w:t>
      </w:r>
    </w:p>
    <w:p w:rsidR="007F2C5D" w:rsidRPr="000D5261" w:rsidRDefault="007F2C5D" w:rsidP="007F2C5D">
      <w:pPr>
        <w:pStyle w:val="ListParagraph"/>
        <w:rPr>
          <w:rFonts w:cs="Arial"/>
          <w:szCs w:val="24"/>
        </w:rPr>
      </w:pPr>
    </w:p>
    <w:p w:rsidR="007F2C5D" w:rsidRDefault="007F2C5D" w:rsidP="007F2C5D">
      <w:pPr>
        <w:pStyle w:val="Level2"/>
        <w:widowControl/>
        <w:numPr>
          <w:ilvl w:val="0"/>
          <w:numId w:val="34"/>
        </w:numPr>
        <w:adjustRightInd/>
        <w:textAlignment w:val="auto"/>
        <w:rPr>
          <w:rFonts w:cs="Arial"/>
          <w:szCs w:val="24"/>
        </w:rPr>
      </w:pPr>
      <w:r w:rsidRPr="000D5261">
        <w:rPr>
          <w:rFonts w:cs="Arial"/>
          <w:szCs w:val="24"/>
        </w:rPr>
        <w:t>details of the finding; and</w:t>
      </w:r>
      <w:r>
        <w:rPr>
          <w:rFonts w:cs="Arial"/>
          <w:szCs w:val="24"/>
        </w:rPr>
        <w:br/>
      </w:r>
    </w:p>
    <w:p w:rsidR="007F2C5D" w:rsidRPr="005F2AFC" w:rsidRDefault="007F2C5D" w:rsidP="007F2C5D">
      <w:pPr>
        <w:pStyle w:val="Level2"/>
        <w:widowControl/>
        <w:numPr>
          <w:ilvl w:val="0"/>
          <w:numId w:val="34"/>
        </w:numPr>
        <w:adjustRightInd/>
        <w:textAlignment w:val="auto"/>
        <w:rPr>
          <w:rFonts w:cs="Arial"/>
          <w:szCs w:val="24"/>
        </w:rPr>
      </w:pPr>
      <w:r w:rsidRPr="005F2AFC">
        <w:rPr>
          <w:rFonts w:cs="Arial"/>
          <w:szCs w:val="24"/>
        </w:rPr>
        <w:t>the steps the Provider has taken to remedy the situation.</w:t>
      </w:r>
    </w:p>
    <w:p w:rsidR="007F2C5D" w:rsidRPr="000D5261" w:rsidRDefault="007F2C5D" w:rsidP="007F2C5D">
      <w:pPr>
        <w:pStyle w:val="Level3"/>
        <w:widowControl/>
        <w:numPr>
          <w:ilvl w:val="0"/>
          <w:numId w:val="0"/>
        </w:numPr>
        <w:adjustRightInd/>
        <w:ind w:left="1843" w:hanging="992"/>
        <w:textAlignment w:val="auto"/>
        <w:rPr>
          <w:rFonts w:cs="Arial"/>
          <w:szCs w:val="24"/>
        </w:rPr>
      </w:pPr>
    </w:p>
    <w:p w:rsidR="007F2C5D" w:rsidRPr="000D5261" w:rsidRDefault="007F2C5D" w:rsidP="007F2C5D">
      <w:pPr>
        <w:pStyle w:val="Level3"/>
        <w:widowControl/>
        <w:numPr>
          <w:ilvl w:val="0"/>
          <w:numId w:val="0"/>
        </w:numPr>
        <w:adjustRightInd/>
        <w:ind w:left="900" w:hanging="900"/>
        <w:textAlignment w:val="auto"/>
        <w:rPr>
          <w:rFonts w:cs="Arial"/>
          <w:szCs w:val="24"/>
        </w:rPr>
      </w:pPr>
      <w:r w:rsidRPr="000D5261">
        <w:rPr>
          <w:rFonts w:cs="Arial"/>
          <w:szCs w:val="24"/>
        </w:rPr>
        <w:t xml:space="preserve">G2.8      The Provider shall: </w:t>
      </w:r>
    </w:p>
    <w:p w:rsidR="007F2C5D" w:rsidRPr="000D5261" w:rsidRDefault="007F2C5D" w:rsidP="007F2C5D">
      <w:pPr>
        <w:pStyle w:val="Level3"/>
        <w:widowControl/>
        <w:numPr>
          <w:ilvl w:val="0"/>
          <w:numId w:val="0"/>
        </w:numPr>
        <w:adjustRightInd/>
        <w:ind w:left="900" w:hanging="900"/>
        <w:textAlignment w:val="auto"/>
        <w:rPr>
          <w:rFonts w:cs="Arial"/>
          <w:szCs w:val="24"/>
        </w:rPr>
      </w:pPr>
    </w:p>
    <w:p w:rsidR="007F2C5D" w:rsidRPr="000D5261" w:rsidRDefault="007F2C5D" w:rsidP="007F2C5D">
      <w:pPr>
        <w:pStyle w:val="Level3"/>
        <w:widowControl/>
        <w:numPr>
          <w:ilvl w:val="0"/>
          <w:numId w:val="35"/>
        </w:numPr>
        <w:adjustRightInd/>
        <w:textAlignment w:val="auto"/>
        <w:rPr>
          <w:rFonts w:cs="Arial"/>
          <w:szCs w:val="24"/>
        </w:rPr>
      </w:pPr>
      <w:r w:rsidRPr="000D5261">
        <w:rPr>
          <w:rFonts w:cs="Arial"/>
          <w:szCs w:val="24"/>
        </w:rPr>
        <w:t>prevent bribery by person’s associated with the Provider which are proportionate to the bribery risks the Provider faces and to the nature, scale and complexity of the Provider’s activities and implement, maintain and enforce clear, practical, accessible and effective procedures to prevent bribery by person’s associated with the Provider; and</w:t>
      </w:r>
    </w:p>
    <w:p w:rsidR="007F2C5D" w:rsidRPr="000D5261" w:rsidRDefault="007F2C5D" w:rsidP="007F2C5D">
      <w:pPr>
        <w:pStyle w:val="Level3"/>
        <w:widowControl/>
        <w:numPr>
          <w:ilvl w:val="0"/>
          <w:numId w:val="0"/>
        </w:numPr>
        <w:adjustRightInd/>
        <w:ind w:left="1843" w:hanging="1843"/>
        <w:textAlignment w:val="auto"/>
        <w:rPr>
          <w:rFonts w:cs="Arial"/>
          <w:szCs w:val="24"/>
        </w:rPr>
      </w:pPr>
    </w:p>
    <w:p w:rsidR="007F2C5D" w:rsidRPr="000D5261" w:rsidRDefault="007F2C5D" w:rsidP="007F2C5D">
      <w:pPr>
        <w:pStyle w:val="Level3"/>
        <w:widowControl/>
        <w:numPr>
          <w:ilvl w:val="0"/>
          <w:numId w:val="35"/>
        </w:numPr>
        <w:adjustRightInd/>
        <w:textAlignment w:val="auto"/>
        <w:rPr>
          <w:rFonts w:cs="Arial"/>
          <w:szCs w:val="24"/>
        </w:rPr>
      </w:pPr>
      <w:r w:rsidRPr="000D5261">
        <w:rPr>
          <w:rFonts w:cs="Arial"/>
          <w:szCs w:val="24"/>
        </w:rPr>
        <w:t>promptly report to the Council any request or demand for any undue financial or other advantage of any kind received by the Provider in connection with the performance of this Agreement.</w:t>
      </w:r>
    </w:p>
    <w:p w:rsidR="007F2C5D" w:rsidRPr="000D5261" w:rsidRDefault="007F2C5D" w:rsidP="007F2C5D">
      <w:pPr>
        <w:pStyle w:val="Level3"/>
        <w:widowControl/>
        <w:numPr>
          <w:ilvl w:val="0"/>
          <w:numId w:val="0"/>
        </w:numPr>
        <w:adjustRightInd/>
        <w:ind w:left="1843" w:hanging="2410"/>
        <w:textAlignment w:val="auto"/>
        <w:rPr>
          <w:rFonts w:cs="Arial"/>
          <w:szCs w:val="24"/>
        </w:rPr>
      </w:pPr>
    </w:p>
    <w:p w:rsidR="007F2C5D" w:rsidRPr="000D5261" w:rsidRDefault="007F2C5D" w:rsidP="007F2C5D">
      <w:pPr>
        <w:pStyle w:val="Level3"/>
        <w:widowControl/>
        <w:numPr>
          <w:ilvl w:val="0"/>
          <w:numId w:val="0"/>
        </w:numPr>
        <w:adjustRightInd/>
        <w:ind w:left="993" w:hanging="993"/>
        <w:textAlignment w:val="auto"/>
        <w:rPr>
          <w:rFonts w:cs="Arial"/>
          <w:color w:val="000000" w:themeColor="text1"/>
          <w:szCs w:val="24"/>
        </w:rPr>
      </w:pPr>
      <w:r w:rsidRPr="000D5261">
        <w:rPr>
          <w:rFonts w:cs="Arial"/>
          <w:szCs w:val="24"/>
        </w:rPr>
        <w:t>G2.9      T</w:t>
      </w:r>
      <w:r w:rsidRPr="000D5261">
        <w:rPr>
          <w:rFonts w:cs="Arial"/>
          <w:color w:val="000000" w:themeColor="text1"/>
          <w:szCs w:val="24"/>
        </w:rPr>
        <w:t>he Provider shall comply with all site rules applicable to the performance of the Services and whether being the rules of the Council or those of any relevant third Party.</w:t>
      </w:r>
    </w:p>
    <w:p w:rsidR="007F2C5D" w:rsidRPr="000D5261" w:rsidRDefault="007F2C5D" w:rsidP="007F2C5D">
      <w:pPr>
        <w:pStyle w:val="Level3"/>
        <w:widowControl/>
        <w:numPr>
          <w:ilvl w:val="0"/>
          <w:numId w:val="0"/>
        </w:numPr>
        <w:adjustRightInd/>
        <w:ind w:left="1843" w:hanging="2410"/>
        <w:textAlignment w:val="auto"/>
        <w:rPr>
          <w:rFonts w:cs="Arial"/>
          <w:szCs w:val="24"/>
        </w:rPr>
      </w:pPr>
    </w:p>
    <w:p w:rsidR="007F2C5D" w:rsidRPr="000D5261" w:rsidRDefault="007F2C5D" w:rsidP="007F2C5D">
      <w:pPr>
        <w:pStyle w:val="Level1"/>
        <w:keepNext/>
        <w:widowControl/>
        <w:numPr>
          <w:ilvl w:val="0"/>
          <w:numId w:val="19"/>
        </w:numPr>
        <w:adjustRightInd/>
        <w:ind w:left="850" w:hanging="850"/>
        <w:textAlignment w:val="auto"/>
        <w:rPr>
          <w:rStyle w:val="Level1asHeadingtext"/>
          <w:rFonts w:cs="Arial"/>
          <w:b w:val="0"/>
          <w:szCs w:val="24"/>
          <w:u w:val="single"/>
        </w:rPr>
      </w:pPr>
      <w:bookmarkStart w:id="47" w:name="_Hlt62987255"/>
      <w:bookmarkStart w:id="48" w:name="_Hlt62987262"/>
      <w:bookmarkStart w:id="49" w:name="_Hlt63047657"/>
      <w:bookmarkStart w:id="50" w:name="_Hlt62987325"/>
      <w:bookmarkStart w:id="51" w:name="FOI"/>
      <w:bookmarkStart w:id="52" w:name="criminal"/>
      <w:bookmarkStart w:id="53" w:name="_Hlt62987334"/>
      <w:bookmarkStart w:id="54" w:name="_Hlt99877415"/>
      <w:bookmarkStart w:id="55" w:name="_Hlt63047666"/>
      <w:bookmarkStart w:id="56" w:name="_Hlt99877454"/>
      <w:bookmarkEnd w:id="47"/>
      <w:bookmarkEnd w:id="48"/>
      <w:bookmarkEnd w:id="49"/>
      <w:bookmarkEnd w:id="50"/>
      <w:bookmarkEnd w:id="51"/>
      <w:bookmarkEnd w:id="52"/>
      <w:bookmarkEnd w:id="53"/>
      <w:bookmarkEnd w:id="54"/>
      <w:bookmarkEnd w:id="55"/>
      <w:bookmarkEnd w:id="56"/>
      <w:r w:rsidRPr="000D5261">
        <w:rPr>
          <w:rStyle w:val="Level1asHeadingtext"/>
          <w:rFonts w:cs="Arial"/>
          <w:szCs w:val="24"/>
          <w:u w:val="single"/>
        </w:rPr>
        <w:t>COMPLAINTS</w:t>
      </w:r>
    </w:p>
    <w:p w:rsidR="007F2C5D" w:rsidRPr="000D5261" w:rsidRDefault="007F2C5D" w:rsidP="007F2C5D">
      <w:pPr>
        <w:pStyle w:val="Level1"/>
        <w:keepNext/>
        <w:widowControl/>
        <w:numPr>
          <w:ilvl w:val="0"/>
          <w:numId w:val="0"/>
        </w:numPr>
        <w:adjustRightInd/>
        <w:ind w:left="850"/>
        <w:textAlignment w:val="auto"/>
        <w:rPr>
          <w:rStyle w:val="Level1asHeadingtext"/>
          <w:rFonts w:cs="Arial"/>
          <w:b w:val="0"/>
          <w:szCs w:val="24"/>
        </w:rPr>
      </w:pPr>
    </w:p>
    <w:p w:rsidR="007F2C5D" w:rsidRPr="000D5261" w:rsidRDefault="007F2C5D" w:rsidP="007F2C5D">
      <w:pPr>
        <w:pStyle w:val="Level1"/>
        <w:keepNext/>
        <w:widowControl/>
        <w:numPr>
          <w:ilvl w:val="1"/>
          <w:numId w:val="19"/>
        </w:numPr>
        <w:adjustRightInd/>
        <w:textAlignment w:val="auto"/>
        <w:rPr>
          <w:rStyle w:val="Level1asHeadingtext"/>
          <w:rFonts w:cs="Arial"/>
          <w:b w:val="0"/>
          <w:szCs w:val="24"/>
        </w:rPr>
      </w:pPr>
      <w:r w:rsidRPr="000D5261">
        <w:rPr>
          <w:rStyle w:val="Level1asHeadingtext"/>
          <w:rFonts w:cs="Arial"/>
          <w:szCs w:val="24"/>
        </w:rPr>
        <w:t>The Provider must at all times comply with the relevant regulations for complaints relating to the provision of services.</w:t>
      </w:r>
    </w:p>
    <w:p w:rsidR="007F2C5D" w:rsidRPr="000D5261" w:rsidRDefault="007F2C5D" w:rsidP="007F2C5D">
      <w:pPr>
        <w:pStyle w:val="Level1"/>
        <w:keepNext/>
        <w:widowControl/>
        <w:numPr>
          <w:ilvl w:val="0"/>
          <w:numId w:val="0"/>
        </w:numPr>
        <w:adjustRightInd/>
        <w:ind w:left="851"/>
        <w:textAlignment w:val="auto"/>
        <w:rPr>
          <w:rStyle w:val="Level1asHeadingtext"/>
          <w:rFonts w:cs="Arial"/>
          <w:b w:val="0"/>
          <w:szCs w:val="24"/>
        </w:rPr>
      </w:pPr>
    </w:p>
    <w:p w:rsidR="007F2C5D" w:rsidRPr="000D5261" w:rsidRDefault="007F2C5D" w:rsidP="007F2C5D">
      <w:pPr>
        <w:pStyle w:val="Level1"/>
        <w:keepNext/>
        <w:widowControl/>
        <w:numPr>
          <w:ilvl w:val="1"/>
          <w:numId w:val="19"/>
        </w:numPr>
        <w:adjustRightInd/>
        <w:textAlignment w:val="auto"/>
        <w:rPr>
          <w:rFonts w:cs="Arial"/>
          <w:szCs w:val="24"/>
        </w:rPr>
      </w:pPr>
      <w:r w:rsidRPr="000D5261">
        <w:rPr>
          <w:rFonts w:cs="Arial"/>
          <w:szCs w:val="24"/>
        </w:rPr>
        <w:t>If a complaint is received about the standard of the provision of the Services or about the manner in which any of the Services have been supplied or work has been performed or about the materials or procedures used or about any other matter connected with the performance of the Provider’s obligations under this Contract, then the Council may take any steps it considers reasonable in relation to that complaint, including investigating the complaint and discussing the complaint with the Provider, CQC or/and any Regulatory Body. Without prejudice to any other rights the Council may have under this Contract, the Council may uphold the complaint and take action to ensure the matter relating to the complaint does not arise again.</w:t>
      </w:r>
    </w:p>
    <w:p w:rsidR="007F2C5D" w:rsidRPr="000D5261" w:rsidRDefault="007F2C5D" w:rsidP="007F2C5D">
      <w:pPr>
        <w:pStyle w:val="Level1"/>
        <w:keepNext/>
        <w:widowControl/>
        <w:numPr>
          <w:ilvl w:val="0"/>
          <w:numId w:val="0"/>
        </w:numPr>
        <w:adjustRightInd/>
        <w:textAlignment w:val="auto"/>
        <w:rPr>
          <w:rStyle w:val="Level1asHeadingtext"/>
          <w:rFonts w:cs="Arial"/>
          <w:b w:val="0"/>
          <w:szCs w:val="24"/>
        </w:rPr>
      </w:pPr>
      <w:r w:rsidRPr="000D5261">
        <w:rPr>
          <w:rStyle w:val="Level1asHeadingtext"/>
          <w:rFonts w:cs="Arial"/>
          <w:szCs w:val="24"/>
        </w:rPr>
        <w:t xml:space="preserve">  </w:t>
      </w:r>
    </w:p>
    <w:p w:rsidR="007F2C5D" w:rsidRPr="000D5261" w:rsidRDefault="007F2C5D" w:rsidP="007F2C5D">
      <w:pPr>
        <w:pStyle w:val="Level1"/>
        <w:keepNext/>
        <w:widowControl/>
        <w:numPr>
          <w:ilvl w:val="0"/>
          <w:numId w:val="19"/>
        </w:numPr>
        <w:adjustRightInd/>
        <w:ind w:left="850" w:hanging="850"/>
        <w:textAlignment w:val="auto"/>
        <w:rPr>
          <w:rStyle w:val="Level1asHeadingtext"/>
          <w:rFonts w:cs="Arial"/>
          <w:b w:val="0"/>
          <w:szCs w:val="24"/>
          <w:u w:val="single"/>
        </w:rPr>
      </w:pPr>
      <w:r w:rsidRPr="000D5261">
        <w:rPr>
          <w:rStyle w:val="Level1asHeadingtext"/>
          <w:rFonts w:cs="Arial"/>
          <w:szCs w:val="24"/>
          <w:u w:val="single"/>
        </w:rPr>
        <w:t>LAW AND CHANGE IN LAW</w:t>
      </w:r>
      <w:bookmarkStart w:id="57" w:name="_NN1558"/>
      <w:bookmarkEnd w:id="57"/>
    </w:p>
    <w:p w:rsidR="007F2C5D" w:rsidRPr="000D5261" w:rsidRDefault="007F2C5D" w:rsidP="007F2C5D">
      <w:pPr>
        <w:pStyle w:val="Level1"/>
        <w:keepNext/>
        <w:numPr>
          <w:ilvl w:val="0"/>
          <w:numId w:val="0"/>
        </w:numPr>
        <w:rPr>
          <w:rFonts w:cs="Arial"/>
          <w:szCs w:val="24"/>
        </w:rPr>
      </w:pPr>
    </w:p>
    <w:p w:rsidR="007F2C5D" w:rsidRDefault="007F2C5D" w:rsidP="007F2C5D">
      <w:pPr>
        <w:pStyle w:val="Level2"/>
        <w:widowControl/>
        <w:numPr>
          <w:ilvl w:val="1"/>
          <w:numId w:val="19"/>
        </w:numPr>
        <w:adjustRightInd/>
        <w:textAlignment w:val="auto"/>
        <w:rPr>
          <w:rFonts w:cs="Arial"/>
          <w:szCs w:val="24"/>
        </w:rPr>
      </w:pPr>
      <w:r w:rsidRPr="000D5261">
        <w:rPr>
          <w:rFonts w:cs="Arial"/>
          <w:szCs w:val="24"/>
        </w:rPr>
        <w:t>The Provider shall comply at all times with the Law in its performance of the Contract.</w:t>
      </w:r>
      <w:r>
        <w:rPr>
          <w:rFonts w:cs="Arial"/>
          <w:szCs w:val="24"/>
        </w:rPr>
        <w:br/>
      </w:r>
    </w:p>
    <w:p w:rsidR="007F2C5D" w:rsidRPr="005F2AFC" w:rsidRDefault="007F2C5D" w:rsidP="007F2C5D">
      <w:pPr>
        <w:pStyle w:val="Level2"/>
        <w:widowControl/>
        <w:numPr>
          <w:ilvl w:val="1"/>
          <w:numId w:val="19"/>
        </w:numPr>
        <w:adjustRightInd/>
        <w:textAlignment w:val="auto"/>
        <w:rPr>
          <w:rFonts w:cs="Arial"/>
          <w:szCs w:val="24"/>
        </w:rPr>
      </w:pPr>
      <w:r w:rsidRPr="005F2AFC">
        <w:rPr>
          <w:rFonts w:cs="Arial"/>
          <w:szCs w:val="24"/>
        </w:rPr>
        <w:t>On the occurrence of a Change in Law which has a direct effect upon the Price the Parties shall meet within fourteen (14) days of the Provider notifying the Council of the Change in Law to consult and seek to agree the effect of the Change in Law and any change in the Price as a result on the basis that this Clause shall not operate so as to protect the Provider from market forces. If the Parties, within fourteen (14) days of this meeting, have not agreed the occurrence or the impact of the Change in Law</w:t>
      </w:r>
      <w:bookmarkStart w:id="58" w:name="_DV_M176"/>
      <w:bookmarkEnd w:id="58"/>
      <w:r w:rsidRPr="005F2AFC">
        <w:rPr>
          <w:rFonts w:cs="Arial"/>
          <w:szCs w:val="24"/>
        </w:rPr>
        <w:t>, either Party may refer the matter to dispute resolution in accordance with Clause D3.</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2"/>
        <w:widowControl/>
        <w:numPr>
          <w:ilvl w:val="1"/>
          <w:numId w:val="19"/>
        </w:numPr>
        <w:adjustRightInd/>
        <w:textAlignment w:val="auto"/>
        <w:rPr>
          <w:rFonts w:cs="Arial"/>
          <w:szCs w:val="24"/>
        </w:rPr>
      </w:pPr>
      <w:bookmarkStart w:id="59" w:name="_DV_M179"/>
      <w:bookmarkEnd w:id="59"/>
      <w:r w:rsidRPr="000D5261">
        <w:rPr>
          <w:rFonts w:cs="Arial"/>
          <w:szCs w:val="24"/>
        </w:rPr>
        <w:t xml:space="preserve">Any agreed additional sums payable as a result of the operation of Clause G4.2 shall be included in the Price. For the avoidance of doubt nothing in this Contract is intended to allow the Provider double recovery of any increase in costs. </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Sideheading"/>
        <w:keepNext/>
        <w:rPr>
          <w:rFonts w:cs="Arial"/>
          <w:szCs w:val="24"/>
        </w:rPr>
      </w:pPr>
      <w:bookmarkStart w:id="60" w:name="_Hlt62987153"/>
      <w:bookmarkStart w:id="61" w:name="_Hlt63047663"/>
      <w:bookmarkEnd w:id="60"/>
      <w:bookmarkEnd w:id="61"/>
      <w:r w:rsidRPr="000D5261">
        <w:rPr>
          <w:rFonts w:cs="Arial"/>
          <w:szCs w:val="24"/>
        </w:rPr>
        <w:t>part H - general provisions</w:t>
      </w:r>
    </w:p>
    <w:p w:rsidR="007F2C5D" w:rsidRPr="000D5261" w:rsidRDefault="007F2C5D" w:rsidP="007F2C5D">
      <w:pPr>
        <w:pStyle w:val="Sideheading"/>
        <w:keepNext/>
        <w:rPr>
          <w:rFonts w:cs="Arial"/>
          <w:szCs w:val="24"/>
        </w:rPr>
      </w:pPr>
    </w:p>
    <w:p w:rsidR="007F2C5D" w:rsidRPr="000D5261" w:rsidRDefault="007F2C5D" w:rsidP="007F2C5D">
      <w:pPr>
        <w:pStyle w:val="Level1"/>
        <w:keepNext/>
        <w:widowControl/>
        <w:numPr>
          <w:ilvl w:val="0"/>
          <w:numId w:val="20"/>
        </w:numPr>
        <w:adjustRightInd/>
        <w:textAlignment w:val="auto"/>
        <w:rPr>
          <w:rFonts w:cs="Arial"/>
          <w:szCs w:val="24"/>
          <w:u w:val="single"/>
        </w:rPr>
      </w:pPr>
      <w:r w:rsidRPr="000D5261">
        <w:rPr>
          <w:rStyle w:val="Level1asHeadingtext"/>
          <w:rFonts w:cs="Arial"/>
          <w:szCs w:val="24"/>
          <w:u w:val="single"/>
        </w:rPr>
        <w:t>CONTRACT VARIATION</w:t>
      </w:r>
      <w:bookmarkStart w:id="62" w:name="_NN1560"/>
      <w:bookmarkEnd w:id="62"/>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1"/>
          <w:numId w:val="21"/>
        </w:numPr>
        <w:adjustRightInd/>
        <w:textAlignment w:val="auto"/>
        <w:rPr>
          <w:rFonts w:cs="Arial"/>
          <w:szCs w:val="24"/>
        </w:rPr>
      </w:pPr>
      <w:r w:rsidRPr="000D5261">
        <w:rPr>
          <w:rFonts w:cs="Arial"/>
          <w:szCs w:val="24"/>
        </w:rPr>
        <w:t>Subject to Clause H1.2, no variation or modification to the Contract is valid unless it is in writing and signed by the Council and the Provider.</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2"/>
        <w:widowControl/>
        <w:numPr>
          <w:ilvl w:val="1"/>
          <w:numId w:val="21"/>
        </w:numPr>
        <w:adjustRightInd/>
        <w:textAlignment w:val="auto"/>
        <w:rPr>
          <w:rFonts w:cs="Arial"/>
          <w:szCs w:val="24"/>
        </w:rPr>
      </w:pPr>
      <w:r w:rsidRPr="000D5261">
        <w:rPr>
          <w:rFonts w:cs="Arial"/>
          <w:szCs w:val="24"/>
        </w:rPr>
        <w:t>The Council shall be entitled to issue to the Provider in writing or, in case of urgency orally (provided the Council confirms oral instructions in writing within 10 working days), variation orders requiring the addition, suspension, reduction or cessation of provision of any Services and/or the provision of emergency Services in accordance with revised Delivery Instructions. The Provider shall charge for the impact of the variation order in accordance with the rates and prices used to calculate the Price in the Tender.</w:t>
      </w:r>
    </w:p>
    <w:p w:rsidR="007F2C5D" w:rsidRPr="000D5261" w:rsidRDefault="007F2C5D" w:rsidP="007F2C5D">
      <w:pPr>
        <w:pStyle w:val="Level2"/>
        <w:numPr>
          <w:ilvl w:val="0"/>
          <w:numId w:val="0"/>
        </w:numPr>
        <w:rPr>
          <w:rStyle w:val="Level1asHeadingtext"/>
          <w:rFonts w:cs="Arial"/>
          <w:b w:val="0"/>
          <w:szCs w:val="24"/>
        </w:rPr>
      </w:pPr>
    </w:p>
    <w:p w:rsidR="007F2C5D" w:rsidRPr="000D5261" w:rsidRDefault="007F2C5D" w:rsidP="007F2C5D">
      <w:pPr>
        <w:pStyle w:val="Level1"/>
        <w:keepNext/>
        <w:widowControl/>
        <w:numPr>
          <w:ilvl w:val="0"/>
          <w:numId w:val="21"/>
        </w:numPr>
        <w:adjustRightInd/>
        <w:textAlignment w:val="auto"/>
        <w:rPr>
          <w:rFonts w:cs="Arial"/>
          <w:szCs w:val="24"/>
          <w:u w:val="single"/>
        </w:rPr>
      </w:pPr>
      <w:r w:rsidRPr="000D5261">
        <w:rPr>
          <w:rStyle w:val="Level1asHeadingtext"/>
          <w:rFonts w:cs="Arial"/>
          <w:szCs w:val="24"/>
          <w:u w:val="single"/>
        </w:rPr>
        <w:t>THIRD PARTY RIGHTS</w:t>
      </w:r>
      <w:bookmarkStart w:id="63" w:name="_NN1561"/>
      <w:bookmarkEnd w:id="63"/>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0"/>
          <w:numId w:val="0"/>
        </w:numPr>
        <w:adjustRightInd/>
        <w:ind w:left="851"/>
        <w:textAlignment w:val="auto"/>
        <w:rPr>
          <w:rFonts w:cs="Arial"/>
          <w:szCs w:val="24"/>
        </w:rPr>
      </w:pPr>
      <w:r w:rsidRPr="000D5261">
        <w:rPr>
          <w:rFonts w:cs="Arial"/>
          <w:szCs w:val="24"/>
        </w:rPr>
        <w:t>This Contract is enforceable by the original Parties to it, by their successors in title and permitted assignees.  Any rights of any person to enforce the terms of this Contract pursuant to the Contracts (Rights of Third Parties) Act 1999 are excluded.</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1"/>
        <w:keepNext/>
        <w:widowControl/>
        <w:numPr>
          <w:ilvl w:val="0"/>
          <w:numId w:val="21"/>
        </w:numPr>
        <w:adjustRightInd/>
        <w:textAlignment w:val="auto"/>
        <w:rPr>
          <w:rFonts w:cs="Arial"/>
          <w:szCs w:val="24"/>
          <w:u w:val="single"/>
        </w:rPr>
      </w:pPr>
      <w:r w:rsidRPr="000D5261">
        <w:rPr>
          <w:rStyle w:val="Level1asHeadingtext"/>
          <w:rFonts w:cs="Arial"/>
          <w:szCs w:val="24"/>
          <w:u w:val="single"/>
        </w:rPr>
        <w:t>NO WAIVER</w:t>
      </w:r>
      <w:bookmarkStart w:id="64" w:name="_NN1562"/>
      <w:bookmarkEnd w:id="64"/>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1"/>
          <w:numId w:val="21"/>
        </w:numPr>
        <w:adjustRightInd/>
        <w:textAlignment w:val="auto"/>
        <w:rPr>
          <w:rFonts w:cs="Arial"/>
          <w:szCs w:val="24"/>
        </w:rPr>
      </w:pPr>
      <w:r w:rsidRPr="000D5261">
        <w:rPr>
          <w:rFonts w:cs="Arial"/>
          <w:szCs w:val="24"/>
        </w:rPr>
        <w:t>Failure by either Party at any time to enforce any one or more of the provisions of this Contract or to require performance by the other Party of any of the provisions shall not constitute or be construed as a waiver of the provision or of the right at any time subsequently to enforce all terms and conditions of this Contract nor affect the validity of the Contract or any part of it or the right of the Parties to enforce any provision in accordance with its terms.</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2"/>
        <w:widowControl/>
        <w:numPr>
          <w:ilvl w:val="1"/>
          <w:numId w:val="21"/>
        </w:numPr>
        <w:adjustRightInd/>
        <w:textAlignment w:val="auto"/>
        <w:rPr>
          <w:rFonts w:cs="Arial"/>
          <w:szCs w:val="24"/>
        </w:rPr>
      </w:pPr>
      <w:r w:rsidRPr="000D5261">
        <w:rPr>
          <w:rFonts w:cs="Arial"/>
          <w:szCs w:val="24"/>
        </w:rPr>
        <w:t>No waiver of any of the provisions of this Contract shall be effective unless it is expressed to be a waiver in writing and communicated in accordance with Clause A3 (Notices).</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1"/>
        <w:keepNext/>
        <w:widowControl/>
        <w:numPr>
          <w:ilvl w:val="0"/>
          <w:numId w:val="21"/>
        </w:numPr>
        <w:adjustRightInd/>
        <w:textAlignment w:val="auto"/>
        <w:rPr>
          <w:rFonts w:cs="Arial"/>
          <w:szCs w:val="24"/>
          <w:u w:val="single"/>
        </w:rPr>
      </w:pPr>
      <w:r w:rsidRPr="000D5261">
        <w:rPr>
          <w:rStyle w:val="Level1asHeadingtext"/>
          <w:rFonts w:cs="Arial"/>
          <w:szCs w:val="24"/>
          <w:u w:val="single"/>
        </w:rPr>
        <w:t>SEVERANCE</w:t>
      </w:r>
      <w:bookmarkStart w:id="65" w:name="_NN1563"/>
      <w:bookmarkEnd w:id="65"/>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0"/>
          <w:numId w:val="0"/>
        </w:numPr>
        <w:adjustRightInd/>
        <w:ind w:left="851"/>
        <w:textAlignment w:val="auto"/>
        <w:rPr>
          <w:rFonts w:cs="Arial"/>
          <w:szCs w:val="24"/>
        </w:rPr>
      </w:pPr>
      <w:r w:rsidRPr="000D5261">
        <w:rPr>
          <w:rFonts w:cs="Arial"/>
          <w:szCs w:val="24"/>
        </w:rPr>
        <w:t>If any provision of the Contract shall become or shall be declared by any court of competent jurisdiction to be invalid or unenforceable in any way, such invalidity shall not impair or affect any other provision all of which shall remain in full force and effect.</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1"/>
        <w:keepNext/>
        <w:widowControl/>
        <w:numPr>
          <w:ilvl w:val="0"/>
          <w:numId w:val="21"/>
        </w:numPr>
        <w:adjustRightInd/>
        <w:textAlignment w:val="auto"/>
        <w:rPr>
          <w:rFonts w:cs="Arial"/>
          <w:szCs w:val="24"/>
          <w:u w:val="single"/>
        </w:rPr>
      </w:pPr>
      <w:r w:rsidRPr="000D5261">
        <w:rPr>
          <w:rStyle w:val="Level1asHeadingtext"/>
          <w:rFonts w:cs="Arial"/>
          <w:szCs w:val="24"/>
          <w:u w:val="single"/>
        </w:rPr>
        <w:t>ASSIGNMENT, SUB-CONTRACTING AND RESPONSIBILITY</w:t>
      </w:r>
      <w:bookmarkStart w:id="66" w:name="_NN1564"/>
      <w:bookmarkEnd w:id="66"/>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1"/>
          <w:numId w:val="21"/>
        </w:numPr>
        <w:adjustRightInd/>
        <w:textAlignment w:val="auto"/>
        <w:rPr>
          <w:rFonts w:cs="Arial"/>
          <w:szCs w:val="24"/>
        </w:rPr>
      </w:pPr>
      <w:r w:rsidRPr="000D5261">
        <w:rPr>
          <w:rFonts w:cs="Arial"/>
          <w:szCs w:val="24"/>
        </w:rPr>
        <w:t xml:space="preserve">Subject to any express provision of this Contract, the Provider shall not without the prior written consent of the Council, assign all or any benefit, right or interest under this Contract or sub-contract the provision of the Services. </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2"/>
        <w:widowControl/>
        <w:numPr>
          <w:ilvl w:val="1"/>
          <w:numId w:val="21"/>
        </w:numPr>
        <w:adjustRightInd/>
        <w:textAlignment w:val="auto"/>
        <w:rPr>
          <w:rFonts w:cs="Arial"/>
          <w:szCs w:val="24"/>
        </w:rPr>
      </w:pPr>
      <w:r w:rsidRPr="000D5261">
        <w:rPr>
          <w:rFonts w:cs="Arial"/>
          <w:szCs w:val="24"/>
        </w:rPr>
        <w:t>The Council shall be entitled to:</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3"/>
        <w:widowControl/>
        <w:numPr>
          <w:ilvl w:val="0"/>
          <w:numId w:val="36"/>
        </w:numPr>
        <w:adjustRightInd/>
        <w:textAlignment w:val="auto"/>
        <w:rPr>
          <w:rFonts w:cs="Arial"/>
          <w:szCs w:val="24"/>
        </w:rPr>
      </w:pPr>
      <w:r w:rsidRPr="000D5261">
        <w:rPr>
          <w:rFonts w:cs="Arial"/>
          <w:szCs w:val="24"/>
        </w:rPr>
        <w:t>assign, novate or dispose of its rights and obligations under this Contract either in whole or part to any contracting authority (as defined in the Public Contracts Regulations 2006); or</w:t>
      </w:r>
    </w:p>
    <w:p w:rsidR="007F2C5D" w:rsidRPr="000D5261" w:rsidRDefault="007F2C5D" w:rsidP="007F2C5D">
      <w:pPr>
        <w:pStyle w:val="Level3"/>
        <w:widowControl/>
        <w:numPr>
          <w:ilvl w:val="0"/>
          <w:numId w:val="0"/>
        </w:numPr>
        <w:adjustRightInd/>
        <w:ind w:left="1571"/>
        <w:textAlignment w:val="auto"/>
        <w:rPr>
          <w:rFonts w:cs="Arial"/>
          <w:szCs w:val="24"/>
        </w:rPr>
      </w:pPr>
    </w:p>
    <w:p w:rsidR="007F2C5D" w:rsidRPr="000D5261" w:rsidRDefault="007F2C5D" w:rsidP="007F2C5D">
      <w:pPr>
        <w:pStyle w:val="Level3"/>
        <w:widowControl/>
        <w:numPr>
          <w:ilvl w:val="0"/>
          <w:numId w:val="36"/>
        </w:numPr>
        <w:adjustRightInd/>
        <w:textAlignment w:val="auto"/>
        <w:rPr>
          <w:rFonts w:cs="Arial"/>
          <w:szCs w:val="24"/>
        </w:rPr>
      </w:pPr>
      <w:r w:rsidRPr="000D5261">
        <w:rPr>
          <w:rFonts w:cs="Arial"/>
          <w:szCs w:val="24"/>
        </w:rPr>
        <w:t>transfer, assign or novate its rights and obligations where required by Law.</w:t>
      </w:r>
    </w:p>
    <w:p w:rsidR="007F2C5D" w:rsidRPr="000D5261" w:rsidRDefault="007F2C5D" w:rsidP="007F2C5D">
      <w:pPr>
        <w:pStyle w:val="Level3"/>
        <w:numPr>
          <w:ilvl w:val="0"/>
          <w:numId w:val="0"/>
        </w:numPr>
        <w:rPr>
          <w:rFonts w:cs="Arial"/>
          <w:szCs w:val="24"/>
        </w:rPr>
      </w:pPr>
    </w:p>
    <w:p w:rsidR="007F2C5D" w:rsidRPr="000D5261" w:rsidRDefault="007F2C5D" w:rsidP="007F2C5D">
      <w:pPr>
        <w:pStyle w:val="Level2"/>
        <w:widowControl/>
        <w:numPr>
          <w:ilvl w:val="1"/>
          <w:numId w:val="22"/>
        </w:numPr>
        <w:adjustRightInd/>
        <w:textAlignment w:val="auto"/>
        <w:rPr>
          <w:rFonts w:cs="Arial"/>
          <w:szCs w:val="24"/>
        </w:rPr>
      </w:pPr>
      <w:r w:rsidRPr="000D5261">
        <w:rPr>
          <w:rFonts w:cs="Arial"/>
          <w:szCs w:val="24"/>
        </w:rPr>
        <w:t>The Provider shall remain responsible and liable for the acts and omissions of any other members of a consortium arrangement, sub-Providers, servants, agents and their respective Employees as though they were its own.</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1"/>
        <w:keepNext/>
        <w:widowControl/>
        <w:numPr>
          <w:ilvl w:val="0"/>
          <w:numId w:val="22"/>
        </w:numPr>
        <w:adjustRightInd/>
        <w:textAlignment w:val="auto"/>
        <w:rPr>
          <w:rFonts w:cs="Arial"/>
          <w:szCs w:val="24"/>
          <w:u w:val="single"/>
        </w:rPr>
      </w:pPr>
      <w:r w:rsidRPr="000D5261">
        <w:rPr>
          <w:rStyle w:val="Level1asHeadingtext"/>
          <w:rFonts w:cs="Arial"/>
          <w:szCs w:val="24"/>
          <w:u w:val="single"/>
        </w:rPr>
        <w:t>FORCE MAJEURE</w:t>
      </w:r>
      <w:bookmarkStart w:id="67" w:name="_NN1565"/>
      <w:bookmarkEnd w:id="67"/>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1"/>
          <w:numId w:val="22"/>
        </w:numPr>
        <w:adjustRightInd/>
        <w:textAlignment w:val="auto"/>
        <w:rPr>
          <w:rFonts w:cs="Arial"/>
          <w:szCs w:val="24"/>
        </w:rPr>
      </w:pPr>
      <w:r w:rsidRPr="000D5261">
        <w:rPr>
          <w:rFonts w:cs="Arial"/>
          <w:szCs w:val="24"/>
        </w:rPr>
        <w:t>The Provider will have in place contingency plans to ensure that obligations under this Contract can be performed if at all possible even during events of Force Majeure. The Provider will provide copies of these plans and all emergency planning policies to the Council upon request.</w:t>
      </w:r>
    </w:p>
    <w:p w:rsidR="007F2C5D" w:rsidRPr="000D5261" w:rsidRDefault="007F2C5D" w:rsidP="007F2C5D">
      <w:pPr>
        <w:pStyle w:val="Level2"/>
        <w:widowControl/>
        <w:numPr>
          <w:ilvl w:val="0"/>
          <w:numId w:val="0"/>
        </w:numPr>
        <w:adjustRightInd/>
        <w:textAlignment w:val="auto"/>
        <w:rPr>
          <w:rFonts w:cs="Arial"/>
          <w:szCs w:val="24"/>
        </w:rPr>
      </w:pPr>
    </w:p>
    <w:p w:rsidR="007F2C5D" w:rsidRPr="000D5261" w:rsidRDefault="007F2C5D" w:rsidP="007F2C5D">
      <w:pPr>
        <w:pStyle w:val="Level2"/>
        <w:widowControl/>
        <w:numPr>
          <w:ilvl w:val="1"/>
          <w:numId w:val="22"/>
        </w:numPr>
        <w:adjustRightInd/>
        <w:textAlignment w:val="auto"/>
        <w:rPr>
          <w:rFonts w:cs="Arial"/>
          <w:szCs w:val="24"/>
        </w:rPr>
      </w:pPr>
      <w:r w:rsidRPr="000D5261">
        <w:rPr>
          <w:rFonts w:cs="Arial"/>
          <w:szCs w:val="24"/>
        </w:rPr>
        <w:t>Neither Party shall be liable for failure to perform its obligations under the Contract if such failure results from Force Majeure.</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2"/>
        <w:widowControl/>
        <w:numPr>
          <w:ilvl w:val="1"/>
          <w:numId w:val="22"/>
        </w:numPr>
        <w:adjustRightInd/>
        <w:textAlignment w:val="auto"/>
        <w:rPr>
          <w:rFonts w:cs="Arial"/>
          <w:szCs w:val="24"/>
        </w:rPr>
      </w:pPr>
      <w:r w:rsidRPr="000D5261">
        <w:rPr>
          <w:rFonts w:cs="Arial"/>
          <w:szCs w:val="24"/>
        </w:rPr>
        <w:t>If the Council or the delivery location is affected by circumstance of Force Majeure, the Council shall be entitled to, totally or partially, suspend the date or dates for delivery of the Services until the circumstances of the Force Majeure have ceased.  The suspension shall not give rise to any claim by the Provider against the Council nor entitle the Provider to terminate the Contract.</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2"/>
        <w:widowControl/>
        <w:numPr>
          <w:ilvl w:val="1"/>
          <w:numId w:val="22"/>
        </w:numPr>
        <w:adjustRightInd/>
        <w:textAlignment w:val="auto"/>
        <w:rPr>
          <w:rFonts w:cs="Arial"/>
          <w:szCs w:val="24"/>
        </w:rPr>
      </w:pPr>
      <w:r w:rsidRPr="000D5261">
        <w:rPr>
          <w:rFonts w:cs="Arial"/>
          <w:szCs w:val="24"/>
        </w:rPr>
        <w:t>Industrial action by, or illness or shortage of the Provider’s Employees, agents or sub Providers, failure or delay by any of the Provider’s suppliers to supply goods, components, services or materials and breach of the Provider’s warranties under Clause B6 shall not be regarded as an event of Force Majeure.</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2"/>
        <w:widowControl/>
        <w:numPr>
          <w:ilvl w:val="1"/>
          <w:numId w:val="22"/>
        </w:numPr>
        <w:adjustRightInd/>
        <w:textAlignment w:val="auto"/>
        <w:rPr>
          <w:rFonts w:cs="Arial"/>
          <w:szCs w:val="24"/>
        </w:rPr>
      </w:pPr>
      <w:r w:rsidRPr="000D5261">
        <w:rPr>
          <w:rFonts w:cs="Arial"/>
          <w:szCs w:val="24"/>
        </w:rPr>
        <w:t>If the event of Force Majeure continues for more than thirty (30) days either Party may give written notice to the other to terminate the Contract immediately or on a set termination date.</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2"/>
        <w:widowControl/>
        <w:numPr>
          <w:ilvl w:val="1"/>
          <w:numId w:val="22"/>
        </w:numPr>
        <w:adjustRightInd/>
        <w:textAlignment w:val="auto"/>
        <w:rPr>
          <w:rFonts w:cs="Arial"/>
          <w:szCs w:val="24"/>
        </w:rPr>
      </w:pPr>
      <w:r w:rsidRPr="000D5261">
        <w:rPr>
          <w:rFonts w:cs="Arial"/>
          <w:szCs w:val="24"/>
        </w:rPr>
        <w:t xml:space="preserve">If the Contract is terminated in accordance with Clause H6.5 neither Party will thereby have any liability to the other except that any rights and liabilities which accrued prior to termination will continue to exist. </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1"/>
        <w:keepNext/>
        <w:widowControl/>
        <w:numPr>
          <w:ilvl w:val="0"/>
          <w:numId w:val="22"/>
        </w:numPr>
        <w:adjustRightInd/>
        <w:textAlignment w:val="auto"/>
        <w:rPr>
          <w:rFonts w:cs="Arial"/>
          <w:szCs w:val="24"/>
          <w:u w:val="single"/>
        </w:rPr>
      </w:pPr>
      <w:r w:rsidRPr="000D5261">
        <w:rPr>
          <w:rStyle w:val="Level1asHeadingtext"/>
          <w:rFonts w:cs="Arial"/>
          <w:szCs w:val="24"/>
          <w:u w:val="single"/>
        </w:rPr>
        <w:t>INDUCEMENTS</w:t>
      </w:r>
      <w:bookmarkStart w:id="68" w:name="_NN1566"/>
      <w:bookmarkEnd w:id="68"/>
    </w:p>
    <w:p w:rsidR="007F2C5D" w:rsidRPr="000D5261" w:rsidRDefault="007F2C5D" w:rsidP="007F2C5D">
      <w:pPr>
        <w:pStyle w:val="Level2"/>
        <w:widowControl/>
        <w:numPr>
          <w:ilvl w:val="0"/>
          <w:numId w:val="0"/>
        </w:numPr>
        <w:adjustRightInd/>
        <w:ind w:left="851" w:firstLine="49"/>
        <w:textAlignment w:val="auto"/>
        <w:rPr>
          <w:rFonts w:cs="Arial"/>
          <w:szCs w:val="24"/>
        </w:rPr>
      </w:pPr>
    </w:p>
    <w:p w:rsidR="007F2C5D" w:rsidRPr="000D5261" w:rsidRDefault="007F2C5D" w:rsidP="007F2C5D">
      <w:pPr>
        <w:pStyle w:val="Level2"/>
        <w:widowControl/>
        <w:numPr>
          <w:ilvl w:val="0"/>
          <w:numId w:val="0"/>
        </w:numPr>
        <w:adjustRightInd/>
        <w:ind w:left="851" w:hanging="851"/>
        <w:textAlignment w:val="auto"/>
        <w:rPr>
          <w:rFonts w:cs="Arial"/>
          <w:szCs w:val="24"/>
        </w:rPr>
      </w:pPr>
      <w:r w:rsidRPr="000D5261">
        <w:rPr>
          <w:rFonts w:cs="Arial"/>
          <w:szCs w:val="24"/>
        </w:rPr>
        <w:t xml:space="preserve">H7.1     The Provider shall not offer or give, or agree to give, or promise to give to any employee, agent, servant, subsidiary or representative of the Council or promise to give any gift or consideration or financial or other advantage of any kind as an inducement or reward or bribe for doing any act in relation to the obtaining or execution of the Contract or bringing about the improper performance by another person of the Contract or any other contract or any activity related to the Contract or any other contract  with the Council, or for showing or refraining from showing favour or disfavour to any person in relation to the Contract or any such other contract.  </w:t>
      </w:r>
    </w:p>
    <w:p w:rsidR="007F2C5D" w:rsidRPr="000D5261" w:rsidRDefault="007F2C5D" w:rsidP="007F2C5D">
      <w:pPr>
        <w:pStyle w:val="Level2"/>
        <w:widowControl/>
        <w:numPr>
          <w:ilvl w:val="0"/>
          <w:numId w:val="0"/>
        </w:numPr>
        <w:adjustRightInd/>
        <w:ind w:left="851" w:hanging="851"/>
        <w:textAlignment w:val="auto"/>
        <w:rPr>
          <w:rFonts w:cs="Arial"/>
          <w:szCs w:val="24"/>
        </w:rPr>
      </w:pPr>
    </w:p>
    <w:p w:rsidR="007F2C5D" w:rsidRPr="000D5261" w:rsidRDefault="007F2C5D" w:rsidP="007F2C5D">
      <w:pPr>
        <w:pStyle w:val="Level2"/>
        <w:widowControl/>
        <w:numPr>
          <w:ilvl w:val="0"/>
          <w:numId w:val="0"/>
        </w:numPr>
        <w:adjustRightInd/>
        <w:ind w:left="900" w:hanging="900"/>
        <w:textAlignment w:val="auto"/>
        <w:rPr>
          <w:rFonts w:cs="Arial"/>
          <w:szCs w:val="24"/>
        </w:rPr>
      </w:pPr>
      <w:r w:rsidRPr="000D5261">
        <w:rPr>
          <w:rFonts w:cs="Arial"/>
          <w:szCs w:val="24"/>
        </w:rPr>
        <w:t>H7.2     The Provider warrants that it has not paid commission nor agreed to pay any commission to any employee or representative of the Council by the Provider or on the Provider’s behalf.</w:t>
      </w:r>
    </w:p>
    <w:p w:rsidR="007F2C5D" w:rsidRPr="000D5261" w:rsidRDefault="007F2C5D" w:rsidP="007F2C5D">
      <w:pPr>
        <w:pStyle w:val="Level2"/>
        <w:widowControl/>
        <w:numPr>
          <w:ilvl w:val="0"/>
          <w:numId w:val="0"/>
        </w:numPr>
        <w:adjustRightInd/>
        <w:ind w:left="900" w:hanging="900"/>
        <w:textAlignment w:val="auto"/>
        <w:rPr>
          <w:rFonts w:cs="Arial"/>
          <w:szCs w:val="24"/>
        </w:rPr>
      </w:pPr>
    </w:p>
    <w:p w:rsidR="007F2C5D" w:rsidRPr="000D5261" w:rsidRDefault="007F2C5D" w:rsidP="007F2C5D">
      <w:pPr>
        <w:pStyle w:val="Level2"/>
        <w:widowControl/>
        <w:numPr>
          <w:ilvl w:val="0"/>
          <w:numId w:val="0"/>
        </w:numPr>
        <w:adjustRightInd/>
        <w:ind w:left="900" w:hanging="900"/>
        <w:textAlignment w:val="auto"/>
        <w:rPr>
          <w:rFonts w:cs="Arial"/>
          <w:szCs w:val="24"/>
        </w:rPr>
      </w:pPr>
      <w:r w:rsidRPr="000D5261">
        <w:rPr>
          <w:rFonts w:cs="Arial"/>
          <w:szCs w:val="24"/>
        </w:rPr>
        <w:t>H7.3      The Provider warrants that it has not either itself or through an employee, agent, sub Provider or subsidiary or otherwise engaged in any activity either directly or indirectly or otherwise that would constitute an offence under the Bribery Act 2010.</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2"/>
        <w:widowControl/>
        <w:numPr>
          <w:ilvl w:val="0"/>
          <w:numId w:val="0"/>
        </w:numPr>
        <w:adjustRightInd/>
        <w:ind w:left="900" w:hanging="900"/>
        <w:textAlignment w:val="auto"/>
        <w:rPr>
          <w:rFonts w:cs="Arial"/>
          <w:szCs w:val="24"/>
        </w:rPr>
      </w:pPr>
      <w:r w:rsidRPr="000D5261">
        <w:rPr>
          <w:rFonts w:cs="Arial"/>
          <w:szCs w:val="24"/>
        </w:rPr>
        <w:t>H7.4      Where the Provider engages in conduct prohibited by Clauses H7.1, or H7.2 or breaches the warranty in Clause H7.3 in relation to this or any other contract with the Council, the Council has the right to:</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3"/>
        <w:widowControl/>
        <w:numPr>
          <w:ilvl w:val="0"/>
          <w:numId w:val="37"/>
        </w:numPr>
        <w:adjustRightInd/>
        <w:textAlignment w:val="auto"/>
        <w:rPr>
          <w:rFonts w:cs="Arial"/>
          <w:szCs w:val="24"/>
        </w:rPr>
      </w:pPr>
      <w:r w:rsidRPr="000D5261">
        <w:rPr>
          <w:rFonts w:cs="Arial"/>
          <w:szCs w:val="24"/>
        </w:rPr>
        <w:t>terminate the Contract and recover from the Provider the amount of any loss suffered by the Council resulting from the termination, including the cost reasonably incurred by the Council of making other arrangements for the provision of the Services and any additional expenditure incurred by the Council throughout the remainder of the Contract Period; or</w:t>
      </w:r>
    </w:p>
    <w:p w:rsidR="007F2C5D" w:rsidRPr="000D5261" w:rsidRDefault="007F2C5D" w:rsidP="007F2C5D">
      <w:pPr>
        <w:pStyle w:val="Level3"/>
        <w:numPr>
          <w:ilvl w:val="0"/>
          <w:numId w:val="0"/>
        </w:numPr>
        <w:ind w:left="851"/>
        <w:rPr>
          <w:rFonts w:cs="Arial"/>
          <w:szCs w:val="24"/>
        </w:rPr>
      </w:pPr>
    </w:p>
    <w:p w:rsidR="007F2C5D" w:rsidRPr="000D5261" w:rsidRDefault="007F2C5D" w:rsidP="007F2C5D">
      <w:pPr>
        <w:pStyle w:val="Level3"/>
        <w:widowControl/>
        <w:numPr>
          <w:ilvl w:val="0"/>
          <w:numId w:val="37"/>
        </w:numPr>
        <w:adjustRightInd/>
        <w:textAlignment w:val="auto"/>
        <w:rPr>
          <w:rFonts w:cs="Arial"/>
          <w:szCs w:val="24"/>
        </w:rPr>
      </w:pPr>
      <w:r w:rsidRPr="000D5261">
        <w:rPr>
          <w:rFonts w:cs="Arial"/>
          <w:szCs w:val="24"/>
        </w:rPr>
        <w:t>recovers in full from the Provider any other loss sustained by the Council in consequence of any breach of this Clause whether or not the Contract has been terminated.</w:t>
      </w:r>
    </w:p>
    <w:p w:rsidR="007F2C5D" w:rsidRPr="000D5261" w:rsidRDefault="007F2C5D" w:rsidP="007F2C5D">
      <w:pPr>
        <w:pStyle w:val="Level3"/>
        <w:numPr>
          <w:ilvl w:val="0"/>
          <w:numId w:val="0"/>
        </w:numPr>
        <w:rPr>
          <w:rFonts w:cs="Arial"/>
          <w:szCs w:val="24"/>
        </w:rPr>
      </w:pPr>
    </w:p>
    <w:p w:rsidR="007F2C5D" w:rsidRPr="000D5261" w:rsidRDefault="007F2C5D" w:rsidP="007F2C5D">
      <w:pPr>
        <w:pStyle w:val="Level1"/>
        <w:keepNext/>
        <w:widowControl/>
        <w:numPr>
          <w:ilvl w:val="0"/>
          <w:numId w:val="22"/>
        </w:numPr>
        <w:adjustRightInd/>
        <w:textAlignment w:val="auto"/>
        <w:rPr>
          <w:rFonts w:cs="Arial"/>
          <w:szCs w:val="24"/>
          <w:u w:val="single"/>
        </w:rPr>
      </w:pPr>
      <w:r w:rsidRPr="000D5261">
        <w:rPr>
          <w:rStyle w:val="Level1asHeadingtext"/>
          <w:rFonts w:cs="Arial"/>
          <w:szCs w:val="24"/>
          <w:u w:val="single"/>
        </w:rPr>
        <w:t>COSTS AND EXPENSES</w:t>
      </w:r>
      <w:bookmarkStart w:id="69" w:name="_NN1567"/>
      <w:bookmarkEnd w:id="69"/>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0"/>
          <w:numId w:val="0"/>
        </w:numPr>
        <w:adjustRightInd/>
        <w:ind w:left="851"/>
        <w:textAlignment w:val="auto"/>
        <w:rPr>
          <w:rFonts w:cs="Arial"/>
          <w:szCs w:val="24"/>
        </w:rPr>
      </w:pPr>
      <w:r w:rsidRPr="000D5261">
        <w:rPr>
          <w:rFonts w:cs="Arial"/>
          <w:szCs w:val="24"/>
        </w:rPr>
        <w:t>Each of the Parties will pay their own costs and expenses incurred in connection with the negotiation, preparation, execution, completion and implementation of this Contract.</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1"/>
        <w:keepNext/>
        <w:widowControl/>
        <w:numPr>
          <w:ilvl w:val="0"/>
          <w:numId w:val="22"/>
        </w:numPr>
        <w:adjustRightInd/>
        <w:textAlignment w:val="auto"/>
        <w:rPr>
          <w:rFonts w:cs="Arial"/>
          <w:szCs w:val="24"/>
          <w:u w:val="single"/>
        </w:rPr>
      </w:pPr>
      <w:r w:rsidRPr="000D5261">
        <w:rPr>
          <w:rStyle w:val="Level1asHeadingtext"/>
          <w:rFonts w:cs="Arial"/>
          <w:szCs w:val="24"/>
          <w:u w:val="single"/>
        </w:rPr>
        <w:t>NO AGENCY OR PARTNERSHIP</w:t>
      </w:r>
      <w:bookmarkStart w:id="70" w:name="_NN1568"/>
      <w:bookmarkEnd w:id="70"/>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0"/>
          <w:numId w:val="0"/>
        </w:numPr>
        <w:adjustRightInd/>
        <w:ind w:left="851"/>
        <w:textAlignment w:val="auto"/>
        <w:rPr>
          <w:rFonts w:cs="Arial"/>
          <w:szCs w:val="24"/>
        </w:rPr>
      </w:pPr>
      <w:r w:rsidRPr="000D5261">
        <w:rPr>
          <w:rFonts w:cs="Arial"/>
          <w:szCs w:val="24"/>
        </w:rPr>
        <w:t>Nothing contained in this Contract, and no action taken by the Parties pursuant to this Contract, will be deemed to constitute a relationship between the Parties of partnership, joint venture, principal and agent or employer and employee.  Neither Party has, nor may it represent that it has, any authority to act or make any commitments on the other Party’s behalf.</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1"/>
        <w:keepNext/>
        <w:widowControl/>
        <w:numPr>
          <w:ilvl w:val="0"/>
          <w:numId w:val="22"/>
        </w:numPr>
        <w:adjustRightInd/>
        <w:textAlignment w:val="auto"/>
        <w:rPr>
          <w:rFonts w:cs="Arial"/>
          <w:szCs w:val="24"/>
          <w:u w:val="single"/>
        </w:rPr>
      </w:pPr>
      <w:r w:rsidRPr="000D5261">
        <w:rPr>
          <w:rStyle w:val="Level1asHeadingtext"/>
          <w:rFonts w:cs="Arial"/>
          <w:szCs w:val="24"/>
          <w:u w:val="single"/>
        </w:rPr>
        <w:t>NON SOLICITATION AND OFFERS OF EMPLOYMENT</w:t>
      </w:r>
      <w:bookmarkStart w:id="71" w:name="_NN1569"/>
      <w:bookmarkEnd w:id="71"/>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1"/>
          <w:numId w:val="22"/>
        </w:numPr>
        <w:adjustRightInd/>
        <w:textAlignment w:val="auto"/>
        <w:rPr>
          <w:rFonts w:cs="Arial"/>
          <w:szCs w:val="24"/>
        </w:rPr>
      </w:pPr>
      <w:r w:rsidRPr="000D5261">
        <w:rPr>
          <w:rFonts w:cs="Arial"/>
          <w:szCs w:val="24"/>
        </w:rPr>
        <w:t>The Provider agrees that it will not, without the prior written consent of the Council, whether directly or indirectly, and whether alone or in conjunction with, or on behalf of, any other person and whether as a principal, shareholder, director, employee, agent, Provider, partner or otherwise during the Contract Period or for a period of twelve (12) months following termination of this Contract:</w:t>
      </w: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3"/>
        <w:widowControl/>
        <w:numPr>
          <w:ilvl w:val="0"/>
          <w:numId w:val="38"/>
        </w:numPr>
        <w:adjustRightInd/>
        <w:textAlignment w:val="auto"/>
        <w:rPr>
          <w:rFonts w:cs="Arial"/>
          <w:szCs w:val="24"/>
        </w:rPr>
      </w:pPr>
      <w:r w:rsidRPr="000D5261">
        <w:rPr>
          <w:rFonts w:cs="Arial"/>
          <w:szCs w:val="24"/>
        </w:rPr>
        <w:t>solicit or entice, or endeavour to solicit or entice, away from the Council, any person directly related to the Services employed in a senior capacity in a managerial, supervisory, technical, sales or administrative capacity by, or who is or was a consultant to, the Council at the date of the termination of this Contract or at any time during the period of one (1) month immediately preceding the date of termination; or</w:t>
      </w:r>
    </w:p>
    <w:p w:rsidR="007F2C5D" w:rsidRPr="000D5261" w:rsidRDefault="007F2C5D" w:rsidP="007F2C5D">
      <w:pPr>
        <w:pStyle w:val="Level3"/>
        <w:widowControl/>
        <w:numPr>
          <w:ilvl w:val="0"/>
          <w:numId w:val="0"/>
        </w:numPr>
        <w:adjustRightInd/>
        <w:ind w:left="1571"/>
        <w:textAlignment w:val="auto"/>
        <w:rPr>
          <w:rFonts w:cs="Arial"/>
          <w:szCs w:val="24"/>
        </w:rPr>
      </w:pPr>
    </w:p>
    <w:p w:rsidR="007F2C5D" w:rsidRPr="000D5261" w:rsidRDefault="007F2C5D" w:rsidP="007F2C5D">
      <w:pPr>
        <w:pStyle w:val="Level3"/>
        <w:widowControl/>
        <w:numPr>
          <w:ilvl w:val="0"/>
          <w:numId w:val="38"/>
        </w:numPr>
        <w:adjustRightInd/>
        <w:textAlignment w:val="auto"/>
        <w:rPr>
          <w:rFonts w:cs="Arial"/>
          <w:szCs w:val="24"/>
        </w:rPr>
      </w:pPr>
      <w:r w:rsidRPr="000D5261">
        <w:rPr>
          <w:rFonts w:cs="Arial"/>
          <w:szCs w:val="24"/>
        </w:rPr>
        <w:t>itself attempt, or knowingly assist or procure any other person to do the above.</w:t>
      </w:r>
    </w:p>
    <w:p w:rsidR="007F2C5D" w:rsidRPr="000D5261" w:rsidRDefault="007F2C5D" w:rsidP="007F2C5D">
      <w:pPr>
        <w:pStyle w:val="Level3"/>
        <w:numPr>
          <w:ilvl w:val="0"/>
          <w:numId w:val="0"/>
        </w:numPr>
        <w:rPr>
          <w:rFonts w:cs="Arial"/>
          <w:szCs w:val="24"/>
        </w:rPr>
      </w:pPr>
    </w:p>
    <w:p w:rsidR="007F2C5D" w:rsidRPr="000D5261" w:rsidRDefault="007F2C5D" w:rsidP="007F2C5D">
      <w:pPr>
        <w:pStyle w:val="Level1"/>
        <w:keepNext/>
        <w:widowControl/>
        <w:numPr>
          <w:ilvl w:val="0"/>
          <w:numId w:val="22"/>
        </w:numPr>
        <w:adjustRightInd/>
        <w:textAlignment w:val="auto"/>
        <w:rPr>
          <w:rFonts w:cs="Arial"/>
          <w:szCs w:val="24"/>
          <w:u w:val="single"/>
        </w:rPr>
      </w:pPr>
      <w:r w:rsidRPr="000D5261">
        <w:rPr>
          <w:rStyle w:val="Level1asHeadingtext"/>
          <w:rFonts w:cs="Arial"/>
          <w:szCs w:val="24"/>
          <w:u w:val="single"/>
        </w:rPr>
        <w:t>INSPECTION OF PROVIDER’S PREMISES</w:t>
      </w:r>
      <w:bookmarkStart w:id="72" w:name="_NN1570"/>
      <w:bookmarkEnd w:id="72"/>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1"/>
          <w:numId w:val="22"/>
        </w:numPr>
        <w:adjustRightInd/>
        <w:textAlignment w:val="auto"/>
        <w:rPr>
          <w:rFonts w:cs="Arial"/>
          <w:szCs w:val="24"/>
        </w:rPr>
      </w:pPr>
      <w:r w:rsidRPr="000D5261">
        <w:rPr>
          <w:rFonts w:cs="Arial"/>
          <w:szCs w:val="24"/>
        </w:rPr>
        <w:t>The Provider shall permit the Council to make any inspections or tests which may reasonably be required in respect of the Provider’s premises in relation to the Contract.</w:t>
      </w:r>
    </w:p>
    <w:p w:rsidR="007F2C5D" w:rsidRPr="000D5261" w:rsidRDefault="007F2C5D" w:rsidP="007F2C5D">
      <w:pPr>
        <w:pStyle w:val="Level2"/>
        <w:widowControl/>
        <w:numPr>
          <w:ilvl w:val="0"/>
          <w:numId w:val="0"/>
        </w:numPr>
        <w:adjustRightInd/>
        <w:ind w:left="851"/>
        <w:textAlignment w:val="auto"/>
        <w:rPr>
          <w:rFonts w:cs="Arial"/>
          <w:szCs w:val="24"/>
        </w:rPr>
      </w:pPr>
    </w:p>
    <w:p w:rsidR="007F2C5D" w:rsidRPr="000D5261" w:rsidRDefault="007F2C5D" w:rsidP="007F2C5D">
      <w:pPr>
        <w:pStyle w:val="Level2"/>
        <w:widowControl/>
        <w:numPr>
          <w:ilvl w:val="1"/>
          <w:numId w:val="22"/>
        </w:numPr>
        <w:adjustRightInd/>
        <w:textAlignment w:val="auto"/>
        <w:rPr>
          <w:rFonts w:cs="Arial"/>
          <w:color w:val="000000" w:themeColor="text1"/>
          <w:szCs w:val="24"/>
        </w:rPr>
      </w:pPr>
      <w:r w:rsidRPr="000D5261">
        <w:rPr>
          <w:rFonts w:cs="Arial"/>
          <w:color w:val="000000" w:themeColor="text1"/>
          <w:szCs w:val="24"/>
        </w:rPr>
        <w:t>The Provider will allow entry and inspection by persons authorised by the Care Quality Commission in accordance with the Health and Social Care Act 2003.</w:t>
      </w:r>
    </w:p>
    <w:p w:rsidR="007F2C5D" w:rsidRPr="000D5261" w:rsidRDefault="007F2C5D" w:rsidP="007F2C5D">
      <w:pPr>
        <w:pStyle w:val="ListParagraph"/>
        <w:rPr>
          <w:rFonts w:cs="Arial"/>
          <w:color w:val="000000" w:themeColor="text1"/>
          <w:szCs w:val="24"/>
        </w:rPr>
      </w:pPr>
    </w:p>
    <w:p w:rsidR="007F2C5D" w:rsidRPr="000D5261" w:rsidRDefault="007F2C5D" w:rsidP="007F2C5D">
      <w:pPr>
        <w:pStyle w:val="Level2"/>
        <w:widowControl/>
        <w:numPr>
          <w:ilvl w:val="1"/>
          <w:numId w:val="22"/>
        </w:numPr>
        <w:adjustRightInd/>
        <w:textAlignment w:val="auto"/>
        <w:rPr>
          <w:rFonts w:cs="Arial"/>
          <w:color w:val="000000" w:themeColor="text1"/>
          <w:szCs w:val="24"/>
        </w:rPr>
      </w:pPr>
      <w:r w:rsidRPr="000D5261">
        <w:rPr>
          <w:rFonts w:cs="Arial"/>
          <w:color w:val="000000" w:themeColor="text1"/>
          <w:szCs w:val="24"/>
        </w:rPr>
        <w:t>Comply with the entry and viewing by Local Health Watch under section 225 of Local Government and Public Involvement Act 2007</w:t>
      </w:r>
    </w:p>
    <w:p w:rsidR="007F2C5D" w:rsidRPr="000D5261" w:rsidRDefault="007F2C5D" w:rsidP="007F2C5D">
      <w:pPr>
        <w:pStyle w:val="Level2"/>
        <w:widowControl/>
        <w:numPr>
          <w:ilvl w:val="0"/>
          <w:numId w:val="0"/>
        </w:numPr>
        <w:adjustRightInd/>
        <w:ind w:left="851"/>
        <w:textAlignment w:val="auto"/>
        <w:rPr>
          <w:rFonts w:cs="Arial"/>
          <w:szCs w:val="24"/>
        </w:rPr>
      </w:pPr>
    </w:p>
    <w:p w:rsidR="007F2C5D" w:rsidRPr="000D5261" w:rsidRDefault="007F2C5D" w:rsidP="007F2C5D">
      <w:pPr>
        <w:pStyle w:val="Level2"/>
        <w:numPr>
          <w:ilvl w:val="0"/>
          <w:numId w:val="0"/>
        </w:numPr>
        <w:rPr>
          <w:rFonts w:cs="Arial"/>
          <w:szCs w:val="24"/>
        </w:rPr>
      </w:pPr>
    </w:p>
    <w:p w:rsidR="007F2C5D" w:rsidRPr="000D5261" w:rsidRDefault="007F2C5D" w:rsidP="007F2C5D">
      <w:pPr>
        <w:pStyle w:val="Level1"/>
        <w:keepNext/>
        <w:widowControl/>
        <w:numPr>
          <w:ilvl w:val="0"/>
          <w:numId w:val="22"/>
        </w:numPr>
        <w:adjustRightInd/>
        <w:textAlignment w:val="auto"/>
        <w:rPr>
          <w:rFonts w:cs="Arial"/>
          <w:szCs w:val="24"/>
          <w:u w:val="single"/>
        </w:rPr>
      </w:pPr>
      <w:r w:rsidRPr="000D5261">
        <w:rPr>
          <w:rStyle w:val="Level1asHeadingtext"/>
          <w:rFonts w:cs="Arial"/>
          <w:szCs w:val="24"/>
          <w:u w:val="single"/>
        </w:rPr>
        <w:t>LAW AND JURISDICTION</w:t>
      </w:r>
      <w:bookmarkStart w:id="73" w:name="_NN1571"/>
      <w:bookmarkEnd w:id="73"/>
    </w:p>
    <w:p w:rsidR="007F2C5D" w:rsidRPr="000D5261" w:rsidRDefault="007F2C5D" w:rsidP="007F2C5D">
      <w:pPr>
        <w:pStyle w:val="Level1"/>
        <w:keepNext/>
        <w:numPr>
          <w:ilvl w:val="0"/>
          <w:numId w:val="0"/>
        </w:numPr>
        <w:rPr>
          <w:rFonts w:cs="Arial"/>
          <w:szCs w:val="24"/>
        </w:rPr>
      </w:pPr>
    </w:p>
    <w:p w:rsidR="007F2C5D" w:rsidRPr="000D5261" w:rsidRDefault="007F2C5D" w:rsidP="007F2C5D">
      <w:pPr>
        <w:pStyle w:val="Level2"/>
        <w:widowControl/>
        <w:numPr>
          <w:ilvl w:val="0"/>
          <w:numId w:val="0"/>
        </w:numPr>
        <w:adjustRightInd/>
        <w:ind w:left="851"/>
        <w:textAlignment w:val="auto"/>
        <w:rPr>
          <w:rFonts w:cs="Arial"/>
          <w:szCs w:val="24"/>
        </w:rPr>
      </w:pPr>
      <w:r w:rsidRPr="000D5261">
        <w:rPr>
          <w:rFonts w:cs="Arial"/>
          <w:szCs w:val="24"/>
        </w:rPr>
        <w:t>This Contract shall be governed by the laws of England and shall be subject to the exclusive jurisdiction of the courts of England and Wales.</w:t>
      </w:r>
    </w:p>
    <w:p w:rsidR="007F2C5D" w:rsidRPr="000D5261" w:rsidRDefault="007F2C5D" w:rsidP="007F2C5D">
      <w:pPr>
        <w:pStyle w:val="Schedule"/>
        <w:keepNext w:val="0"/>
        <w:numPr>
          <w:ilvl w:val="0"/>
          <w:numId w:val="0"/>
        </w:numPr>
        <w:tabs>
          <w:tab w:val="left" w:pos="720"/>
        </w:tabs>
        <w:spacing w:after="0"/>
        <w:rPr>
          <w:rFonts w:cs="Arial"/>
          <w:bCs/>
          <w:caps w:val="0"/>
          <w:szCs w:val="24"/>
        </w:rPr>
      </w:pPr>
    </w:p>
    <w:p w:rsidR="007F2C5D" w:rsidRPr="000D5261" w:rsidRDefault="007F2C5D" w:rsidP="007F2C5D">
      <w:pPr>
        <w:rPr>
          <w:rFonts w:cs="Arial"/>
          <w:szCs w:val="24"/>
        </w:rPr>
      </w:pPr>
      <w:r w:rsidRPr="000D5261">
        <w:rPr>
          <w:rFonts w:cs="Arial"/>
          <w:szCs w:val="24"/>
        </w:rPr>
        <w:br w:type="page"/>
      </w:r>
    </w:p>
    <w:p w:rsidR="007F2C5D" w:rsidRPr="000D5261" w:rsidRDefault="007F2C5D" w:rsidP="007F2C5D">
      <w:pPr>
        <w:tabs>
          <w:tab w:val="left" w:pos="3300"/>
        </w:tabs>
        <w:rPr>
          <w:rFonts w:cs="Arial"/>
          <w:b/>
          <w:szCs w:val="24"/>
          <w:u w:val="single"/>
          <w:lang w:eastAsia="en-US"/>
        </w:rPr>
      </w:pPr>
      <w:r w:rsidRPr="000D5261">
        <w:rPr>
          <w:rFonts w:cs="Arial"/>
          <w:b/>
          <w:szCs w:val="24"/>
          <w:u w:val="single"/>
          <w:lang w:eastAsia="en-US"/>
        </w:rPr>
        <w:t>SCHEDULE 1</w:t>
      </w:r>
      <w:r w:rsidRPr="000D5261">
        <w:rPr>
          <w:rFonts w:cs="Arial"/>
          <w:b/>
          <w:szCs w:val="24"/>
          <w:u w:val="single"/>
          <w:lang w:eastAsia="en-US"/>
        </w:rPr>
        <w:br/>
      </w:r>
    </w:p>
    <w:p w:rsidR="007F2C5D" w:rsidRPr="000D5261" w:rsidRDefault="007F2C5D" w:rsidP="007F2C5D">
      <w:pPr>
        <w:tabs>
          <w:tab w:val="left" w:pos="3300"/>
        </w:tabs>
        <w:rPr>
          <w:rFonts w:cs="Arial"/>
          <w:b/>
          <w:szCs w:val="24"/>
          <w:lang w:eastAsia="en-US"/>
        </w:rPr>
      </w:pPr>
      <w:r w:rsidRPr="00B74715">
        <w:rPr>
          <w:rFonts w:cs="Arial"/>
          <w:b/>
          <w:szCs w:val="24"/>
          <w:lang w:eastAsia="en-US"/>
        </w:rPr>
        <w:t>Authorised Officer and Contract Manager</w:t>
      </w:r>
    </w:p>
    <w:p w:rsidR="007F2C5D" w:rsidRPr="000D5261" w:rsidRDefault="007F2C5D" w:rsidP="007F2C5D">
      <w:pPr>
        <w:tabs>
          <w:tab w:val="left" w:pos="3300"/>
        </w:tabs>
        <w:rPr>
          <w:rFonts w:cs="Arial"/>
          <w:b/>
          <w:szCs w:val="24"/>
          <w:lang w:eastAsia="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394"/>
      </w:tblGrid>
      <w:tr w:rsidR="007F2C5D" w:rsidRPr="000D5261" w:rsidTr="007F2C5D">
        <w:tc>
          <w:tcPr>
            <w:tcW w:w="4361" w:type="dxa"/>
            <w:shd w:val="clear" w:color="auto" w:fill="E6E6E6"/>
          </w:tcPr>
          <w:p w:rsidR="007F2C5D" w:rsidRPr="000D5261" w:rsidRDefault="007F2C5D" w:rsidP="007F2C5D">
            <w:pPr>
              <w:pStyle w:val="Heading2"/>
              <w:rPr>
                <w:rFonts w:ascii="Arial" w:hAnsi="Arial" w:cs="Arial"/>
                <w:color w:val="auto"/>
                <w:sz w:val="24"/>
                <w:szCs w:val="24"/>
              </w:rPr>
            </w:pPr>
            <w:r w:rsidRPr="000D5261">
              <w:rPr>
                <w:rFonts w:ascii="Arial" w:hAnsi="Arial" w:cs="Arial"/>
                <w:color w:val="auto"/>
                <w:sz w:val="24"/>
                <w:szCs w:val="24"/>
              </w:rPr>
              <w:t>Authorised Officer</w:t>
            </w:r>
          </w:p>
          <w:p w:rsidR="007F2C5D" w:rsidRPr="000D5261" w:rsidRDefault="007F2C5D" w:rsidP="007F2C5D">
            <w:pPr>
              <w:pStyle w:val="Heading2"/>
              <w:rPr>
                <w:rFonts w:ascii="Arial" w:hAnsi="Arial" w:cs="Arial"/>
                <w:color w:val="auto"/>
                <w:sz w:val="24"/>
                <w:szCs w:val="24"/>
              </w:rPr>
            </w:pPr>
            <w:r w:rsidRPr="000D5261">
              <w:rPr>
                <w:rFonts w:ascii="Arial" w:hAnsi="Arial" w:cs="Arial"/>
                <w:color w:val="auto"/>
                <w:sz w:val="24"/>
                <w:szCs w:val="24"/>
              </w:rPr>
              <w:t>COUNCIL</w:t>
            </w:r>
          </w:p>
        </w:tc>
        <w:tc>
          <w:tcPr>
            <w:tcW w:w="4394" w:type="dxa"/>
            <w:shd w:val="clear" w:color="auto" w:fill="E6E6E6"/>
          </w:tcPr>
          <w:p w:rsidR="007F2C5D" w:rsidRPr="000D5261" w:rsidRDefault="007F2C5D" w:rsidP="007F2C5D">
            <w:pPr>
              <w:pStyle w:val="Heading2"/>
              <w:rPr>
                <w:rFonts w:ascii="Arial" w:hAnsi="Arial" w:cs="Arial"/>
                <w:color w:val="auto"/>
                <w:sz w:val="24"/>
                <w:szCs w:val="24"/>
              </w:rPr>
            </w:pPr>
            <w:r w:rsidRPr="000D5261">
              <w:rPr>
                <w:rFonts w:ascii="Arial" w:hAnsi="Arial" w:cs="Arial"/>
                <w:color w:val="auto"/>
                <w:sz w:val="24"/>
                <w:szCs w:val="24"/>
              </w:rPr>
              <w:t>Contract Manager</w:t>
            </w:r>
          </w:p>
          <w:p w:rsidR="007F2C5D" w:rsidRPr="000D5261" w:rsidRDefault="007F2C5D" w:rsidP="007F2C5D">
            <w:pPr>
              <w:pStyle w:val="Heading2"/>
              <w:rPr>
                <w:rFonts w:ascii="Arial" w:hAnsi="Arial" w:cs="Arial"/>
                <w:color w:val="auto"/>
                <w:sz w:val="24"/>
                <w:szCs w:val="24"/>
              </w:rPr>
            </w:pPr>
            <w:r w:rsidRPr="000D5261">
              <w:rPr>
                <w:rFonts w:ascii="Arial" w:hAnsi="Arial" w:cs="Arial"/>
                <w:color w:val="auto"/>
                <w:sz w:val="24"/>
                <w:szCs w:val="24"/>
              </w:rPr>
              <w:t>PROVIDER</w:t>
            </w:r>
          </w:p>
        </w:tc>
      </w:tr>
      <w:tr w:rsidR="007F2C5D" w:rsidRPr="000D5261" w:rsidTr="007F2C5D">
        <w:tc>
          <w:tcPr>
            <w:tcW w:w="4361" w:type="dxa"/>
            <w:tcBorders>
              <w:bottom w:val="single" w:sz="4" w:space="0" w:color="auto"/>
            </w:tcBorders>
          </w:tcPr>
          <w:p w:rsidR="007F2C5D" w:rsidRPr="003D24FA" w:rsidRDefault="007F2C5D" w:rsidP="007F2C5D">
            <w:pPr>
              <w:pStyle w:val="Heading2"/>
              <w:rPr>
                <w:rFonts w:ascii="Arial" w:hAnsi="Arial" w:cs="Arial"/>
                <w:color w:val="auto"/>
                <w:sz w:val="24"/>
                <w:szCs w:val="24"/>
              </w:rPr>
            </w:pPr>
            <w:r w:rsidRPr="000D5261">
              <w:rPr>
                <w:rFonts w:ascii="Arial" w:hAnsi="Arial" w:cs="Arial"/>
                <w:color w:val="auto"/>
                <w:sz w:val="24"/>
                <w:szCs w:val="24"/>
              </w:rPr>
              <w:t xml:space="preserve">Name: </w:t>
            </w:r>
            <w:r>
              <w:rPr>
                <w:rFonts w:ascii="Arial" w:hAnsi="Arial" w:cs="Arial"/>
                <w:color w:val="auto"/>
                <w:sz w:val="24"/>
                <w:szCs w:val="24"/>
              </w:rPr>
              <w:t>Dr Matt Tyrer</w:t>
            </w:r>
          </w:p>
          <w:p w:rsidR="007F2C5D" w:rsidRPr="000D5261" w:rsidRDefault="007F2C5D" w:rsidP="007F2C5D">
            <w:pPr>
              <w:pStyle w:val="Heading2"/>
              <w:rPr>
                <w:rFonts w:ascii="Arial" w:hAnsi="Arial" w:cs="Arial"/>
                <w:color w:val="auto"/>
                <w:sz w:val="24"/>
                <w:szCs w:val="24"/>
              </w:rPr>
            </w:pPr>
            <w:r w:rsidRPr="000D5261">
              <w:rPr>
                <w:rFonts w:ascii="Arial" w:hAnsi="Arial" w:cs="Arial"/>
                <w:color w:val="auto"/>
                <w:sz w:val="24"/>
                <w:szCs w:val="24"/>
              </w:rPr>
              <w:t>Title:</w:t>
            </w:r>
            <w:r w:rsidRPr="000D5261">
              <w:rPr>
                <w:rFonts w:ascii="Arial" w:hAnsi="Arial" w:cs="Arial"/>
                <w:b w:val="0"/>
                <w:color w:val="auto"/>
                <w:sz w:val="24"/>
                <w:szCs w:val="24"/>
              </w:rPr>
              <w:t xml:space="preserve"> </w:t>
            </w:r>
            <w:r>
              <w:rPr>
                <w:rFonts w:ascii="Arial" w:hAnsi="Arial" w:cs="Arial"/>
                <w:b w:val="0"/>
                <w:color w:val="auto"/>
                <w:sz w:val="24"/>
                <w:szCs w:val="24"/>
              </w:rPr>
              <w:t>Acting Consultant in Public Health</w:t>
            </w:r>
          </w:p>
          <w:p w:rsidR="007F2C5D" w:rsidRPr="000D5261" w:rsidRDefault="007F2C5D" w:rsidP="007F2C5D">
            <w:pPr>
              <w:pStyle w:val="Heading2"/>
              <w:rPr>
                <w:rFonts w:ascii="Arial" w:hAnsi="Arial" w:cs="Arial"/>
                <w:color w:val="auto"/>
                <w:sz w:val="24"/>
                <w:szCs w:val="24"/>
              </w:rPr>
            </w:pPr>
            <w:r w:rsidRPr="000D5261">
              <w:rPr>
                <w:rFonts w:ascii="Arial" w:hAnsi="Arial" w:cs="Arial"/>
                <w:color w:val="auto"/>
                <w:sz w:val="24"/>
                <w:szCs w:val="24"/>
              </w:rPr>
              <w:t>Telephone</w:t>
            </w:r>
            <w:r>
              <w:rPr>
                <w:rFonts w:ascii="Arial" w:hAnsi="Arial" w:cs="Arial"/>
                <w:color w:val="auto"/>
                <w:sz w:val="24"/>
                <w:szCs w:val="24"/>
              </w:rPr>
              <w:t>:</w:t>
            </w:r>
          </w:p>
          <w:p w:rsidR="007F2C5D" w:rsidRPr="000D5261" w:rsidRDefault="007F2C5D" w:rsidP="007F2C5D">
            <w:pPr>
              <w:pStyle w:val="Heading2"/>
              <w:rPr>
                <w:rFonts w:ascii="Arial" w:hAnsi="Arial" w:cs="Arial"/>
                <w:color w:val="auto"/>
                <w:sz w:val="24"/>
                <w:szCs w:val="24"/>
              </w:rPr>
            </w:pPr>
            <w:r w:rsidRPr="000D5261">
              <w:rPr>
                <w:rFonts w:ascii="Arial" w:hAnsi="Arial" w:cs="Arial"/>
                <w:color w:val="auto"/>
                <w:sz w:val="24"/>
                <w:szCs w:val="24"/>
              </w:rPr>
              <w:t xml:space="preserve">Email: </w:t>
            </w:r>
          </w:p>
          <w:p w:rsidR="007F2C5D" w:rsidRPr="000D5261" w:rsidRDefault="007F2C5D" w:rsidP="007F2C5D">
            <w:pPr>
              <w:rPr>
                <w:rFonts w:cs="Arial"/>
                <w:szCs w:val="24"/>
              </w:rPr>
            </w:pPr>
          </w:p>
        </w:tc>
        <w:tc>
          <w:tcPr>
            <w:tcW w:w="4394" w:type="dxa"/>
            <w:tcBorders>
              <w:bottom w:val="single" w:sz="4" w:space="0" w:color="auto"/>
            </w:tcBorders>
          </w:tcPr>
          <w:p w:rsidR="007F2C5D" w:rsidRPr="000D5261" w:rsidRDefault="007F2C5D" w:rsidP="007F2C5D">
            <w:pPr>
              <w:pStyle w:val="Heading2"/>
              <w:rPr>
                <w:rFonts w:ascii="Arial" w:hAnsi="Arial" w:cs="Arial"/>
                <w:color w:val="auto"/>
                <w:sz w:val="24"/>
                <w:szCs w:val="24"/>
              </w:rPr>
            </w:pPr>
            <w:r w:rsidRPr="000D5261">
              <w:rPr>
                <w:rFonts w:ascii="Arial" w:hAnsi="Arial" w:cs="Arial"/>
                <w:color w:val="auto"/>
                <w:sz w:val="24"/>
                <w:szCs w:val="24"/>
              </w:rPr>
              <w:t xml:space="preserve">Name: </w:t>
            </w:r>
          </w:p>
          <w:p w:rsidR="007F2C5D" w:rsidRPr="000D5261" w:rsidRDefault="007F2C5D" w:rsidP="007F2C5D">
            <w:pPr>
              <w:pStyle w:val="Heading2"/>
              <w:rPr>
                <w:rFonts w:ascii="Arial" w:hAnsi="Arial" w:cs="Arial"/>
                <w:color w:val="auto"/>
                <w:sz w:val="24"/>
                <w:szCs w:val="24"/>
              </w:rPr>
            </w:pPr>
            <w:r w:rsidRPr="000D5261">
              <w:rPr>
                <w:rFonts w:ascii="Arial" w:hAnsi="Arial" w:cs="Arial"/>
                <w:color w:val="auto"/>
                <w:sz w:val="24"/>
                <w:szCs w:val="24"/>
              </w:rPr>
              <w:t>Title:</w:t>
            </w:r>
          </w:p>
          <w:p w:rsidR="007F2C5D" w:rsidRPr="000D5261" w:rsidRDefault="007F2C5D" w:rsidP="007F2C5D">
            <w:pPr>
              <w:pStyle w:val="Heading2"/>
              <w:rPr>
                <w:rFonts w:ascii="Arial" w:hAnsi="Arial" w:cs="Arial"/>
                <w:color w:val="auto"/>
                <w:sz w:val="24"/>
                <w:szCs w:val="24"/>
              </w:rPr>
            </w:pPr>
            <w:r w:rsidRPr="000D5261">
              <w:rPr>
                <w:rFonts w:ascii="Arial" w:hAnsi="Arial" w:cs="Arial"/>
                <w:color w:val="auto"/>
                <w:sz w:val="24"/>
                <w:szCs w:val="24"/>
              </w:rPr>
              <w:t xml:space="preserve">Telephone: </w:t>
            </w:r>
          </w:p>
          <w:p w:rsidR="007F2C5D" w:rsidRPr="000D5261" w:rsidRDefault="007F2C5D" w:rsidP="007F2C5D">
            <w:pPr>
              <w:pStyle w:val="Heading2"/>
              <w:rPr>
                <w:rFonts w:ascii="Arial" w:hAnsi="Arial" w:cs="Arial"/>
                <w:color w:val="auto"/>
                <w:sz w:val="24"/>
                <w:szCs w:val="24"/>
                <w:lang w:val="fr-FR"/>
              </w:rPr>
            </w:pPr>
            <w:r w:rsidRPr="000D5261">
              <w:rPr>
                <w:rFonts w:ascii="Arial" w:hAnsi="Arial" w:cs="Arial"/>
                <w:color w:val="auto"/>
                <w:sz w:val="24"/>
                <w:szCs w:val="24"/>
              </w:rPr>
              <w:t>Email:</w:t>
            </w:r>
          </w:p>
        </w:tc>
      </w:tr>
      <w:tr w:rsidR="007F2C5D" w:rsidRPr="000D5261" w:rsidTr="007F2C5D">
        <w:tc>
          <w:tcPr>
            <w:tcW w:w="4361" w:type="dxa"/>
            <w:shd w:val="clear" w:color="auto" w:fill="E6E6E6"/>
          </w:tcPr>
          <w:p w:rsidR="007F2C5D" w:rsidRPr="000D5261" w:rsidRDefault="007F2C5D" w:rsidP="007F2C5D">
            <w:pPr>
              <w:pStyle w:val="Heading2"/>
              <w:rPr>
                <w:rFonts w:ascii="Arial" w:hAnsi="Arial" w:cs="Arial"/>
                <w:color w:val="auto"/>
                <w:sz w:val="24"/>
                <w:szCs w:val="24"/>
              </w:rPr>
            </w:pPr>
            <w:r w:rsidRPr="000D5261">
              <w:rPr>
                <w:rFonts w:ascii="Arial" w:hAnsi="Arial" w:cs="Arial"/>
                <w:color w:val="auto"/>
                <w:sz w:val="24"/>
                <w:szCs w:val="24"/>
              </w:rPr>
              <w:t>Deputy Authorised Officer</w:t>
            </w:r>
          </w:p>
          <w:p w:rsidR="007F2C5D" w:rsidRPr="000D5261" w:rsidRDefault="007F2C5D" w:rsidP="007F2C5D">
            <w:pPr>
              <w:pStyle w:val="Heading2"/>
              <w:rPr>
                <w:rFonts w:ascii="Arial" w:hAnsi="Arial" w:cs="Arial"/>
                <w:color w:val="auto"/>
                <w:sz w:val="24"/>
                <w:szCs w:val="24"/>
              </w:rPr>
            </w:pPr>
            <w:r w:rsidRPr="000D5261">
              <w:rPr>
                <w:rFonts w:ascii="Arial" w:hAnsi="Arial" w:cs="Arial"/>
                <w:color w:val="auto"/>
                <w:sz w:val="24"/>
                <w:szCs w:val="24"/>
              </w:rPr>
              <w:t>COUNCIL</w:t>
            </w:r>
          </w:p>
        </w:tc>
        <w:tc>
          <w:tcPr>
            <w:tcW w:w="4394" w:type="dxa"/>
            <w:shd w:val="clear" w:color="auto" w:fill="E6E6E6"/>
          </w:tcPr>
          <w:p w:rsidR="007F2C5D" w:rsidRPr="000D5261" w:rsidRDefault="007F2C5D" w:rsidP="007F2C5D">
            <w:pPr>
              <w:pStyle w:val="Heading2"/>
              <w:rPr>
                <w:rFonts w:ascii="Arial" w:hAnsi="Arial" w:cs="Arial"/>
                <w:color w:val="auto"/>
                <w:sz w:val="24"/>
                <w:szCs w:val="24"/>
              </w:rPr>
            </w:pPr>
            <w:r w:rsidRPr="000D5261">
              <w:rPr>
                <w:rFonts w:ascii="Arial" w:hAnsi="Arial" w:cs="Arial"/>
                <w:color w:val="auto"/>
                <w:sz w:val="24"/>
                <w:szCs w:val="24"/>
              </w:rPr>
              <w:t>Deputy Contract Manager</w:t>
            </w:r>
          </w:p>
          <w:p w:rsidR="007F2C5D" w:rsidRPr="000D5261" w:rsidRDefault="007F2C5D" w:rsidP="007F2C5D">
            <w:pPr>
              <w:pStyle w:val="Heading2"/>
              <w:rPr>
                <w:rFonts w:ascii="Arial" w:hAnsi="Arial" w:cs="Arial"/>
                <w:color w:val="auto"/>
                <w:sz w:val="24"/>
                <w:szCs w:val="24"/>
              </w:rPr>
            </w:pPr>
            <w:r w:rsidRPr="000D5261">
              <w:rPr>
                <w:rFonts w:ascii="Arial" w:hAnsi="Arial" w:cs="Arial"/>
                <w:color w:val="auto"/>
                <w:sz w:val="24"/>
                <w:szCs w:val="24"/>
              </w:rPr>
              <w:t>PROVIDER</w:t>
            </w:r>
          </w:p>
        </w:tc>
      </w:tr>
      <w:tr w:rsidR="007F2C5D" w:rsidRPr="000D5261" w:rsidTr="007F2C5D">
        <w:tc>
          <w:tcPr>
            <w:tcW w:w="4361" w:type="dxa"/>
          </w:tcPr>
          <w:p w:rsidR="007F2C5D" w:rsidRPr="000D5261" w:rsidRDefault="007F2C5D" w:rsidP="007F2C5D">
            <w:pPr>
              <w:pStyle w:val="Heading2"/>
              <w:rPr>
                <w:rFonts w:ascii="Arial" w:hAnsi="Arial" w:cs="Arial"/>
                <w:color w:val="auto"/>
                <w:sz w:val="24"/>
                <w:szCs w:val="24"/>
              </w:rPr>
            </w:pPr>
            <w:r w:rsidRPr="000D5261">
              <w:rPr>
                <w:rFonts w:ascii="Arial" w:hAnsi="Arial" w:cs="Arial"/>
                <w:color w:val="auto"/>
                <w:sz w:val="24"/>
                <w:szCs w:val="24"/>
              </w:rPr>
              <w:t xml:space="preserve">Name: </w:t>
            </w:r>
            <w:r w:rsidRPr="00B74715">
              <w:rPr>
                <w:rFonts w:ascii="Arial" w:hAnsi="Arial" w:cs="Arial"/>
                <w:b w:val="0"/>
                <w:color w:val="auto"/>
                <w:sz w:val="24"/>
                <w:szCs w:val="24"/>
              </w:rPr>
              <w:t>Helen John</w:t>
            </w:r>
          </w:p>
          <w:p w:rsidR="007F2C5D" w:rsidRPr="000D5261" w:rsidRDefault="007F2C5D" w:rsidP="007F2C5D">
            <w:pPr>
              <w:pStyle w:val="Heading2"/>
              <w:rPr>
                <w:rFonts w:ascii="Arial" w:hAnsi="Arial" w:cs="Arial"/>
                <w:color w:val="auto"/>
                <w:sz w:val="24"/>
                <w:szCs w:val="24"/>
              </w:rPr>
            </w:pPr>
            <w:r w:rsidRPr="000D5261">
              <w:rPr>
                <w:rFonts w:ascii="Arial" w:hAnsi="Arial" w:cs="Arial"/>
                <w:color w:val="auto"/>
                <w:sz w:val="24"/>
                <w:szCs w:val="24"/>
              </w:rPr>
              <w:t>Title:</w:t>
            </w:r>
            <w:r w:rsidRPr="000D5261">
              <w:rPr>
                <w:rFonts w:ascii="Arial" w:hAnsi="Arial" w:cs="Arial"/>
                <w:b w:val="0"/>
                <w:color w:val="auto"/>
                <w:sz w:val="24"/>
                <w:szCs w:val="24"/>
              </w:rPr>
              <w:t xml:space="preserve"> Health Protection </w:t>
            </w:r>
            <w:r>
              <w:rPr>
                <w:rFonts w:ascii="Arial" w:hAnsi="Arial" w:cs="Arial"/>
                <w:b w:val="0"/>
                <w:color w:val="auto"/>
                <w:sz w:val="24"/>
                <w:szCs w:val="24"/>
              </w:rPr>
              <w:t>Manager</w:t>
            </w:r>
          </w:p>
          <w:p w:rsidR="007F2C5D" w:rsidRPr="000D5261" w:rsidRDefault="007F2C5D" w:rsidP="007F2C5D">
            <w:pPr>
              <w:pStyle w:val="Heading2"/>
              <w:rPr>
                <w:rFonts w:ascii="Arial" w:hAnsi="Arial" w:cs="Arial"/>
                <w:color w:val="auto"/>
                <w:sz w:val="24"/>
                <w:szCs w:val="24"/>
              </w:rPr>
            </w:pPr>
            <w:r w:rsidRPr="000D5261">
              <w:rPr>
                <w:rFonts w:ascii="Arial" w:hAnsi="Arial" w:cs="Arial"/>
                <w:color w:val="auto"/>
                <w:sz w:val="24"/>
                <w:szCs w:val="24"/>
              </w:rPr>
              <w:t xml:space="preserve">Telephone: : </w:t>
            </w:r>
            <w:r w:rsidRPr="000D5261">
              <w:rPr>
                <w:rFonts w:ascii="Arial" w:hAnsi="Arial" w:cs="Arial"/>
                <w:b w:val="0"/>
                <w:color w:val="auto"/>
                <w:sz w:val="24"/>
                <w:szCs w:val="24"/>
              </w:rPr>
              <w:t>012</w:t>
            </w:r>
            <w:r>
              <w:rPr>
                <w:rFonts w:ascii="Arial" w:hAnsi="Arial" w:cs="Arial"/>
                <w:b w:val="0"/>
                <w:color w:val="auto"/>
                <w:sz w:val="24"/>
                <w:szCs w:val="24"/>
              </w:rPr>
              <w:t>70</w:t>
            </w:r>
            <w:r w:rsidRPr="000D5261">
              <w:rPr>
                <w:rFonts w:ascii="Arial" w:hAnsi="Arial" w:cs="Arial"/>
                <w:b w:val="0"/>
                <w:color w:val="auto"/>
                <w:sz w:val="24"/>
                <w:szCs w:val="24"/>
              </w:rPr>
              <w:t xml:space="preserve"> </w:t>
            </w:r>
            <w:r>
              <w:rPr>
                <w:rFonts w:ascii="Arial" w:hAnsi="Arial" w:cs="Arial"/>
                <w:b w:val="0"/>
                <w:color w:val="auto"/>
                <w:sz w:val="24"/>
                <w:szCs w:val="24"/>
              </w:rPr>
              <w:t>685801</w:t>
            </w:r>
          </w:p>
          <w:p w:rsidR="007F2C5D" w:rsidRPr="000D5261" w:rsidRDefault="007F2C5D" w:rsidP="007F2C5D">
            <w:pPr>
              <w:pStyle w:val="Heading2"/>
              <w:rPr>
                <w:rFonts w:ascii="Arial" w:hAnsi="Arial" w:cs="Arial"/>
                <w:sz w:val="24"/>
                <w:szCs w:val="24"/>
              </w:rPr>
            </w:pPr>
            <w:r w:rsidRPr="000D5261">
              <w:rPr>
                <w:rFonts w:ascii="Arial" w:hAnsi="Arial" w:cs="Arial"/>
                <w:color w:val="auto"/>
                <w:sz w:val="24"/>
                <w:szCs w:val="24"/>
              </w:rPr>
              <w:t xml:space="preserve">Email: </w:t>
            </w:r>
            <w:hyperlink r:id="rId16" w:history="1">
              <w:r w:rsidRPr="00FF4B7A">
                <w:rPr>
                  <w:rStyle w:val="Hyperlink"/>
                  <w:rFonts w:ascii="Arial" w:hAnsi="Arial" w:cs="Arial"/>
                  <w:b w:val="0"/>
                  <w:sz w:val="24"/>
                  <w:szCs w:val="24"/>
                </w:rPr>
                <w:t>helen.john@cheshireeast.gov.uk</w:t>
              </w:r>
            </w:hyperlink>
          </w:p>
        </w:tc>
        <w:tc>
          <w:tcPr>
            <w:tcW w:w="4394" w:type="dxa"/>
          </w:tcPr>
          <w:p w:rsidR="007F2C5D" w:rsidRPr="000D5261" w:rsidRDefault="007F2C5D" w:rsidP="007F2C5D">
            <w:pPr>
              <w:pStyle w:val="Heading2"/>
              <w:rPr>
                <w:rFonts w:ascii="Arial" w:hAnsi="Arial" w:cs="Arial"/>
                <w:color w:val="auto"/>
                <w:sz w:val="24"/>
                <w:szCs w:val="24"/>
              </w:rPr>
            </w:pPr>
            <w:r w:rsidRPr="000D5261">
              <w:rPr>
                <w:rFonts w:ascii="Arial" w:hAnsi="Arial" w:cs="Arial"/>
                <w:color w:val="auto"/>
                <w:sz w:val="24"/>
                <w:szCs w:val="24"/>
              </w:rPr>
              <w:t xml:space="preserve">Name: </w:t>
            </w:r>
          </w:p>
          <w:p w:rsidR="007F2C5D" w:rsidRPr="000D5261" w:rsidRDefault="007F2C5D" w:rsidP="007F2C5D">
            <w:pPr>
              <w:pStyle w:val="Heading2"/>
              <w:rPr>
                <w:rFonts w:ascii="Arial" w:hAnsi="Arial" w:cs="Arial"/>
                <w:color w:val="auto"/>
                <w:sz w:val="24"/>
                <w:szCs w:val="24"/>
              </w:rPr>
            </w:pPr>
            <w:r w:rsidRPr="000D5261">
              <w:rPr>
                <w:rFonts w:ascii="Arial" w:hAnsi="Arial" w:cs="Arial"/>
                <w:color w:val="auto"/>
                <w:sz w:val="24"/>
                <w:szCs w:val="24"/>
              </w:rPr>
              <w:t>Title:</w:t>
            </w:r>
          </w:p>
          <w:p w:rsidR="007F2C5D" w:rsidRPr="000D5261" w:rsidRDefault="007F2C5D" w:rsidP="007F2C5D">
            <w:pPr>
              <w:pStyle w:val="Heading2"/>
              <w:rPr>
                <w:rFonts w:ascii="Arial" w:hAnsi="Arial" w:cs="Arial"/>
                <w:color w:val="auto"/>
                <w:sz w:val="24"/>
                <w:szCs w:val="24"/>
              </w:rPr>
            </w:pPr>
            <w:r w:rsidRPr="000D5261">
              <w:rPr>
                <w:rFonts w:ascii="Arial" w:hAnsi="Arial" w:cs="Arial"/>
                <w:color w:val="auto"/>
                <w:sz w:val="24"/>
                <w:szCs w:val="24"/>
              </w:rPr>
              <w:t xml:space="preserve">Telephone: </w:t>
            </w:r>
          </w:p>
          <w:p w:rsidR="007F2C5D" w:rsidRPr="000D5261" w:rsidRDefault="007F2C5D" w:rsidP="007F2C5D">
            <w:pPr>
              <w:pStyle w:val="Heading2"/>
              <w:rPr>
                <w:rFonts w:ascii="Arial" w:hAnsi="Arial" w:cs="Arial"/>
                <w:color w:val="auto"/>
                <w:sz w:val="24"/>
                <w:szCs w:val="24"/>
              </w:rPr>
            </w:pPr>
            <w:r w:rsidRPr="000D5261">
              <w:rPr>
                <w:rFonts w:ascii="Arial" w:hAnsi="Arial" w:cs="Arial"/>
                <w:color w:val="auto"/>
                <w:sz w:val="24"/>
                <w:szCs w:val="24"/>
              </w:rPr>
              <w:t>Email:</w:t>
            </w:r>
          </w:p>
        </w:tc>
      </w:tr>
    </w:tbl>
    <w:p w:rsidR="007F2C5D" w:rsidRPr="000D5261" w:rsidRDefault="007F2C5D" w:rsidP="007F2C5D">
      <w:pPr>
        <w:widowControl/>
        <w:adjustRightInd/>
        <w:textAlignment w:val="auto"/>
        <w:rPr>
          <w:rFonts w:cs="Arial"/>
          <w:b/>
          <w:szCs w:val="24"/>
        </w:rPr>
      </w:pPr>
    </w:p>
    <w:p w:rsidR="007F2C5D" w:rsidRPr="000D5261" w:rsidRDefault="007F2C5D" w:rsidP="007F2C5D">
      <w:pPr>
        <w:pStyle w:val="Level2"/>
        <w:numPr>
          <w:ilvl w:val="0"/>
          <w:numId w:val="0"/>
        </w:numPr>
        <w:rPr>
          <w:rFonts w:cs="Arial"/>
          <w:szCs w:val="24"/>
        </w:rPr>
      </w:pPr>
      <w:r w:rsidRPr="000D5261">
        <w:rPr>
          <w:rFonts w:cs="Arial"/>
          <w:szCs w:val="24"/>
        </w:rPr>
        <w:tab/>
      </w:r>
    </w:p>
    <w:p w:rsidR="007F2C5D" w:rsidRPr="000D5261" w:rsidRDefault="007F2C5D" w:rsidP="007F2C5D">
      <w:pPr>
        <w:rPr>
          <w:rFonts w:cs="Arial"/>
          <w:b/>
          <w:iCs/>
          <w:szCs w:val="24"/>
        </w:rPr>
      </w:pPr>
    </w:p>
    <w:p w:rsidR="007F2C5D" w:rsidRPr="000D5261" w:rsidRDefault="007F2C5D" w:rsidP="007F2C5D">
      <w:pPr>
        <w:rPr>
          <w:rFonts w:cs="Arial"/>
          <w:szCs w:val="24"/>
        </w:rPr>
      </w:pPr>
    </w:p>
    <w:p w:rsidR="007F2C5D" w:rsidRPr="000D5261" w:rsidRDefault="007F2C5D" w:rsidP="007F2C5D">
      <w:pPr>
        <w:pStyle w:val="Level2"/>
        <w:numPr>
          <w:ilvl w:val="0"/>
          <w:numId w:val="0"/>
        </w:numPr>
        <w:rPr>
          <w:rFonts w:cs="Arial"/>
          <w:szCs w:val="24"/>
        </w:rPr>
      </w:pPr>
    </w:p>
    <w:p w:rsidR="007F2C5D" w:rsidRPr="000D5261" w:rsidRDefault="007F2C5D" w:rsidP="007F2C5D">
      <w:pPr>
        <w:widowControl/>
        <w:adjustRightInd/>
        <w:textAlignment w:val="auto"/>
        <w:rPr>
          <w:rFonts w:cs="Arial"/>
          <w:szCs w:val="24"/>
        </w:rPr>
      </w:pPr>
      <w:r w:rsidRPr="000D5261">
        <w:rPr>
          <w:rFonts w:cs="Arial"/>
          <w:szCs w:val="24"/>
        </w:rPr>
        <w:br w:type="page"/>
      </w:r>
    </w:p>
    <w:p w:rsidR="007F2C5D" w:rsidRPr="000D5261" w:rsidRDefault="007F2C5D" w:rsidP="007F2C5D">
      <w:pPr>
        <w:rPr>
          <w:rFonts w:cs="Arial"/>
          <w:b/>
          <w:szCs w:val="24"/>
          <w:u w:val="single"/>
        </w:rPr>
      </w:pPr>
      <w:r w:rsidRPr="000D5261">
        <w:rPr>
          <w:rFonts w:cs="Arial"/>
          <w:b/>
          <w:szCs w:val="24"/>
          <w:u w:val="single"/>
        </w:rPr>
        <w:t>SCHEDULE 2</w:t>
      </w:r>
    </w:p>
    <w:p w:rsidR="007F2C5D" w:rsidRPr="000D5261" w:rsidRDefault="007F2C5D" w:rsidP="007F2C5D">
      <w:pPr>
        <w:rPr>
          <w:rFonts w:cs="Arial"/>
          <w:b/>
          <w:szCs w:val="24"/>
        </w:rPr>
      </w:pPr>
    </w:p>
    <w:p w:rsidR="007F2C5D" w:rsidRDefault="007F2C5D" w:rsidP="007F2C5D">
      <w:pPr>
        <w:rPr>
          <w:rFonts w:cs="Arial"/>
          <w:b/>
          <w:szCs w:val="24"/>
          <w:u w:val="single"/>
        </w:rPr>
      </w:pPr>
      <w:bookmarkStart w:id="74" w:name="_Toc380656465"/>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Pr="00B56247" w:rsidRDefault="007F2C5D" w:rsidP="007F2C5D">
      <w:pPr>
        <w:rPr>
          <w:rFonts w:cs="Arial"/>
          <w:b/>
          <w:sz w:val="28"/>
          <w:szCs w:val="28"/>
          <w:u w:val="single"/>
        </w:rPr>
      </w:pPr>
    </w:p>
    <w:p w:rsidR="007F2C5D" w:rsidRPr="00B56247" w:rsidRDefault="007F2C5D" w:rsidP="007F2C5D">
      <w:pPr>
        <w:pStyle w:val="Header"/>
        <w:jc w:val="center"/>
        <w:rPr>
          <w:rFonts w:cs="Arial"/>
          <w:b/>
          <w:bCs/>
          <w:sz w:val="28"/>
          <w:szCs w:val="28"/>
        </w:rPr>
      </w:pPr>
      <w:r w:rsidRPr="00B56247">
        <w:rPr>
          <w:rFonts w:cs="Arial"/>
          <w:b/>
          <w:bCs/>
          <w:sz w:val="28"/>
          <w:szCs w:val="28"/>
        </w:rPr>
        <w:t xml:space="preserve">Community Pharmacy Seasonal Influenza Vaccination Programme </w:t>
      </w:r>
    </w:p>
    <w:p w:rsidR="007F2C5D" w:rsidRPr="00B56247" w:rsidRDefault="007F2C5D" w:rsidP="007F2C5D">
      <w:pPr>
        <w:pStyle w:val="Header"/>
        <w:jc w:val="center"/>
        <w:rPr>
          <w:rFonts w:cs="Arial"/>
          <w:b/>
          <w:bCs/>
          <w:sz w:val="28"/>
          <w:szCs w:val="28"/>
        </w:rPr>
      </w:pPr>
      <w:r w:rsidRPr="00B56247">
        <w:rPr>
          <w:rFonts w:cs="Arial"/>
          <w:b/>
          <w:bCs/>
          <w:sz w:val="28"/>
          <w:szCs w:val="28"/>
        </w:rPr>
        <w:t>Winter 201</w:t>
      </w:r>
      <w:r>
        <w:rPr>
          <w:rFonts w:cs="Arial"/>
          <w:b/>
          <w:bCs/>
          <w:sz w:val="28"/>
          <w:szCs w:val="28"/>
        </w:rPr>
        <w:t>7</w:t>
      </w:r>
      <w:r w:rsidRPr="00B56247">
        <w:rPr>
          <w:rFonts w:cs="Arial"/>
          <w:b/>
          <w:bCs/>
          <w:sz w:val="28"/>
          <w:szCs w:val="28"/>
        </w:rPr>
        <w:t>/1</w:t>
      </w:r>
      <w:r>
        <w:rPr>
          <w:rFonts w:cs="Arial"/>
          <w:b/>
          <w:bCs/>
          <w:sz w:val="28"/>
          <w:szCs w:val="28"/>
        </w:rPr>
        <w:t>8</w:t>
      </w:r>
      <w:r w:rsidRPr="00B56247">
        <w:rPr>
          <w:rFonts w:cs="Arial"/>
          <w:b/>
          <w:bCs/>
          <w:sz w:val="28"/>
          <w:szCs w:val="28"/>
        </w:rPr>
        <w:t xml:space="preserve"> </w:t>
      </w:r>
    </w:p>
    <w:p w:rsidR="007F2C5D" w:rsidRPr="00B56247" w:rsidRDefault="007F2C5D" w:rsidP="007F2C5D">
      <w:pPr>
        <w:pStyle w:val="Header"/>
        <w:jc w:val="center"/>
        <w:rPr>
          <w:rFonts w:cs="Arial"/>
          <w:b/>
          <w:bCs/>
          <w:sz w:val="28"/>
          <w:szCs w:val="28"/>
        </w:rPr>
      </w:pPr>
    </w:p>
    <w:p w:rsidR="007F2C5D" w:rsidRPr="00B56247" w:rsidRDefault="007F2C5D" w:rsidP="007F2C5D">
      <w:pPr>
        <w:pStyle w:val="Header"/>
        <w:jc w:val="center"/>
        <w:rPr>
          <w:rFonts w:cs="Arial"/>
          <w:b/>
          <w:bCs/>
          <w:sz w:val="28"/>
          <w:szCs w:val="28"/>
        </w:rPr>
      </w:pPr>
      <w:r w:rsidRPr="00B56247">
        <w:rPr>
          <w:rFonts w:cs="Arial"/>
          <w:b/>
          <w:bCs/>
          <w:sz w:val="28"/>
          <w:szCs w:val="28"/>
        </w:rPr>
        <w:t>Service Specification</w:t>
      </w:r>
    </w:p>
    <w:p w:rsidR="007F2C5D" w:rsidRPr="00B56247" w:rsidRDefault="007F2C5D" w:rsidP="007F2C5D">
      <w:pPr>
        <w:rPr>
          <w:rFonts w:cs="Arial"/>
          <w:b/>
          <w:sz w:val="28"/>
          <w:szCs w:val="28"/>
          <w:u w:val="single"/>
        </w:rPr>
      </w:pPr>
    </w:p>
    <w:p w:rsidR="007F2C5D" w:rsidRPr="00B56247" w:rsidRDefault="007F2C5D" w:rsidP="007F2C5D">
      <w:pPr>
        <w:rPr>
          <w:rFonts w:cs="Arial"/>
          <w:b/>
          <w:sz w:val="28"/>
          <w:szCs w:val="28"/>
          <w:u w:val="single"/>
        </w:rPr>
      </w:pPr>
    </w:p>
    <w:p w:rsidR="007F2C5D" w:rsidRPr="00B56247" w:rsidRDefault="007F2C5D" w:rsidP="007F2C5D">
      <w:pPr>
        <w:rPr>
          <w:rFonts w:cs="Arial"/>
          <w:b/>
          <w:sz w:val="28"/>
          <w:szCs w:val="28"/>
          <w:u w:val="single"/>
        </w:rPr>
      </w:pPr>
    </w:p>
    <w:p w:rsidR="007F2C5D" w:rsidRPr="00B56247" w:rsidRDefault="007F2C5D" w:rsidP="007F2C5D">
      <w:pPr>
        <w:rPr>
          <w:rFonts w:cs="Arial"/>
          <w:b/>
          <w:sz w:val="28"/>
          <w:szCs w:val="28"/>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Default="007F2C5D" w:rsidP="007F2C5D">
      <w:pPr>
        <w:rPr>
          <w:rFonts w:cs="Arial"/>
          <w:b/>
          <w:szCs w:val="24"/>
          <w:u w:val="single"/>
        </w:rPr>
      </w:pPr>
    </w:p>
    <w:p w:rsidR="007F2C5D" w:rsidRPr="00DC1A31" w:rsidRDefault="007F2C5D" w:rsidP="007F2C5D">
      <w:pPr>
        <w:rPr>
          <w:rFonts w:cs="Arial"/>
          <w:b/>
          <w:szCs w:val="24"/>
          <w:u w:val="single"/>
        </w:rPr>
      </w:pPr>
      <w:r w:rsidRPr="00DC1A31">
        <w:rPr>
          <w:rFonts w:cs="Arial"/>
          <w:b/>
          <w:szCs w:val="24"/>
          <w:u w:val="single"/>
        </w:rPr>
        <w:t>Contents</w:t>
      </w:r>
    </w:p>
    <w:p w:rsidR="007F2C5D" w:rsidRDefault="007F2C5D" w:rsidP="007F2C5D">
      <w:pPr>
        <w:rPr>
          <w:rFonts w:cs="Arial"/>
          <w:b/>
          <w:szCs w:val="24"/>
        </w:rPr>
      </w:pPr>
    </w:p>
    <w:p w:rsidR="007F2C5D" w:rsidRDefault="007F2C5D" w:rsidP="007F2C5D">
      <w:pPr>
        <w:widowControl/>
        <w:numPr>
          <w:ilvl w:val="0"/>
          <w:numId w:val="41"/>
        </w:numPr>
        <w:adjustRightInd/>
        <w:textAlignment w:val="auto"/>
        <w:rPr>
          <w:rFonts w:cs="Arial"/>
          <w:szCs w:val="24"/>
        </w:rPr>
      </w:pPr>
      <w:r w:rsidRPr="00BA139B">
        <w:rPr>
          <w:rFonts w:cs="Arial"/>
          <w:szCs w:val="24"/>
        </w:rPr>
        <w:t>Overview</w:t>
      </w:r>
    </w:p>
    <w:p w:rsidR="007F2C5D" w:rsidRDefault="007F2C5D" w:rsidP="007F2C5D">
      <w:pPr>
        <w:rPr>
          <w:rFonts w:cs="Arial"/>
          <w:b/>
          <w:szCs w:val="24"/>
        </w:rPr>
      </w:pPr>
    </w:p>
    <w:p w:rsidR="007F2C5D" w:rsidRPr="00BA139B" w:rsidRDefault="007F2C5D" w:rsidP="007F2C5D">
      <w:pPr>
        <w:widowControl/>
        <w:numPr>
          <w:ilvl w:val="0"/>
          <w:numId w:val="41"/>
        </w:numPr>
        <w:adjustRightInd/>
        <w:textAlignment w:val="auto"/>
        <w:rPr>
          <w:rFonts w:cs="Arial"/>
          <w:szCs w:val="24"/>
        </w:rPr>
      </w:pPr>
      <w:r w:rsidRPr="00BA139B">
        <w:rPr>
          <w:rFonts w:cs="Arial"/>
          <w:szCs w:val="24"/>
        </w:rPr>
        <w:t>Vision</w:t>
      </w:r>
    </w:p>
    <w:p w:rsidR="007F2C5D" w:rsidRDefault="007F2C5D" w:rsidP="007F2C5D">
      <w:pPr>
        <w:widowControl/>
        <w:numPr>
          <w:ilvl w:val="1"/>
          <w:numId w:val="41"/>
        </w:numPr>
        <w:adjustRightInd/>
        <w:ind w:left="851" w:hanging="425"/>
        <w:textAlignment w:val="auto"/>
        <w:rPr>
          <w:rFonts w:cs="Arial"/>
          <w:szCs w:val="24"/>
        </w:rPr>
      </w:pPr>
      <w:r w:rsidRPr="00BA139B">
        <w:rPr>
          <w:rFonts w:cs="Arial"/>
          <w:szCs w:val="24"/>
        </w:rPr>
        <w:t>Aims and objectives</w:t>
      </w:r>
    </w:p>
    <w:p w:rsidR="007F2C5D" w:rsidRDefault="007F2C5D" w:rsidP="007F2C5D">
      <w:pPr>
        <w:widowControl/>
        <w:numPr>
          <w:ilvl w:val="1"/>
          <w:numId w:val="41"/>
        </w:numPr>
        <w:adjustRightInd/>
        <w:ind w:left="851" w:hanging="425"/>
        <w:textAlignment w:val="auto"/>
        <w:rPr>
          <w:rFonts w:cs="Arial"/>
          <w:szCs w:val="24"/>
        </w:rPr>
      </w:pPr>
      <w:r>
        <w:rPr>
          <w:rFonts w:cs="Arial"/>
          <w:szCs w:val="24"/>
        </w:rPr>
        <w:t>Outcomes</w:t>
      </w:r>
    </w:p>
    <w:p w:rsidR="007F2C5D" w:rsidRPr="00BA139B" w:rsidRDefault="007F2C5D" w:rsidP="007F2C5D">
      <w:pPr>
        <w:rPr>
          <w:rFonts w:cs="Arial"/>
          <w:szCs w:val="24"/>
        </w:rPr>
      </w:pPr>
    </w:p>
    <w:p w:rsidR="007F2C5D" w:rsidRPr="00BA139B" w:rsidRDefault="007F2C5D" w:rsidP="007F2C5D">
      <w:pPr>
        <w:widowControl/>
        <w:numPr>
          <w:ilvl w:val="0"/>
          <w:numId w:val="41"/>
        </w:numPr>
        <w:adjustRightInd/>
        <w:textAlignment w:val="auto"/>
        <w:rPr>
          <w:rFonts w:cs="Arial"/>
          <w:szCs w:val="24"/>
        </w:rPr>
      </w:pPr>
      <w:r w:rsidRPr="00BA139B">
        <w:rPr>
          <w:rFonts w:cs="Arial"/>
          <w:szCs w:val="24"/>
        </w:rPr>
        <w:t>Evidence base</w:t>
      </w:r>
    </w:p>
    <w:p w:rsidR="007F2C5D" w:rsidRPr="00BA139B" w:rsidRDefault="007F2C5D" w:rsidP="007F2C5D">
      <w:pPr>
        <w:ind w:firstLine="360"/>
        <w:rPr>
          <w:rFonts w:cs="Arial"/>
          <w:szCs w:val="24"/>
        </w:rPr>
      </w:pPr>
      <w:r w:rsidRPr="00BA139B">
        <w:rPr>
          <w:rFonts w:cs="Arial"/>
          <w:szCs w:val="24"/>
        </w:rPr>
        <w:t>3.1</w:t>
      </w:r>
      <w:r>
        <w:rPr>
          <w:rFonts w:cs="Arial"/>
          <w:szCs w:val="24"/>
        </w:rPr>
        <w:t xml:space="preserve"> </w:t>
      </w:r>
      <w:r w:rsidRPr="00BA139B">
        <w:rPr>
          <w:rFonts w:cs="Arial"/>
          <w:szCs w:val="24"/>
        </w:rPr>
        <w:t>National context</w:t>
      </w:r>
    </w:p>
    <w:p w:rsidR="007F2C5D" w:rsidRPr="00BA139B" w:rsidRDefault="007F2C5D" w:rsidP="007F2C5D">
      <w:pPr>
        <w:ind w:firstLine="360"/>
        <w:jc w:val="both"/>
        <w:rPr>
          <w:rFonts w:cs="Arial"/>
          <w:bCs/>
          <w:szCs w:val="24"/>
        </w:rPr>
      </w:pPr>
    </w:p>
    <w:p w:rsidR="007F2C5D" w:rsidRDefault="007F2C5D" w:rsidP="007F2C5D">
      <w:pPr>
        <w:pStyle w:val="Default"/>
        <w:numPr>
          <w:ilvl w:val="0"/>
          <w:numId w:val="41"/>
        </w:numPr>
        <w:jc w:val="both"/>
      </w:pPr>
      <w:r>
        <w:t>Service d</w:t>
      </w:r>
      <w:r w:rsidRPr="00BA139B">
        <w:t>escription</w:t>
      </w:r>
    </w:p>
    <w:p w:rsidR="007F2C5D" w:rsidRDefault="007F2C5D" w:rsidP="007F2C5D">
      <w:pPr>
        <w:pStyle w:val="Default"/>
        <w:ind w:firstLine="360"/>
        <w:jc w:val="both"/>
      </w:pPr>
      <w:r>
        <w:t>4.1 Local service delivery</w:t>
      </w:r>
    </w:p>
    <w:p w:rsidR="007F2C5D" w:rsidRDefault="007F2C5D" w:rsidP="007F2C5D">
      <w:pPr>
        <w:pStyle w:val="Default"/>
        <w:ind w:firstLine="360"/>
        <w:jc w:val="both"/>
      </w:pPr>
      <w:r>
        <w:t>4.2 Target population</w:t>
      </w:r>
    </w:p>
    <w:p w:rsidR="007F2C5D" w:rsidRDefault="007F2C5D" w:rsidP="007F2C5D">
      <w:pPr>
        <w:pStyle w:val="Default"/>
        <w:ind w:firstLine="360"/>
        <w:jc w:val="both"/>
      </w:pPr>
      <w:r>
        <w:t>4.3 Vaccine schedule</w:t>
      </w:r>
    </w:p>
    <w:p w:rsidR="007F2C5D" w:rsidRDefault="007F2C5D" w:rsidP="007F2C5D">
      <w:pPr>
        <w:pStyle w:val="Default"/>
        <w:ind w:firstLine="360"/>
        <w:jc w:val="both"/>
      </w:pPr>
      <w:r>
        <w:t xml:space="preserve">4.4 Requirements prior to immunisation </w:t>
      </w:r>
    </w:p>
    <w:p w:rsidR="007F2C5D" w:rsidRDefault="007F2C5D" w:rsidP="007F2C5D">
      <w:pPr>
        <w:pStyle w:val="Default"/>
        <w:ind w:firstLine="360"/>
        <w:jc w:val="both"/>
      </w:pPr>
      <w:r>
        <w:t>4.5 Education, training and support</w:t>
      </w:r>
    </w:p>
    <w:p w:rsidR="007F2C5D" w:rsidRDefault="007F2C5D" w:rsidP="007F2C5D">
      <w:pPr>
        <w:pStyle w:val="Default"/>
        <w:ind w:firstLine="360"/>
        <w:jc w:val="both"/>
      </w:pPr>
      <w:r>
        <w:t>4.6 Vaccine storage</w:t>
      </w:r>
    </w:p>
    <w:p w:rsidR="007F2C5D" w:rsidRDefault="007F2C5D" w:rsidP="007F2C5D">
      <w:pPr>
        <w:pStyle w:val="Default"/>
        <w:ind w:firstLine="360"/>
        <w:jc w:val="both"/>
      </w:pPr>
      <w:r>
        <w:t>4.7 Administration of vaccine</w:t>
      </w:r>
    </w:p>
    <w:p w:rsidR="007F2C5D" w:rsidRDefault="007F2C5D" w:rsidP="007F2C5D">
      <w:pPr>
        <w:pStyle w:val="Default"/>
        <w:ind w:firstLine="360"/>
        <w:jc w:val="both"/>
      </w:pPr>
      <w:r>
        <w:t>4.8 Record keeping and reporting requirements</w:t>
      </w:r>
    </w:p>
    <w:p w:rsidR="007F2C5D" w:rsidRDefault="007F2C5D" w:rsidP="007F2C5D">
      <w:pPr>
        <w:pStyle w:val="Default"/>
        <w:ind w:firstLine="360"/>
        <w:jc w:val="both"/>
      </w:pPr>
      <w:r>
        <w:t>4.9 Premises and equipment</w:t>
      </w:r>
    </w:p>
    <w:p w:rsidR="007F2C5D" w:rsidRDefault="007F2C5D" w:rsidP="007F2C5D">
      <w:pPr>
        <w:pStyle w:val="Default"/>
        <w:ind w:firstLine="360"/>
        <w:jc w:val="both"/>
      </w:pPr>
      <w:r>
        <w:t>4.10 Clinical waste and disposal of sharps</w:t>
      </w:r>
    </w:p>
    <w:p w:rsidR="007F2C5D" w:rsidRDefault="007F2C5D" w:rsidP="007F2C5D">
      <w:pPr>
        <w:pStyle w:val="Default"/>
        <w:ind w:firstLine="360"/>
        <w:jc w:val="both"/>
      </w:pPr>
      <w:r>
        <w:t>4.11 Infection prevention and control</w:t>
      </w:r>
    </w:p>
    <w:p w:rsidR="007F2C5D" w:rsidRDefault="007F2C5D" w:rsidP="007F2C5D">
      <w:pPr>
        <w:ind w:firstLine="426"/>
        <w:rPr>
          <w:rFonts w:cs="Arial"/>
          <w:szCs w:val="24"/>
        </w:rPr>
      </w:pPr>
    </w:p>
    <w:p w:rsidR="007F2C5D" w:rsidRPr="006E673B" w:rsidRDefault="007F2C5D" w:rsidP="007F2C5D">
      <w:pPr>
        <w:rPr>
          <w:rFonts w:cs="Arial"/>
          <w:szCs w:val="24"/>
        </w:rPr>
      </w:pPr>
      <w:r w:rsidRPr="006E673B">
        <w:rPr>
          <w:rFonts w:cs="Arial"/>
          <w:szCs w:val="24"/>
        </w:rPr>
        <w:t xml:space="preserve">5.0 Principles of </w:t>
      </w:r>
      <w:r>
        <w:rPr>
          <w:rFonts w:cs="Arial"/>
          <w:szCs w:val="24"/>
        </w:rPr>
        <w:t>s</w:t>
      </w:r>
      <w:r w:rsidRPr="006E673B">
        <w:rPr>
          <w:rFonts w:cs="Arial"/>
          <w:szCs w:val="24"/>
        </w:rPr>
        <w:t xml:space="preserve">ervice </w:t>
      </w:r>
      <w:r>
        <w:rPr>
          <w:rFonts w:cs="Arial"/>
          <w:szCs w:val="24"/>
        </w:rPr>
        <w:t>d</w:t>
      </w:r>
      <w:r w:rsidRPr="006E673B">
        <w:rPr>
          <w:rFonts w:cs="Arial"/>
          <w:szCs w:val="24"/>
        </w:rPr>
        <w:t>elivery</w:t>
      </w:r>
    </w:p>
    <w:p w:rsidR="007F2C5D" w:rsidRPr="00A74E1D" w:rsidRDefault="007F2C5D" w:rsidP="007F2C5D">
      <w:pPr>
        <w:autoSpaceDE w:val="0"/>
        <w:autoSpaceDN w:val="0"/>
        <w:ind w:left="426"/>
        <w:jc w:val="both"/>
        <w:rPr>
          <w:rFonts w:ascii="Arial,Bold" w:hAnsi="Arial,Bold" w:cs="Arial,Bold"/>
          <w:bCs/>
          <w:szCs w:val="24"/>
        </w:rPr>
      </w:pPr>
      <w:r w:rsidRPr="00A74E1D">
        <w:rPr>
          <w:rFonts w:ascii="Arial,Bold" w:hAnsi="Arial,Bold" w:cs="Arial,Bold"/>
          <w:bCs/>
          <w:szCs w:val="24"/>
        </w:rPr>
        <w:t>5.</w:t>
      </w:r>
      <w:r>
        <w:rPr>
          <w:rFonts w:ascii="Arial,Bold" w:hAnsi="Arial,Bold" w:cs="Arial,Bold"/>
          <w:bCs/>
          <w:szCs w:val="24"/>
        </w:rPr>
        <w:t>1</w:t>
      </w:r>
      <w:r w:rsidRPr="00A74E1D">
        <w:rPr>
          <w:rFonts w:ascii="Arial,Bold" w:hAnsi="Arial,Bold" w:cs="Arial,Bold"/>
          <w:bCs/>
          <w:szCs w:val="24"/>
        </w:rPr>
        <w:t xml:space="preserve"> Geographic coverage / boundaries</w:t>
      </w:r>
    </w:p>
    <w:p w:rsidR="007F2C5D" w:rsidRPr="00A74E1D" w:rsidRDefault="007F2C5D" w:rsidP="007F2C5D">
      <w:pPr>
        <w:widowControl/>
        <w:numPr>
          <w:ilvl w:val="1"/>
          <w:numId w:val="58"/>
        </w:numPr>
        <w:adjustRightInd/>
        <w:jc w:val="both"/>
        <w:textAlignment w:val="auto"/>
        <w:rPr>
          <w:rFonts w:cs="Arial"/>
          <w:szCs w:val="24"/>
        </w:rPr>
      </w:pPr>
      <w:r w:rsidRPr="00A74E1D">
        <w:rPr>
          <w:rFonts w:cs="Arial"/>
          <w:szCs w:val="24"/>
        </w:rPr>
        <w:t>Hours of operation</w:t>
      </w:r>
    </w:p>
    <w:p w:rsidR="007F2C5D" w:rsidRDefault="007F2C5D" w:rsidP="007F2C5D">
      <w:pPr>
        <w:ind w:left="426"/>
        <w:jc w:val="both"/>
        <w:rPr>
          <w:rFonts w:cs="Arial"/>
          <w:szCs w:val="24"/>
        </w:rPr>
      </w:pPr>
    </w:p>
    <w:p w:rsidR="007F2C5D" w:rsidRPr="00612264" w:rsidRDefault="007F2C5D" w:rsidP="007F2C5D">
      <w:pPr>
        <w:widowControl/>
        <w:numPr>
          <w:ilvl w:val="0"/>
          <w:numId w:val="59"/>
        </w:numPr>
        <w:adjustRightInd/>
        <w:jc w:val="both"/>
        <w:textAlignment w:val="auto"/>
        <w:rPr>
          <w:rFonts w:cs="Arial"/>
          <w:szCs w:val="24"/>
        </w:rPr>
      </w:pPr>
      <w:r w:rsidRPr="00612264">
        <w:rPr>
          <w:rFonts w:cs="Arial"/>
          <w:szCs w:val="24"/>
        </w:rPr>
        <w:t xml:space="preserve"> Quality and Clinical Governance Standards</w:t>
      </w:r>
    </w:p>
    <w:p w:rsidR="007F2C5D" w:rsidRPr="00612264" w:rsidRDefault="007F2C5D" w:rsidP="007F2C5D">
      <w:pPr>
        <w:jc w:val="both"/>
        <w:rPr>
          <w:rFonts w:cs="Arial"/>
          <w:szCs w:val="24"/>
        </w:rPr>
      </w:pPr>
    </w:p>
    <w:p w:rsidR="007F2C5D" w:rsidRPr="00612264" w:rsidRDefault="007F2C5D" w:rsidP="007F2C5D">
      <w:pPr>
        <w:widowControl/>
        <w:numPr>
          <w:ilvl w:val="0"/>
          <w:numId w:val="59"/>
        </w:numPr>
        <w:adjustRightInd/>
        <w:jc w:val="both"/>
        <w:textAlignment w:val="auto"/>
        <w:rPr>
          <w:rFonts w:cs="Arial"/>
          <w:szCs w:val="24"/>
        </w:rPr>
      </w:pPr>
      <w:r w:rsidRPr="00612264">
        <w:rPr>
          <w:rFonts w:cs="Arial"/>
          <w:szCs w:val="24"/>
        </w:rPr>
        <w:t xml:space="preserve"> Service review</w:t>
      </w:r>
    </w:p>
    <w:p w:rsidR="007F2C5D" w:rsidRPr="00612264" w:rsidRDefault="007F2C5D" w:rsidP="007F2C5D">
      <w:pPr>
        <w:pStyle w:val="ListParagraph"/>
        <w:rPr>
          <w:rFonts w:cs="Arial"/>
          <w:szCs w:val="24"/>
        </w:rPr>
      </w:pPr>
    </w:p>
    <w:p w:rsidR="007F2C5D" w:rsidRPr="00612264" w:rsidRDefault="007F2C5D" w:rsidP="007F2C5D">
      <w:pPr>
        <w:widowControl/>
        <w:numPr>
          <w:ilvl w:val="0"/>
          <w:numId w:val="59"/>
        </w:numPr>
        <w:adjustRightInd/>
        <w:jc w:val="both"/>
        <w:textAlignment w:val="auto"/>
        <w:rPr>
          <w:rFonts w:cs="Arial"/>
          <w:szCs w:val="24"/>
        </w:rPr>
      </w:pPr>
      <w:r w:rsidRPr="00612264">
        <w:rPr>
          <w:rFonts w:cs="Arial"/>
          <w:szCs w:val="24"/>
        </w:rPr>
        <w:t xml:space="preserve"> Exit and suspension arrangements</w:t>
      </w:r>
    </w:p>
    <w:p w:rsidR="007F2C5D" w:rsidRPr="00612264" w:rsidRDefault="007F2C5D" w:rsidP="007F2C5D">
      <w:pPr>
        <w:pStyle w:val="Heading1"/>
        <w:spacing w:before="0"/>
        <w:jc w:val="both"/>
        <w:rPr>
          <w:rFonts w:ascii="Arial" w:hAnsi="Arial" w:cs="Arial"/>
          <w:b w:val="0"/>
          <w:sz w:val="24"/>
          <w:szCs w:val="24"/>
        </w:rPr>
      </w:pPr>
    </w:p>
    <w:p w:rsidR="007F2C5D" w:rsidRDefault="007F2C5D" w:rsidP="007F2C5D">
      <w:pPr>
        <w:rPr>
          <w:szCs w:val="24"/>
        </w:rPr>
      </w:pPr>
    </w:p>
    <w:p w:rsidR="007F2C5D" w:rsidRPr="00612264" w:rsidRDefault="007F2C5D" w:rsidP="007F2C5D">
      <w:pPr>
        <w:jc w:val="both"/>
        <w:rPr>
          <w:rFonts w:cs="Arial"/>
          <w:szCs w:val="24"/>
        </w:rPr>
      </w:pPr>
      <w:bookmarkStart w:id="75" w:name="_Toc380656454"/>
      <w:r w:rsidRPr="00612264">
        <w:rPr>
          <w:rFonts w:cs="Arial"/>
          <w:szCs w:val="24"/>
        </w:rPr>
        <w:t xml:space="preserve">Appendix </w:t>
      </w:r>
      <w:r>
        <w:rPr>
          <w:rFonts w:cs="Arial"/>
          <w:szCs w:val="24"/>
        </w:rPr>
        <w:t>1</w:t>
      </w:r>
      <w:r w:rsidRPr="00612264">
        <w:rPr>
          <w:rFonts w:cs="Arial"/>
          <w:szCs w:val="24"/>
        </w:rPr>
        <w:t xml:space="preserve"> - Application to provide community pharmacy influenza vaccination service</w:t>
      </w:r>
    </w:p>
    <w:p w:rsidR="007F2C5D" w:rsidRPr="00225268" w:rsidRDefault="007F2C5D" w:rsidP="007F2C5D">
      <w:pPr>
        <w:jc w:val="both"/>
        <w:rPr>
          <w:rFonts w:cs="Arial"/>
          <w:color w:val="000000"/>
          <w:szCs w:val="24"/>
        </w:rPr>
      </w:pPr>
      <w:r w:rsidRPr="00225268">
        <w:rPr>
          <w:rFonts w:cs="Arial"/>
          <w:szCs w:val="24"/>
        </w:rPr>
        <w:t xml:space="preserve">Appendix </w:t>
      </w:r>
      <w:r>
        <w:rPr>
          <w:rFonts w:cs="Arial"/>
          <w:szCs w:val="24"/>
        </w:rPr>
        <w:t>2</w:t>
      </w:r>
      <w:r w:rsidRPr="00092555">
        <w:rPr>
          <w:rFonts w:cs="Arial"/>
          <w:szCs w:val="24"/>
        </w:rPr>
        <w:t xml:space="preserve"> - </w:t>
      </w:r>
      <w:r w:rsidRPr="00225268">
        <w:rPr>
          <w:rFonts w:cs="Arial"/>
          <w:color w:val="000000"/>
          <w:szCs w:val="24"/>
        </w:rPr>
        <w:t xml:space="preserve">Additional criteria for </w:t>
      </w:r>
      <w:r>
        <w:rPr>
          <w:rFonts w:cs="Arial"/>
          <w:color w:val="000000"/>
          <w:szCs w:val="24"/>
        </w:rPr>
        <w:t>Providers</w:t>
      </w:r>
      <w:r w:rsidRPr="00225268">
        <w:rPr>
          <w:rFonts w:cs="Arial"/>
          <w:color w:val="000000"/>
          <w:szCs w:val="24"/>
        </w:rPr>
        <w:t xml:space="preserve"> offering off-site vaccination:</w:t>
      </w:r>
    </w:p>
    <w:p w:rsidR="007F2C5D" w:rsidRPr="00872A7F" w:rsidRDefault="007F2C5D" w:rsidP="007F2C5D">
      <w:pPr>
        <w:jc w:val="both"/>
        <w:rPr>
          <w:rFonts w:cs="Arial"/>
          <w:b/>
        </w:rPr>
      </w:pPr>
      <w:r w:rsidRPr="00612264">
        <w:rPr>
          <w:rFonts w:cs="Arial"/>
          <w:szCs w:val="24"/>
        </w:rPr>
        <w:br w:type="page"/>
      </w:r>
      <w:r w:rsidRPr="00196596">
        <w:rPr>
          <w:rFonts w:cs="Arial"/>
          <w:b/>
          <w:sz w:val="28"/>
          <w:szCs w:val="28"/>
        </w:rPr>
        <w:t>1.0 Overview</w:t>
      </w:r>
    </w:p>
    <w:p w:rsidR="007F2C5D" w:rsidRPr="00872A7F" w:rsidRDefault="007F2C5D" w:rsidP="007F2C5D">
      <w:pPr>
        <w:jc w:val="both"/>
        <w:rPr>
          <w:rFonts w:cs="Arial"/>
        </w:rPr>
      </w:pPr>
      <w:r>
        <w:rPr>
          <w:rFonts w:cs="Arial"/>
        </w:rPr>
        <w:t>Cheshire Ea</w:t>
      </w:r>
      <w:r w:rsidRPr="00872A7F">
        <w:rPr>
          <w:rFonts w:cs="Arial"/>
        </w:rPr>
        <w:t xml:space="preserve">st Council are commissioning community pharmacies to offer </w:t>
      </w:r>
      <w:r>
        <w:rPr>
          <w:rFonts w:cs="Arial"/>
        </w:rPr>
        <w:t xml:space="preserve">seasonal </w:t>
      </w:r>
      <w:r w:rsidRPr="00872A7F">
        <w:rPr>
          <w:rFonts w:cs="Arial"/>
        </w:rPr>
        <w:t xml:space="preserve">influenza </w:t>
      </w:r>
      <w:r>
        <w:rPr>
          <w:rFonts w:cs="Arial"/>
        </w:rPr>
        <w:t xml:space="preserve">vaccination </w:t>
      </w:r>
      <w:r w:rsidRPr="00872A7F">
        <w:rPr>
          <w:rFonts w:cs="Arial"/>
        </w:rPr>
        <w:t xml:space="preserve">to front line employees of the Council who work directly with people in </w:t>
      </w:r>
      <w:r>
        <w:rPr>
          <w:rFonts w:cs="Arial"/>
        </w:rPr>
        <w:t xml:space="preserve">a </w:t>
      </w:r>
      <w:r w:rsidRPr="00872A7F">
        <w:rPr>
          <w:rFonts w:cs="Arial"/>
        </w:rPr>
        <w:t>clinical risk group in the Borough.</w:t>
      </w:r>
      <w:r>
        <w:rPr>
          <w:rFonts w:cs="Arial"/>
        </w:rPr>
        <w:t xml:space="preserve">  These will be listed on a dropdown menu on the data management system hosted by PharmOutcomes, used to record vaccinations.</w:t>
      </w:r>
      <w:r w:rsidRPr="00872A7F">
        <w:rPr>
          <w:rFonts w:cs="Arial"/>
        </w:rPr>
        <w:t xml:space="preserve"> Eligible members of staff will be issued with a voucher by their employer which can be exchanged at </w:t>
      </w:r>
      <w:r>
        <w:rPr>
          <w:rFonts w:cs="Arial"/>
        </w:rPr>
        <w:t xml:space="preserve">participating </w:t>
      </w:r>
      <w:r w:rsidRPr="00872A7F">
        <w:rPr>
          <w:rFonts w:cs="Arial"/>
        </w:rPr>
        <w:t>pharmacies contracted by the Council</w:t>
      </w:r>
      <w:r>
        <w:rPr>
          <w:rFonts w:cs="Arial"/>
        </w:rPr>
        <w:t xml:space="preserve">, for an influenza </w:t>
      </w:r>
      <w:r w:rsidRPr="00872A7F">
        <w:rPr>
          <w:rFonts w:cs="Arial"/>
        </w:rPr>
        <w:t>vaccination.</w:t>
      </w:r>
    </w:p>
    <w:p w:rsidR="007F2C5D" w:rsidRPr="00872A7F" w:rsidRDefault="007F2C5D" w:rsidP="007F2C5D">
      <w:pPr>
        <w:jc w:val="both"/>
        <w:rPr>
          <w:rFonts w:cs="Arial"/>
        </w:rPr>
      </w:pPr>
    </w:p>
    <w:p w:rsidR="007F2C5D" w:rsidRPr="00872A7F" w:rsidRDefault="007F2C5D" w:rsidP="007F2C5D">
      <w:pPr>
        <w:jc w:val="both"/>
        <w:rPr>
          <w:rFonts w:cs="Arial"/>
        </w:rPr>
      </w:pPr>
      <w:r w:rsidRPr="00872A7F">
        <w:rPr>
          <w:rFonts w:cs="Arial"/>
        </w:rPr>
        <w:t>This specification sets out the arrangements for front-line delivery, the expected service and quality indicators, and the standards associated with the programme.</w:t>
      </w:r>
    </w:p>
    <w:p w:rsidR="007F2C5D" w:rsidRPr="00872A7F" w:rsidRDefault="007F2C5D" w:rsidP="007F2C5D">
      <w:pPr>
        <w:jc w:val="both"/>
        <w:rPr>
          <w:rFonts w:cs="Arial"/>
        </w:rPr>
      </w:pPr>
    </w:p>
    <w:p w:rsidR="007F2C5D" w:rsidRPr="00872A7F" w:rsidRDefault="007F2C5D" w:rsidP="007F2C5D">
      <w:pPr>
        <w:jc w:val="both"/>
        <w:rPr>
          <w:rFonts w:cs="Arial"/>
          <w:lang w:val="en-US"/>
        </w:rPr>
      </w:pPr>
      <w:r w:rsidRPr="00872A7F">
        <w:rPr>
          <w:rFonts w:cs="Arial"/>
          <w:lang w:val="en-US"/>
        </w:rPr>
        <w:t>The term “Service” is used throughout this document to refer to all the services required by the specification. The requirements apply across all the service provision encompassed in this specification.</w:t>
      </w:r>
    </w:p>
    <w:p w:rsidR="007F2C5D" w:rsidRDefault="007F2C5D" w:rsidP="007F2C5D">
      <w:pPr>
        <w:jc w:val="both"/>
        <w:rPr>
          <w:rFonts w:cs="Arial"/>
          <w:b/>
        </w:rPr>
      </w:pPr>
    </w:p>
    <w:p w:rsidR="007F2C5D" w:rsidRPr="00872A7F" w:rsidRDefault="007F2C5D" w:rsidP="007F2C5D">
      <w:pPr>
        <w:jc w:val="both"/>
        <w:rPr>
          <w:rFonts w:cs="Arial"/>
          <w:b/>
        </w:rPr>
      </w:pPr>
    </w:p>
    <w:p w:rsidR="007F2C5D" w:rsidRDefault="007F2C5D" w:rsidP="007F2C5D">
      <w:pPr>
        <w:widowControl/>
        <w:numPr>
          <w:ilvl w:val="0"/>
          <w:numId w:val="60"/>
        </w:numPr>
        <w:adjustRightInd/>
        <w:ind w:left="567" w:hanging="567"/>
        <w:jc w:val="both"/>
        <w:textAlignment w:val="auto"/>
        <w:rPr>
          <w:rFonts w:cs="Arial"/>
          <w:b/>
          <w:sz w:val="28"/>
          <w:szCs w:val="28"/>
        </w:rPr>
      </w:pPr>
      <w:r w:rsidRPr="007A2B09">
        <w:rPr>
          <w:rFonts w:cs="Arial"/>
          <w:b/>
          <w:sz w:val="28"/>
          <w:szCs w:val="28"/>
        </w:rPr>
        <w:t>Vision</w:t>
      </w:r>
      <w:bookmarkEnd w:id="75"/>
    </w:p>
    <w:p w:rsidR="007F2C5D" w:rsidRDefault="007F2C5D" w:rsidP="007F2C5D">
      <w:pPr>
        <w:jc w:val="both"/>
        <w:rPr>
          <w:rFonts w:cs="Arial"/>
        </w:rPr>
      </w:pPr>
      <w:r>
        <w:rPr>
          <w:rFonts w:cs="Arial"/>
        </w:rPr>
        <w:t xml:space="preserve">Our vision is to reduce serious morbidity and mortality from influenza by reducing the transmission of the virus to vulnerable residents, through maximising the uptake of influenza vaccinations in employees who work directly with people in a clinical risk group.  </w:t>
      </w:r>
    </w:p>
    <w:p w:rsidR="007F2C5D" w:rsidRDefault="007F2C5D" w:rsidP="007F2C5D">
      <w:pPr>
        <w:jc w:val="both"/>
        <w:rPr>
          <w:rFonts w:cs="Arial"/>
        </w:rPr>
      </w:pPr>
    </w:p>
    <w:p w:rsidR="007F2C5D" w:rsidRDefault="007F2C5D" w:rsidP="007F2C5D">
      <w:pPr>
        <w:jc w:val="both"/>
        <w:rPr>
          <w:rFonts w:cs="Arial"/>
          <w:bCs/>
        </w:rPr>
      </w:pPr>
      <w:r w:rsidRPr="00937994">
        <w:rPr>
          <w:rFonts w:cs="Arial"/>
        </w:rPr>
        <w:t>Vaccination is not compulsory</w:t>
      </w:r>
      <w:r>
        <w:rPr>
          <w:rFonts w:cs="Arial"/>
        </w:rPr>
        <w:t>, it</w:t>
      </w:r>
      <w:r w:rsidRPr="00937994">
        <w:rPr>
          <w:rFonts w:cs="Arial"/>
        </w:rPr>
        <w:t xml:space="preserve"> is a responsible way of protecting a persons</w:t>
      </w:r>
      <w:r>
        <w:rPr>
          <w:rFonts w:cs="Arial"/>
        </w:rPr>
        <w:t>’</w:t>
      </w:r>
      <w:r w:rsidRPr="00937994">
        <w:rPr>
          <w:rFonts w:cs="Arial"/>
        </w:rPr>
        <w:t xml:space="preserve"> own health as well as that of their family</w:t>
      </w:r>
      <w:r>
        <w:rPr>
          <w:rFonts w:cs="Arial"/>
        </w:rPr>
        <w:t>, people they work with</w:t>
      </w:r>
      <w:r w:rsidRPr="00937994">
        <w:rPr>
          <w:rFonts w:cs="Arial"/>
        </w:rPr>
        <w:t xml:space="preserve"> and </w:t>
      </w:r>
      <w:r>
        <w:rPr>
          <w:rFonts w:cs="Arial"/>
        </w:rPr>
        <w:t xml:space="preserve">the </w:t>
      </w:r>
      <w:r w:rsidRPr="00937994">
        <w:rPr>
          <w:rFonts w:cs="Arial"/>
        </w:rPr>
        <w:t>community.</w:t>
      </w:r>
      <w:r>
        <w:rPr>
          <w:rFonts w:cs="Arial"/>
        </w:rPr>
        <w:t xml:space="preserve">  By offering this contract to all </w:t>
      </w:r>
      <w:r w:rsidRPr="00FD2586">
        <w:rPr>
          <w:rFonts w:cs="Arial"/>
          <w:bCs/>
        </w:rPr>
        <w:t>community pharmacies</w:t>
      </w:r>
      <w:r>
        <w:rPr>
          <w:rFonts w:cs="Arial"/>
          <w:bCs/>
        </w:rPr>
        <w:t xml:space="preserve">, our vision is to improve local access to quality assured influenza immunisation services.  </w:t>
      </w:r>
    </w:p>
    <w:p w:rsidR="007F2C5D" w:rsidRDefault="007F2C5D" w:rsidP="007F2C5D">
      <w:pPr>
        <w:jc w:val="both"/>
        <w:rPr>
          <w:rFonts w:cs="Arial"/>
          <w:b/>
          <w:sz w:val="28"/>
          <w:szCs w:val="28"/>
        </w:rPr>
      </w:pPr>
    </w:p>
    <w:p w:rsidR="007F2C5D" w:rsidRPr="00A229EB" w:rsidRDefault="007F2C5D" w:rsidP="007F2C5D">
      <w:pPr>
        <w:jc w:val="both"/>
        <w:rPr>
          <w:rFonts w:cs="Arial"/>
        </w:rPr>
      </w:pPr>
      <w:r>
        <w:rPr>
          <w:rFonts w:cs="Arial"/>
          <w:b/>
          <w:sz w:val="28"/>
          <w:szCs w:val="28"/>
        </w:rPr>
        <w:t xml:space="preserve">2.1 </w:t>
      </w:r>
      <w:r w:rsidRPr="001747DE">
        <w:rPr>
          <w:rFonts w:cs="Arial"/>
          <w:b/>
          <w:sz w:val="28"/>
          <w:szCs w:val="28"/>
        </w:rPr>
        <w:t>Aims</w:t>
      </w:r>
      <w:r>
        <w:rPr>
          <w:rFonts w:cs="Arial"/>
          <w:b/>
          <w:sz w:val="28"/>
          <w:szCs w:val="28"/>
        </w:rPr>
        <w:t xml:space="preserve"> and objectives </w:t>
      </w:r>
    </w:p>
    <w:p w:rsidR="007F2C5D" w:rsidRDefault="007F2C5D" w:rsidP="007F2C5D">
      <w:pPr>
        <w:jc w:val="both"/>
        <w:rPr>
          <w:rFonts w:cs="Arial"/>
        </w:rPr>
      </w:pPr>
      <w:r w:rsidRPr="00A229EB">
        <w:rPr>
          <w:rFonts w:cs="Arial"/>
        </w:rPr>
        <w:t>The aim of th</w:t>
      </w:r>
      <w:r>
        <w:rPr>
          <w:rFonts w:cs="Arial"/>
        </w:rPr>
        <w:t>e Community Pharmacy influenza vaccination programme</w:t>
      </w:r>
      <w:r w:rsidRPr="00A229EB">
        <w:rPr>
          <w:rFonts w:cs="Arial"/>
        </w:rPr>
        <w:t xml:space="preserve"> is</w:t>
      </w:r>
      <w:r>
        <w:rPr>
          <w:rFonts w:cs="Arial"/>
        </w:rPr>
        <w:t xml:space="preserve"> to protect </w:t>
      </w:r>
      <w:r w:rsidRPr="00A229EB">
        <w:rPr>
          <w:rFonts w:cs="Arial"/>
        </w:rPr>
        <w:t>those who are most at risk of serious illness or death shoul</w:t>
      </w:r>
      <w:r>
        <w:rPr>
          <w:rFonts w:cs="Arial"/>
        </w:rPr>
        <w:t xml:space="preserve">d </w:t>
      </w:r>
      <w:r w:rsidRPr="00A229EB">
        <w:rPr>
          <w:rFonts w:cs="Arial"/>
        </w:rPr>
        <w:t>t</w:t>
      </w:r>
      <w:r>
        <w:rPr>
          <w:rFonts w:cs="Arial"/>
        </w:rPr>
        <w:t>h</w:t>
      </w:r>
      <w:r w:rsidRPr="00A229EB">
        <w:rPr>
          <w:rFonts w:cs="Arial"/>
        </w:rPr>
        <w:t>ey develop influenza</w:t>
      </w:r>
      <w:r>
        <w:rPr>
          <w:rFonts w:cs="Arial"/>
        </w:rPr>
        <w:t xml:space="preserve">, by reducing the risk of transmission of infection from employees.  </w:t>
      </w:r>
    </w:p>
    <w:p w:rsidR="007F2C5D" w:rsidRDefault="007F2C5D" w:rsidP="007F2C5D">
      <w:pPr>
        <w:jc w:val="both"/>
        <w:rPr>
          <w:rFonts w:cs="Arial"/>
        </w:rPr>
      </w:pPr>
    </w:p>
    <w:p w:rsidR="007F2C5D" w:rsidRDefault="007F2C5D" w:rsidP="007F2C5D">
      <w:pPr>
        <w:jc w:val="both"/>
        <w:rPr>
          <w:rFonts w:cs="Arial"/>
        </w:rPr>
      </w:pPr>
      <w:r>
        <w:rPr>
          <w:rFonts w:cs="Arial"/>
        </w:rPr>
        <w:t>This will be achieved by delivering an evidence based influenza vaccination programme, specifically aimed at front line employees of the Council and local providers of health and social care that are authorised to access the service that:</w:t>
      </w:r>
    </w:p>
    <w:p w:rsidR="007F2C5D" w:rsidRDefault="007F2C5D" w:rsidP="007F2C5D">
      <w:pPr>
        <w:jc w:val="both"/>
        <w:rPr>
          <w:rFonts w:cs="Arial"/>
        </w:rPr>
      </w:pPr>
    </w:p>
    <w:p w:rsidR="007F2C5D" w:rsidRDefault="007F2C5D" w:rsidP="007F2C5D">
      <w:pPr>
        <w:widowControl/>
        <w:numPr>
          <w:ilvl w:val="0"/>
          <w:numId w:val="42"/>
        </w:numPr>
        <w:adjustRightInd/>
        <w:jc w:val="both"/>
        <w:textAlignment w:val="auto"/>
        <w:rPr>
          <w:rFonts w:cs="Arial"/>
        </w:rPr>
      </w:pPr>
      <w:r>
        <w:rPr>
          <w:rFonts w:cs="Arial"/>
        </w:rPr>
        <w:t>is safe, effective and of a high quality</w:t>
      </w:r>
    </w:p>
    <w:p w:rsidR="007F2C5D" w:rsidRDefault="007F2C5D" w:rsidP="007F2C5D">
      <w:pPr>
        <w:widowControl/>
        <w:numPr>
          <w:ilvl w:val="0"/>
          <w:numId w:val="42"/>
        </w:numPr>
        <w:adjustRightInd/>
        <w:jc w:val="both"/>
        <w:textAlignment w:val="auto"/>
        <w:rPr>
          <w:rFonts w:cs="Arial"/>
        </w:rPr>
      </w:pPr>
      <w:r>
        <w:rPr>
          <w:rFonts w:cs="Arial"/>
        </w:rPr>
        <w:t>is delivered and supported by suitably trained, competent healthcare professionals who participate in recognised on-going training and development in line with national standards</w:t>
      </w:r>
    </w:p>
    <w:p w:rsidR="007F2C5D" w:rsidRDefault="007F2C5D" w:rsidP="007F2C5D">
      <w:pPr>
        <w:widowControl/>
        <w:numPr>
          <w:ilvl w:val="0"/>
          <w:numId w:val="42"/>
        </w:numPr>
        <w:adjustRightInd/>
        <w:jc w:val="both"/>
        <w:textAlignment w:val="auto"/>
        <w:rPr>
          <w:rFonts w:cs="Arial"/>
        </w:rPr>
      </w:pPr>
      <w:r>
        <w:rPr>
          <w:rFonts w:cs="Arial"/>
        </w:rPr>
        <w:t>delivers, manages and stores vaccine in accordance with national guidance</w:t>
      </w:r>
    </w:p>
    <w:p w:rsidR="007F2C5D" w:rsidRDefault="007F2C5D" w:rsidP="007F2C5D">
      <w:pPr>
        <w:widowControl/>
        <w:numPr>
          <w:ilvl w:val="0"/>
          <w:numId w:val="42"/>
        </w:numPr>
        <w:adjustRightInd/>
        <w:jc w:val="both"/>
        <w:textAlignment w:val="auto"/>
        <w:rPr>
          <w:rFonts w:cs="Arial"/>
        </w:rPr>
      </w:pPr>
      <w:r>
        <w:rPr>
          <w:rFonts w:cs="Arial"/>
        </w:rPr>
        <w:t>is supported by a regular and accurate data collection using the appropriate returns</w:t>
      </w:r>
    </w:p>
    <w:p w:rsidR="007F2C5D" w:rsidRPr="00ED0CCE" w:rsidRDefault="007F2C5D" w:rsidP="007F2C5D">
      <w:pPr>
        <w:jc w:val="both"/>
        <w:rPr>
          <w:rFonts w:cs="Arial"/>
        </w:rPr>
      </w:pPr>
    </w:p>
    <w:p w:rsidR="007F2C5D" w:rsidRDefault="007F2C5D" w:rsidP="007F2C5D">
      <w:pPr>
        <w:jc w:val="both"/>
        <w:rPr>
          <w:rFonts w:cs="Arial"/>
          <w:b/>
          <w:sz w:val="28"/>
          <w:szCs w:val="28"/>
        </w:rPr>
      </w:pPr>
      <w:r w:rsidRPr="007A2B09">
        <w:rPr>
          <w:rFonts w:cs="Arial"/>
          <w:b/>
          <w:sz w:val="28"/>
          <w:szCs w:val="28"/>
        </w:rPr>
        <w:t>2.2 Outcomes</w:t>
      </w:r>
    </w:p>
    <w:p w:rsidR="007F2C5D" w:rsidRDefault="007F2C5D" w:rsidP="007F2C5D">
      <w:pPr>
        <w:jc w:val="both"/>
        <w:rPr>
          <w:rFonts w:cs="Arial"/>
        </w:rPr>
      </w:pPr>
      <w:r w:rsidRPr="00427F81">
        <w:rPr>
          <w:rFonts w:cs="Arial"/>
        </w:rPr>
        <w:t>In the context of health outcomes, the influenza vaccin</w:t>
      </w:r>
      <w:r>
        <w:rPr>
          <w:rFonts w:cs="Arial"/>
        </w:rPr>
        <w:t>ation</w:t>
      </w:r>
      <w:r w:rsidRPr="00427F81">
        <w:rPr>
          <w:rFonts w:cs="Arial"/>
        </w:rPr>
        <w:t xml:space="preserve"> programme aims to:</w:t>
      </w:r>
    </w:p>
    <w:p w:rsidR="007F2C5D" w:rsidRDefault="007F2C5D" w:rsidP="007F2C5D">
      <w:pPr>
        <w:jc w:val="both"/>
        <w:rPr>
          <w:rFonts w:cs="Arial"/>
        </w:rPr>
      </w:pPr>
    </w:p>
    <w:p w:rsidR="007F2C5D" w:rsidRPr="002E3973" w:rsidRDefault="007F2C5D" w:rsidP="007F2C5D">
      <w:pPr>
        <w:widowControl/>
        <w:numPr>
          <w:ilvl w:val="0"/>
          <w:numId w:val="43"/>
        </w:numPr>
        <w:adjustRightInd/>
        <w:jc w:val="both"/>
        <w:textAlignment w:val="auto"/>
        <w:rPr>
          <w:rFonts w:cs="Arial"/>
        </w:rPr>
      </w:pPr>
      <w:r w:rsidRPr="002E3973">
        <w:rPr>
          <w:rFonts w:cs="Arial"/>
        </w:rPr>
        <w:t>protect the health of employees who work directly with people in a clinical risk group</w:t>
      </w:r>
    </w:p>
    <w:p w:rsidR="007F2C5D" w:rsidRDefault="007F2C5D" w:rsidP="007F2C5D">
      <w:pPr>
        <w:widowControl/>
        <w:numPr>
          <w:ilvl w:val="0"/>
          <w:numId w:val="43"/>
        </w:numPr>
        <w:adjustRightInd/>
        <w:jc w:val="both"/>
        <w:textAlignment w:val="auto"/>
        <w:rPr>
          <w:rFonts w:cs="Arial"/>
        </w:rPr>
      </w:pPr>
      <w:r>
        <w:rPr>
          <w:rFonts w:cs="Arial"/>
        </w:rPr>
        <w:t>protect those who are most at risk of serious infection or death should they develop influenza</w:t>
      </w:r>
    </w:p>
    <w:p w:rsidR="007F2C5D" w:rsidRDefault="007F2C5D" w:rsidP="007F2C5D">
      <w:pPr>
        <w:widowControl/>
        <w:numPr>
          <w:ilvl w:val="0"/>
          <w:numId w:val="43"/>
        </w:numPr>
        <w:adjustRightInd/>
        <w:jc w:val="both"/>
        <w:textAlignment w:val="auto"/>
        <w:rPr>
          <w:rFonts w:cs="Arial"/>
        </w:rPr>
      </w:pPr>
      <w:r>
        <w:rPr>
          <w:rFonts w:cs="Arial"/>
        </w:rPr>
        <w:t>reduce the transmission of infection</w:t>
      </w:r>
    </w:p>
    <w:p w:rsidR="007F2C5D" w:rsidRDefault="007F2C5D" w:rsidP="007F2C5D">
      <w:pPr>
        <w:widowControl/>
        <w:numPr>
          <w:ilvl w:val="0"/>
          <w:numId w:val="43"/>
        </w:numPr>
        <w:adjustRightInd/>
        <w:jc w:val="both"/>
        <w:textAlignment w:val="auto"/>
        <w:rPr>
          <w:rFonts w:cs="Arial"/>
        </w:rPr>
      </w:pPr>
      <w:r>
        <w:rPr>
          <w:rFonts w:cs="Arial"/>
        </w:rPr>
        <w:t>achieve high coverage across eligible staff</w:t>
      </w:r>
    </w:p>
    <w:p w:rsidR="007F2C5D" w:rsidRDefault="007F2C5D" w:rsidP="007F2C5D">
      <w:pPr>
        <w:widowControl/>
        <w:numPr>
          <w:ilvl w:val="0"/>
          <w:numId w:val="43"/>
        </w:numPr>
        <w:adjustRightInd/>
        <w:jc w:val="both"/>
        <w:textAlignment w:val="auto"/>
        <w:rPr>
          <w:rFonts w:cs="Arial"/>
        </w:rPr>
      </w:pPr>
      <w:r>
        <w:rPr>
          <w:rFonts w:cs="Arial"/>
        </w:rPr>
        <w:t>increase the number and location of sites providing influenza immunisation</w:t>
      </w:r>
    </w:p>
    <w:p w:rsidR="007F2C5D" w:rsidRDefault="007F2C5D" w:rsidP="007F2C5D">
      <w:pPr>
        <w:widowControl/>
        <w:numPr>
          <w:ilvl w:val="0"/>
          <w:numId w:val="43"/>
        </w:numPr>
        <w:adjustRightInd/>
        <w:jc w:val="both"/>
        <w:textAlignment w:val="auto"/>
        <w:rPr>
          <w:rFonts w:cs="Arial"/>
        </w:rPr>
      </w:pPr>
      <w:r>
        <w:rPr>
          <w:rFonts w:cs="Arial"/>
        </w:rPr>
        <w:t>minimise adverse physical / psychological / clinical aspects of immunisation (e.g. anxiety, adverse reactions)</w:t>
      </w:r>
    </w:p>
    <w:p w:rsidR="007F2C5D" w:rsidRDefault="007F2C5D" w:rsidP="007F2C5D">
      <w:pPr>
        <w:jc w:val="both"/>
        <w:rPr>
          <w:rFonts w:cs="Arial"/>
          <w:b/>
        </w:rPr>
      </w:pPr>
    </w:p>
    <w:p w:rsidR="007F2C5D" w:rsidRPr="00540440" w:rsidRDefault="007F2C5D" w:rsidP="007F2C5D">
      <w:pPr>
        <w:jc w:val="both"/>
        <w:rPr>
          <w:rFonts w:cs="Arial"/>
          <w:b/>
        </w:rPr>
      </w:pPr>
    </w:p>
    <w:p w:rsidR="007F2C5D" w:rsidRDefault="007F2C5D" w:rsidP="007F2C5D">
      <w:pPr>
        <w:jc w:val="both"/>
        <w:rPr>
          <w:rFonts w:cs="Arial"/>
          <w:b/>
          <w:sz w:val="28"/>
          <w:szCs w:val="28"/>
        </w:rPr>
      </w:pPr>
      <w:r>
        <w:rPr>
          <w:rFonts w:cs="Arial"/>
          <w:b/>
          <w:sz w:val="28"/>
          <w:szCs w:val="28"/>
        </w:rPr>
        <w:t xml:space="preserve">3.0 </w:t>
      </w:r>
      <w:r w:rsidRPr="001747DE">
        <w:rPr>
          <w:rFonts w:cs="Arial"/>
          <w:b/>
          <w:sz w:val="28"/>
          <w:szCs w:val="28"/>
        </w:rPr>
        <w:t xml:space="preserve">Evidence </w:t>
      </w:r>
      <w:r>
        <w:rPr>
          <w:rFonts w:cs="Arial"/>
          <w:b/>
          <w:sz w:val="28"/>
          <w:szCs w:val="28"/>
        </w:rPr>
        <w:t>b</w:t>
      </w:r>
      <w:r w:rsidRPr="001747DE">
        <w:rPr>
          <w:rFonts w:cs="Arial"/>
          <w:b/>
          <w:sz w:val="28"/>
          <w:szCs w:val="28"/>
        </w:rPr>
        <w:t>ase</w:t>
      </w:r>
    </w:p>
    <w:p w:rsidR="007F2C5D" w:rsidRPr="00ED0CCE" w:rsidRDefault="007F2C5D" w:rsidP="007F2C5D">
      <w:pPr>
        <w:jc w:val="both"/>
        <w:rPr>
          <w:rFonts w:cs="Arial"/>
          <w:b/>
        </w:rPr>
      </w:pPr>
    </w:p>
    <w:p w:rsidR="007F2C5D" w:rsidRPr="00B85140" w:rsidRDefault="007F2C5D" w:rsidP="007F2C5D">
      <w:pPr>
        <w:pStyle w:val="Heading1"/>
        <w:spacing w:before="0"/>
        <w:jc w:val="both"/>
        <w:rPr>
          <w:rFonts w:ascii="Arial" w:hAnsi="Arial" w:cs="Arial"/>
          <w:color w:val="auto"/>
        </w:rPr>
      </w:pPr>
      <w:bookmarkStart w:id="76" w:name="_Toc380656456"/>
      <w:r w:rsidRPr="00B85140">
        <w:rPr>
          <w:rFonts w:ascii="Arial" w:hAnsi="Arial" w:cs="Arial"/>
          <w:color w:val="auto"/>
        </w:rPr>
        <w:t>3.1 National context</w:t>
      </w:r>
      <w:bookmarkEnd w:id="76"/>
    </w:p>
    <w:p w:rsidR="007F2C5D" w:rsidRPr="000407AB" w:rsidRDefault="007F2C5D" w:rsidP="007F2C5D">
      <w:pPr>
        <w:jc w:val="both"/>
        <w:rPr>
          <w:rFonts w:cs="Arial"/>
        </w:rPr>
      </w:pPr>
      <w:r w:rsidRPr="00D53068">
        <w:rPr>
          <w:rFonts w:cs="Arial"/>
          <w:i/>
        </w:rPr>
        <w:t>Immunisation against infectious disease</w:t>
      </w:r>
      <w:r>
        <w:rPr>
          <w:rFonts w:cs="Arial"/>
          <w:i/>
        </w:rPr>
        <w:t xml:space="preserve"> </w:t>
      </w:r>
      <w:r>
        <w:rPr>
          <w:rFonts w:cs="Arial"/>
        </w:rPr>
        <w:t>(known as t</w:t>
      </w:r>
      <w:r w:rsidRPr="00D53068">
        <w:rPr>
          <w:rFonts w:cs="Arial"/>
        </w:rPr>
        <w:t xml:space="preserve">he </w:t>
      </w:r>
      <w:r>
        <w:rPr>
          <w:rFonts w:cs="Arial"/>
        </w:rPr>
        <w:t>‘</w:t>
      </w:r>
      <w:r w:rsidRPr="00D53068">
        <w:rPr>
          <w:rFonts w:cs="Arial"/>
        </w:rPr>
        <w:t>Green Book’)</w:t>
      </w:r>
      <w:r>
        <w:rPr>
          <w:rFonts w:cs="Arial"/>
        </w:rPr>
        <w:t>, a UK document issued by Public Health England provides guidance and the main evidence base for all immunisation programmes.  This service specification must be read in conjunction with the Green Book, Director of Immunisation letters, any official correspondence issued by the Department of Health and Public Health England</w:t>
      </w:r>
      <w:r w:rsidRPr="000407AB">
        <w:rPr>
          <w:rFonts w:cs="Arial"/>
        </w:rPr>
        <w:t>, and any guidance issued by the Joint Committee on Vaccination and Immunisation (JCVI).</w:t>
      </w:r>
    </w:p>
    <w:p w:rsidR="007F2C5D" w:rsidRPr="000407AB" w:rsidRDefault="007F2C5D" w:rsidP="007F2C5D">
      <w:pPr>
        <w:jc w:val="both"/>
        <w:rPr>
          <w:rFonts w:cs="Arial"/>
        </w:rPr>
      </w:pPr>
    </w:p>
    <w:p w:rsidR="007F2C5D" w:rsidRDefault="007F2C5D" w:rsidP="007F2C5D">
      <w:pPr>
        <w:jc w:val="both"/>
        <w:rPr>
          <w:rFonts w:cs="Arial"/>
        </w:rPr>
      </w:pPr>
      <w:r>
        <w:rPr>
          <w:rFonts w:cs="Arial"/>
        </w:rPr>
        <w:t>This service specification will be reviewed and amended in line with any new recommendations or guidance.</w:t>
      </w:r>
    </w:p>
    <w:p w:rsidR="007F2C5D" w:rsidRDefault="007F2C5D" w:rsidP="007F2C5D">
      <w:pPr>
        <w:jc w:val="both"/>
        <w:rPr>
          <w:rFonts w:cs="Arial"/>
        </w:rPr>
      </w:pPr>
      <w:r>
        <w:rPr>
          <w:rFonts w:cs="Arial"/>
        </w:rPr>
        <w:t xml:space="preserve"> </w:t>
      </w:r>
    </w:p>
    <w:p w:rsidR="007F2C5D" w:rsidRDefault="007F2C5D" w:rsidP="007F2C5D">
      <w:pPr>
        <w:pStyle w:val="Default"/>
        <w:jc w:val="both"/>
        <w:rPr>
          <w:sz w:val="22"/>
          <w:szCs w:val="22"/>
        </w:rPr>
      </w:pPr>
    </w:p>
    <w:p w:rsidR="007F2C5D" w:rsidRDefault="007F2C5D" w:rsidP="007F2C5D">
      <w:pPr>
        <w:pStyle w:val="Default"/>
        <w:tabs>
          <w:tab w:val="left" w:pos="567"/>
        </w:tabs>
        <w:jc w:val="both"/>
        <w:rPr>
          <w:b/>
          <w:sz w:val="28"/>
          <w:szCs w:val="28"/>
        </w:rPr>
      </w:pPr>
      <w:r>
        <w:rPr>
          <w:b/>
          <w:sz w:val="28"/>
          <w:szCs w:val="28"/>
        </w:rPr>
        <w:t xml:space="preserve">4.0 </w:t>
      </w:r>
      <w:r w:rsidRPr="006A34C3">
        <w:rPr>
          <w:b/>
          <w:sz w:val="28"/>
          <w:szCs w:val="28"/>
        </w:rPr>
        <w:t xml:space="preserve">Service </w:t>
      </w:r>
      <w:r>
        <w:rPr>
          <w:b/>
          <w:sz w:val="28"/>
          <w:szCs w:val="28"/>
        </w:rPr>
        <w:t>d</w:t>
      </w:r>
      <w:r w:rsidRPr="006A34C3">
        <w:rPr>
          <w:b/>
          <w:sz w:val="28"/>
          <w:szCs w:val="28"/>
        </w:rPr>
        <w:t>escription</w:t>
      </w:r>
    </w:p>
    <w:p w:rsidR="007F2C5D" w:rsidRPr="00B34F43" w:rsidRDefault="007F2C5D" w:rsidP="007F2C5D">
      <w:pPr>
        <w:pStyle w:val="Default"/>
        <w:tabs>
          <w:tab w:val="left" w:pos="567"/>
        </w:tabs>
        <w:jc w:val="both"/>
        <w:rPr>
          <w:b/>
          <w:sz w:val="22"/>
          <w:szCs w:val="22"/>
        </w:rPr>
      </w:pPr>
    </w:p>
    <w:p w:rsidR="007F2C5D" w:rsidRDefault="007F2C5D" w:rsidP="007F2C5D">
      <w:pPr>
        <w:pStyle w:val="Default"/>
        <w:tabs>
          <w:tab w:val="left" w:pos="567"/>
        </w:tabs>
        <w:jc w:val="both"/>
        <w:rPr>
          <w:b/>
          <w:sz w:val="28"/>
          <w:szCs w:val="28"/>
        </w:rPr>
      </w:pPr>
      <w:r>
        <w:rPr>
          <w:b/>
          <w:sz w:val="28"/>
          <w:szCs w:val="28"/>
        </w:rPr>
        <w:t>4.1 Local service delivery</w:t>
      </w:r>
    </w:p>
    <w:p w:rsidR="007F2C5D" w:rsidRPr="00271E01" w:rsidRDefault="007F2C5D" w:rsidP="007F2C5D">
      <w:pPr>
        <w:tabs>
          <w:tab w:val="left" w:pos="567"/>
        </w:tabs>
        <w:autoSpaceDE w:val="0"/>
        <w:autoSpaceDN w:val="0"/>
        <w:jc w:val="both"/>
        <w:rPr>
          <w:rFonts w:eastAsia="Calibri" w:cs="Arial"/>
          <w:color w:val="000000"/>
          <w:szCs w:val="22"/>
        </w:rPr>
      </w:pPr>
      <w:r w:rsidRPr="00271E01">
        <w:rPr>
          <w:rFonts w:eastAsia="Calibri" w:cs="Arial"/>
          <w:color w:val="000000"/>
          <w:szCs w:val="22"/>
        </w:rPr>
        <w:t>The programme will operate from 1st October 201</w:t>
      </w:r>
      <w:r>
        <w:rPr>
          <w:rFonts w:eastAsia="Calibri" w:cs="Arial"/>
          <w:color w:val="000000"/>
          <w:szCs w:val="22"/>
        </w:rPr>
        <w:t>7</w:t>
      </w:r>
      <w:r w:rsidRPr="00271E01">
        <w:rPr>
          <w:rFonts w:eastAsia="Calibri" w:cs="Arial"/>
          <w:color w:val="000000"/>
          <w:szCs w:val="22"/>
        </w:rPr>
        <w:t xml:space="preserve"> to </w:t>
      </w:r>
      <w:r>
        <w:rPr>
          <w:rFonts w:eastAsia="Calibri" w:cs="Arial"/>
          <w:color w:val="000000"/>
          <w:szCs w:val="22"/>
        </w:rPr>
        <w:t>28</w:t>
      </w:r>
      <w:r w:rsidRPr="00271E01">
        <w:rPr>
          <w:rFonts w:eastAsia="Calibri" w:cs="Arial"/>
          <w:color w:val="000000"/>
          <w:szCs w:val="22"/>
        </w:rPr>
        <w:t>th February 201</w:t>
      </w:r>
      <w:r>
        <w:rPr>
          <w:rFonts w:eastAsia="Calibri" w:cs="Arial"/>
          <w:color w:val="000000"/>
          <w:szCs w:val="22"/>
        </w:rPr>
        <w:t>8</w:t>
      </w:r>
      <w:r w:rsidRPr="00271E01">
        <w:rPr>
          <w:rFonts w:eastAsia="Calibri" w:cs="Arial"/>
          <w:color w:val="000000"/>
          <w:szCs w:val="22"/>
        </w:rPr>
        <w:t xml:space="preserve"> and will be offered to all community pharmacies within </w:t>
      </w:r>
      <w:r w:rsidRPr="00FB6D6B">
        <w:rPr>
          <w:rFonts w:eastAsia="Calibri" w:cs="Arial"/>
          <w:color w:val="000000" w:themeColor="text1"/>
          <w:szCs w:val="22"/>
        </w:rPr>
        <w:t xml:space="preserve">the Borough of </w:t>
      </w:r>
      <w:r w:rsidRPr="00271E01">
        <w:rPr>
          <w:rFonts w:eastAsia="Calibri" w:cs="Arial"/>
          <w:color w:val="000000"/>
          <w:szCs w:val="22"/>
        </w:rPr>
        <w:t xml:space="preserve">Cheshire </w:t>
      </w:r>
      <w:r>
        <w:rPr>
          <w:rFonts w:eastAsia="Calibri" w:cs="Arial"/>
          <w:color w:val="000000"/>
          <w:szCs w:val="22"/>
        </w:rPr>
        <w:t>East</w:t>
      </w:r>
      <w:r w:rsidRPr="00271E01">
        <w:rPr>
          <w:rFonts w:eastAsia="Calibri" w:cs="Arial"/>
          <w:color w:val="000000"/>
          <w:szCs w:val="22"/>
        </w:rPr>
        <w:t>.</w:t>
      </w:r>
    </w:p>
    <w:p w:rsidR="007F2C5D" w:rsidRPr="00271E01" w:rsidRDefault="007F2C5D" w:rsidP="007F2C5D">
      <w:pPr>
        <w:tabs>
          <w:tab w:val="left" w:pos="567"/>
        </w:tabs>
        <w:autoSpaceDE w:val="0"/>
        <w:autoSpaceDN w:val="0"/>
        <w:jc w:val="both"/>
        <w:rPr>
          <w:rFonts w:eastAsia="Calibri" w:cs="Arial"/>
          <w:color w:val="000000"/>
          <w:szCs w:val="28"/>
        </w:rPr>
      </w:pPr>
    </w:p>
    <w:p w:rsidR="007F2C5D" w:rsidRDefault="007F2C5D" w:rsidP="007F2C5D">
      <w:pPr>
        <w:pStyle w:val="Default"/>
        <w:tabs>
          <w:tab w:val="left" w:pos="567"/>
        </w:tabs>
        <w:spacing w:line="276" w:lineRule="auto"/>
        <w:jc w:val="both"/>
        <w:rPr>
          <w:b/>
          <w:sz w:val="28"/>
          <w:szCs w:val="28"/>
        </w:rPr>
      </w:pPr>
      <w:r>
        <w:rPr>
          <w:b/>
          <w:sz w:val="28"/>
          <w:szCs w:val="28"/>
        </w:rPr>
        <w:t>4.2 Target population</w:t>
      </w:r>
    </w:p>
    <w:p w:rsidR="007F2C5D" w:rsidRDefault="007F2C5D" w:rsidP="007F2C5D">
      <w:pPr>
        <w:tabs>
          <w:tab w:val="left" w:pos="567"/>
        </w:tabs>
        <w:autoSpaceDE w:val="0"/>
        <w:autoSpaceDN w:val="0"/>
        <w:jc w:val="both"/>
        <w:rPr>
          <w:rFonts w:eastAsia="Calibri" w:cs="Arial"/>
          <w:color w:val="000000"/>
          <w:szCs w:val="22"/>
        </w:rPr>
      </w:pPr>
      <w:r w:rsidRPr="00271E01">
        <w:rPr>
          <w:rFonts w:eastAsia="Calibri" w:cs="Arial"/>
          <w:color w:val="000000"/>
          <w:szCs w:val="22"/>
        </w:rPr>
        <w:t xml:space="preserve">The programme is specifically for front line employees of Cheshire </w:t>
      </w:r>
      <w:r>
        <w:rPr>
          <w:rFonts w:eastAsia="Calibri" w:cs="Arial"/>
          <w:color w:val="000000"/>
          <w:szCs w:val="22"/>
        </w:rPr>
        <w:t>Ea</w:t>
      </w:r>
      <w:r w:rsidRPr="00271E01">
        <w:rPr>
          <w:rFonts w:eastAsia="Calibri" w:cs="Arial"/>
          <w:color w:val="000000"/>
          <w:szCs w:val="22"/>
        </w:rPr>
        <w:t xml:space="preserve">st </w:t>
      </w:r>
      <w:r w:rsidRPr="00FB6D6B">
        <w:rPr>
          <w:rFonts w:eastAsia="Calibri" w:cs="Arial"/>
          <w:color w:val="000000" w:themeColor="text1"/>
          <w:szCs w:val="22"/>
        </w:rPr>
        <w:t>Borough Council who work directly with people in clinical risk groups in the Borough.</w:t>
      </w:r>
      <w:r w:rsidRPr="00271E01">
        <w:rPr>
          <w:rFonts w:eastAsia="Calibri" w:cs="Arial"/>
          <w:color w:val="000000"/>
          <w:szCs w:val="22"/>
        </w:rPr>
        <w:t xml:space="preserve">  </w:t>
      </w:r>
    </w:p>
    <w:p w:rsidR="007F2C5D" w:rsidRPr="00271E01" w:rsidRDefault="007F2C5D" w:rsidP="007F2C5D">
      <w:pPr>
        <w:tabs>
          <w:tab w:val="left" w:pos="567"/>
        </w:tabs>
        <w:autoSpaceDE w:val="0"/>
        <w:autoSpaceDN w:val="0"/>
        <w:jc w:val="both"/>
        <w:rPr>
          <w:rFonts w:eastAsia="Calibri" w:cs="Arial"/>
          <w:color w:val="000000"/>
          <w:szCs w:val="22"/>
        </w:rPr>
      </w:pPr>
    </w:p>
    <w:p w:rsidR="007F2C5D" w:rsidRPr="008F2270" w:rsidRDefault="007F2C5D" w:rsidP="007F2C5D">
      <w:pPr>
        <w:pStyle w:val="Default"/>
        <w:tabs>
          <w:tab w:val="left" w:pos="567"/>
        </w:tabs>
        <w:jc w:val="both"/>
        <w:rPr>
          <w:color w:val="auto"/>
          <w:szCs w:val="22"/>
        </w:rPr>
      </w:pPr>
      <w:r w:rsidRPr="008F2270">
        <w:rPr>
          <w:szCs w:val="22"/>
        </w:rPr>
        <w:t>The service will operate on a voucher scheme only.  All eligible staff accessing the service will be presented with a voucher entitling them to an influenza vaccination and a list of pharmacies providing the service.  Pharmacies providing the service must ask for the voucher as proof of eligibility for vaccination under the scheme along with employee ID or a letter from their employer.  Pharmacies are requested to retain the voucher and record the employee’s details and employing organisation on the data management system (PharmOutcomes).</w:t>
      </w:r>
    </w:p>
    <w:p w:rsidR="007F2C5D" w:rsidRPr="008F2270" w:rsidRDefault="007F2C5D" w:rsidP="007F2C5D">
      <w:pPr>
        <w:pStyle w:val="Default"/>
        <w:tabs>
          <w:tab w:val="left" w:pos="567"/>
        </w:tabs>
        <w:jc w:val="both"/>
        <w:rPr>
          <w:b/>
          <w:szCs w:val="22"/>
        </w:rPr>
      </w:pPr>
    </w:p>
    <w:p w:rsidR="007F2C5D" w:rsidRPr="008F2270" w:rsidRDefault="007F2C5D" w:rsidP="007F2C5D">
      <w:pPr>
        <w:pStyle w:val="Default"/>
        <w:tabs>
          <w:tab w:val="left" w:pos="567"/>
        </w:tabs>
        <w:jc w:val="both"/>
        <w:rPr>
          <w:szCs w:val="22"/>
        </w:rPr>
      </w:pPr>
      <w:r w:rsidRPr="008F2270">
        <w:rPr>
          <w:szCs w:val="22"/>
        </w:rPr>
        <w:t>Any staff requesting a vaccination without a voucher will need to contact their line manager for a replacement voucher.</w:t>
      </w:r>
    </w:p>
    <w:p w:rsidR="007F2C5D" w:rsidRDefault="007F2C5D" w:rsidP="007F2C5D">
      <w:pPr>
        <w:pStyle w:val="Default"/>
        <w:tabs>
          <w:tab w:val="left" w:pos="567"/>
        </w:tabs>
        <w:spacing w:line="276" w:lineRule="auto"/>
        <w:jc w:val="both"/>
        <w:rPr>
          <w:b/>
          <w:sz w:val="28"/>
          <w:szCs w:val="28"/>
        </w:rPr>
      </w:pPr>
      <w:r>
        <w:rPr>
          <w:b/>
          <w:sz w:val="28"/>
          <w:szCs w:val="28"/>
        </w:rPr>
        <w:t>4.3 Vaccine schedule</w:t>
      </w:r>
    </w:p>
    <w:p w:rsidR="007F2C5D" w:rsidRPr="008F2270" w:rsidRDefault="007F2C5D" w:rsidP="007F2C5D">
      <w:pPr>
        <w:pStyle w:val="Default"/>
        <w:jc w:val="both"/>
        <w:rPr>
          <w:szCs w:val="22"/>
        </w:rPr>
      </w:pPr>
      <w:r w:rsidRPr="008F2270">
        <w:rPr>
          <w:szCs w:val="22"/>
        </w:rPr>
        <w:t>It will be the Providers responsibility to:</w:t>
      </w:r>
    </w:p>
    <w:p w:rsidR="007F2C5D" w:rsidRPr="008F2270" w:rsidRDefault="007F2C5D" w:rsidP="007F2C5D">
      <w:pPr>
        <w:pStyle w:val="Default"/>
        <w:jc w:val="both"/>
        <w:rPr>
          <w:szCs w:val="22"/>
        </w:rPr>
      </w:pPr>
    </w:p>
    <w:p w:rsidR="007F2C5D" w:rsidRPr="008F2270" w:rsidRDefault="007F2C5D" w:rsidP="007F2C5D">
      <w:pPr>
        <w:pStyle w:val="Default"/>
        <w:numPr>
          <w:ilvl w:val="0"/>
          <w:numId w:val="51"/>
        </w:numPr>
        <w:jc w:val="both"/>
        <w:rPr>
          <w:szCs w:val="22"/>
        </w:rPr>
      </w:pPr>
      <w:r w:rsidRPr="008F2270">
        <w:rPr>
          <w:szCs w:val="22"/>
        </w:rPr>
        <w:t xml:space="preserve">order appropriate supplies of vaccination from approved suppliers in accordance with a private Patient Group Direction (PGD).  Please note that Pharmacy contractors cannot use the NHS PGD for this service. </w:t>
      </w:r>
    </w:p>
    <w:p w:rsidR="007F2C5D" w:rsidRPr="008F2270" w:rsidRDefault="007F2C5D" w:rsidP="007F2C5D">
      <w:pPr>
        <w:pStyle w:val="Default"/>
        <w:numPr>
          <w:ilvl w:val="0"/>
          <w:numId w:val="50"/>
        </w:numPr>
        <w:ind w:left="360"/>
        <w:jc w:val="both"/>
        <w:rPr>
          <w:szCs w:val="22"/>
        </w:rPr>
      </w:pPr>
      <w:r w:rsidRPr="008F2270">
        <w:rPr>
          <w:szCs w:val="22"/>
        </w:rPr>
        <w:t xml:space="preserve">ensure sufficient appointments are available for individuals to receive vaccinations </w:t>
      </w:r>
    </w:p>
    <w:p w:rsidR="007F2C5D" w:rsidRPr="008F2270" w:rsidRDefault="007F2C5D" w:rsidP="007F2C5D">
      <w:pPr>
        <w:pStyle w:val="Default"/>
        <w:numPr>
          <w:ilvl w:val="0"/>
          <w:numId w:val="50"/>
        </w:numPr>
        <w:ind w:left="360"/>
        <w:jc w:val="both"/>
        <w:rPr>
          <w:szCs w:val="22"/>
        </w:rPr>
      </w:pPr>
      <w:r w:rsidRPr="008F2270">
        <w:rPr>
          <w:szCs w:val="22"/>
        </w:rPr>
        <w:t>ensure that cost of vaccine plus professional fee and administration does not exceed £12.50.  This is the maximum amount that can be claimed per vaccine that has been agreed in consultation with the Local Pharmaceutical Committee – (Community Pharmacy Cheshire and Wirral)</w:t>
      </w:r>
    </w:p>
    <w:p w:rsidR="007F2C5D" w:rsidRPr="00ED0CCE" w:rsidRDefault="007F2C5D" w:rsidP="007F2C5D">
      <w:pPr>
        <w:pStyle w:val="Default"/>
        <w:jc w:val="both"/>
        <w:rPr>
          <w:b/>
          <w:sz w:val="22"/>
          <w:szCs w:val="22"/>
        </w:rPr>
      </w:pPr>
    </w:p>
    <w:p w:rsidR="007F2C5D" w:rsidRDefault="007F2C5D" w:rsidP="007F2C5D">
      <w:pPr>
        <w:pStyle w:val="Default"/>
        <w:tabs>
          <w:tab w:val="left" w:pos="567"/>
        </w:tabs>
        <w:spacing w:line="276" w:lineRule="auto"/>
        <w:jc w:val="both"/>
        <w:rPr>
          <w:b/>
          <w:sz w:val="28"/>
          <w:szCs w:val="28"/>
        </w:rPr>
      </w:pPr>
      <w:r>
        <w:rPr>
          <w:b/>
          <w:sz w:val="28"/>
          <w:szCs w:val="28"/>
        </w:rPr>
        <w:t>4.4 Requirements prior to immunisation</w:t>
      </w:r>
    </w:p>
    <w:p w:rsidR="007F2C5D" w:rsidRPr="008F2270" w:rsidRDefault="007F2C5D" w:rsidP="007F2C5D">
      <w:pPr>
        <w:pStyle w:val="Default"/>
        <w:tabs>
          <w:tab w:val="left" w:pos="567"/>
        </w:tabs>
        <w:jc w:val="both"/>
        <w:rPr>
          <w:szCs w:val="22"/>
        </w:rPr>
      </w:pPr>
      <w:r w:rsidRPr="008F2270">
        <w:rPr>
          <w:szCs w:val="22"/>
        </w:rPr>
        <w:t>The Provider must:</w:t>
      </w:r>
    </w:p>
    <w:p w:rsidR="007F2C5D" w:rsidRPr="008F2270" w:rsidRDefault="007F2C5D" w:rsidP="007F2C5D">
      <w:pPr>
        <w:pStyle w:val="Default"/>
        <w:tabs>
          <w:tab w:val="left" w:pos="567"/>
        </w:tabs>
        <w:jc w:val="both"/>
        <w:rPr>
          <w:szCs w:val="22"/>
        </w:rPr>
      </w:pPr>
    </w:p>
    <w:p w:rsidR="007F2C5D" w:rsidRPr="008F2270" w:rsidRDefault="007F2C5D" w:rsidP="007F2C5D">
      <w:pPr>
        <w:pStyle w:val="Default"/>
        <w:numPr>
          <w:ilvl w:val="0"/>
          <w:numId w:val="45"/>
        </w:numPr>
        <w:jc w:val="both"/>
        <w:rPr>
          <w:szCs w:val="23"/>
        </w:rPr>
      </w:pPr>
      <w:r w:rsidRPr="008F2270">
        <w:rPr>
          <w:szCs w:val="23"/>
        </w:rPr>
        <w:t xml:space="preserve">designate a senior member of staff within the pharmacy to have overall responsibility for the service </w:t>
      </w:r>
    </w:p>
    <w:p w:rsidR="007F2C5D" w:rsidRPr="008F2270" w:rsidRDefault="007F2C5D" w:rsidP="007F2C5D">
      <w:pPr>
        <w:widowControl/>
        <w:numPr>
          <w:ilvl w:val="0"/>
          <w:numId w:val="45"/>
        </w:numPr>
        <w:autoSpaceDE w:val="0"/>
        <w:autoSpaceDN w:val="0"/>
        <w:jc w:val="both"/>
        <w:textAlignment w:val="auto"/>
        <w:rPr>
          <w:rFonts w:cs="Arial"/>
          <w:color w:val="000000"/>
          <w:szCs w:val="23"/>
        </w:rPr>
      </w:pPr>
      <w:r w:rsidRPr="008F2270">
        <w:rPr>
          <w:rFonts w:cs="Arial"/>
          <w:color w:val="000000"/>
          <w:szCs w:val="23"/>
        </w:rPr>
        <w:t>identify staff time, including responsibility and accountability, to deliver the service</w:t>
      </w:r>
    </w:p>
    <w:p w:rsidR="007F2C5D" w:rsidRPr="008F2270" w:rsidRDefault="007F2C5D" w:rsidP="007F2C5D">
      <w:pPr>
        <w:pStyle w:val="Default"/>
        <w:numPr>
          <w:ilvl w:val="0"/>
          <w:numId w:val="54"/>
        </w:numPr>
        <w:jc w:val="both"/>
        <w:rPr>
          <w:sz w:val="32"/>
          <w:szCs w:val="28"/>
        </w:rPr>
      </w:pPr>
      <w:r w:rsidRPr="008F2270">
        <w:rPr>
          <w:szCs w:val="22"/>
        </w:rPr>
        <w:t xml:space="preserve">ensure all staff are legally able to supply and / or administer the vaccine by working under the PGD </w:t>
      </w:r>
    </w:p>
    <w:p w:rsidR="007F2C5D" w:rsidRPr="008F2270" w:rsidRDefault="007F2C5D" w:rsidP="007F2C5D">
      <w:pPr>
        <w:widowControl/>
        <w:numPr>
          <w:ilvl w:val="0"/>
          <w:numId w:val="45"/>
        </w:numPr>
        <w:autoSpaceDE w:val="0"/>
        <w:autoSpaceDN w:val="0"/>
        <w:jc w:val="both"/>
        <w:textAlignment w:val="auto"/>
        <w:rPr>
          <w:rFonts w:cs="Arial"/>
          <w:color w:val="000000"/>
          <w:sz w:val="22"/>
          <w:szCs w:val="23"/>
        </w:rPr>
      </w:pPr>
      <w:r w:rsidRPr="008F2270">
        <w:rPr>
          <w:rFonts w:cs="Arial"/>
          <w:color w:val="000000"/>
        </w:rPr>
        <w:t>provide proof of professional indemnity insurance</w:t>
      </w:r>
    </w:p>
    <w:p w:rsidR="007F2C5D" w:rsidRPr="008F2270" w:rsidRDefault="007F2C5D" w:rsidP="007F2C5D">
      <w:pPr>
        <w:widowControl/>
        <w:numPr>
          <w:ilvl w:val="0"/>
          <w:numId w:val="45"/>
        </w:numPr>
        <w:autoSpaceDE w:val="0"/>
        <w:autoSpaceDN w:val="0"/>
        <w:jc w:val="both"/>
        <w:textAlignment w:val="auto"/>
        <w:rPr>
          <w:rFonts w:cs="Arial"/>
          <w:color w:val="000000"/>
          <w:sz w:val="22"/>
          <w:szCs w:val="23"/>
        </w:rPr>
      </w:pPr>
      <w:r w:rsidRPr="008F2270">
        <w:rPr>
          <w:rFonts w:cs="Arial"/>
          <w:color w:val="000000"/>
        </w:rPr>
        <w:t>have a standard operating procedure in place for the administration of influenza vaccination service</w:t>
      </w:r>
    </w:p>
    <w:p w:rsidR="007F2C5D" w:rsidRPr="00ED0CCE" w:rsidRDefault="007F2C5D" w:rsidP="007F2C5D">
      <w:pPr>
        <w:pStyle w:val="Default"/>
        <w:tabs>
          <w:tab w:val="left" w:pos="567"/>
        </w:tabs>
        <w:spacing w:line="276" w:lineRule="auto"/>
        <w:jc w:val="both"/>
        <w:rPr>
          <w:b/>
          <w:sz w:val="22"/>
          <w:szCs w:val="22"/>
        </w:rPr>
      </w:pPr>
    </w:p>
    <w:p w:rsidR="007F2C5D" w:rsidRPr="001F368B" w:rsidRDefault="007F2C5D" w:rsidP="007F2C5D">
      <w:pPr>
        <w:pStyle w:val="Default"/>
        <w:tabs>
          <w:tab w:val="left" w:pos="567"/>
        </w:tabs>
        <w:spacing w:line="276" w:lineRule="auto"/>
        <w:jc w:val="both"/>
        <w:rPr>
          <w:b/>
          <w:sz w:val="28"/>
          <w:szCs w:val="28"/>
        </w:rPr>
      </w:pPr>
      <w:r w:rsidRPr="001F368B">
        <w:rPr>
          <w:b/>
          <w:sz w:val="28"/>
          <w:szCs w:val="28"/>
        </w:rPr>
        <w:t>4.5 Education, training and support</w:t>
      </w:r>
    </w:p>
    <w:p w:rsidR="007F2C5D" w:rsidRPr="008F2270" w:rsidRDefault="007F2C5D" w:rsidP="007F2C5D">
      <w:pPr>
        <w:pStyle w:val="Default"/>
        <w:tabs>
          <w:tab w:val="left" w:pos="567"/>
        </w:tabs>
        <w:jc w:val="both"/>
        <w:rPr>
          <w:szCs w:val="22"/>
        </w:rPr>
      </w:pPr>
      <w:r w:rsidRPr="008F2270">
        <w:rPr>
          <w:szCs w:val="22"/>
        </w:rPr>
        <w:t>The Provider will ensure that any pharmacist who is involved in administering the vaccine has the required competencies and:</w:t>
      </w:r>
    </w:p>
    <w:p w:rsidR="007F2C5D" w:rsidRPr="008F2270" w:rsidRDefault="007F2C5D" w:rsidP="007F2C5D">
      <w:pPr>
        <w:pStyle w:val="Default"/>
        <w:tabs>
          <w:tab w:val="left" w:pos="567"/>
        </w:tabs>
        <w:jc w:val="both"/>
        <w:rPr>
          <w:szCs w:val="22"/>
        </w:rPr>
      </w:pPr>
    </w:p>
    <w:p w:rsidR="007F2C5D" w:rsidRPr="008F2270" w:rsidRDefault="007F2C5D" w:rsidP="007F2C5D">
      <w:pPr>
        <w:pStyle w:val="Default"/>
        <w:numPr>
          <w:ilvl w:val="0"/>
          <w:numId w:val="53"/>
        </w:numPr>
        <w:jc w:val="both"/>
        <w:rPr>
          <w:szCs w:val="22"/>
        </w:rPr>
      </w:pPr>
      <w:r w:rsidRPr="008F2270">
        <w:rPr>
          <w:szCs w:val="22"/>
        </w:rPr>
        <w:t>completed training in the provision and administration of the vaccine or participated in update training in the provision and administration of the vaccine within the last 12 months</w:t>
      </w:r>
    </w:p>
    <w:p w:rsidR="007F2C5D" w:rsidRPr="008F2270" w:rsidRDefault="007F2C5D" w:rsidP="007F2C5D">
      <w:pPr>
        <w:pStyle w:val="Default"/>
        <w:numPr>
          <w:ilvl w:val="0"/>
          <w:numId w:val="53"/>
        </w:numPr>
        <w:jc w:val="both"/>
        <w:rPr>
          <w:szCs w:val="22"/>
        </w:rPr>
      </w:pPr>
      <w:r w:rsidRPr="008F2270">
        <w:rPr>
          <w:szCs w:val="22"/>
        </w:rPr>
        <w:t>completed training with regard to the recognition and initial</w:t>
      </w:r>
      <w:r w:rsidRPr="008F2270">
        <w:rPr>
          <w:szCs w:val="23"/>
        </w:rPr>
        <w:t xml:space="preserve"> treatment of anaphylaxis and CPR or </w:t>
      </w:r>
      <w:r w:rsidRPr="008F2270">
        <w:rPr>
          <w:szCs w:val="22"/>
        </w:rPr>
        <w:t>participated in update training with regard to the recognition and initial</w:t>
      </w:r>
      <w:r w:rsidRPr="008F2270">
        <w:rPr>
          <w:szCs w:val="23"/>
        </w:rPr>
        <w:t xml:space="preserve"> treatment of anaphylaxis and CPR</w:t>
      </w:r>
      <w:r w:rsidRPr="008F2270">
        <w:rPr>
          <w:szCs w:val="22"/>
        </w:rPr>
        <w:t xml:space="preserve"> within the last 12 months</w:t>
      </w:r>
    </w:p>
    <w:p w:rsidR="007F2C5D" w:rsidRPr="008F2270" w:rsidRDefault="007F2C5D" w:rsidP="007F2C5D">
      <w:pPr>
        <w:pStyle w:val="Default"/>
        <w:numPr>
          <w:ilvl w:val="0"/>
          <w:numId w:val="44"/>
        </w:numPr>
        <w:jc w:val="both"/>
        <w:rPr>
          <w:szCs w:val="23"/>
        </w:rPr>
      </w:pPr>
      <w:r w:rsidRPr="008F2270">
        <w:rPr>
          <w:szCs w:val="22"/>
        </w:rPr>
        <w:t>regular training and development, taking into account national standards, is routinely available</w:t>
      </w:r>
    </w:p>
    <w:p w:rsidR="007F2C5D" w:rsidRPr="008F2270" w:rsidRDefault="007F2C5D" w:rsidP="007F2C5D">
      <w:pPr>
        <w:pStyle w:val="Default"/>
        <w:numPr>
          <w:ilvl w:val="0"/>
          <w:numId w:val="44"/>
        </w:numPr>
        <w:jc w:val="both"/>
        <w:rPr>
          <w:sz w:val="32"/>
          <w:szCs w:val="28"/>
        </w:rPr>
      </w:pPr>
      <w:r w:rsidRPr="008F2270">
        <w:rPr>
          <w:szCs w:val="22"/>
        </w:rPr>
        <w:t>pharmacists involved in the delivery of this service should be offered immunisation for Hepatitis B by their employer</w:t>
      </w:r>
    </w:p>
    <w:p w:rsidR="007F2C5D" w:rsidRPr="008F2270" w:rsidRDefault="007F2C5D" w:rsidP="007F2C5D">
      <w:pPr>
        <w:pStyle w:val="Default"/>
        <w:jc w:val="both"/>
        <w:rPr>
          <w:szCs w:val="23"/>
        </w:rPr>
      </w:pPr>
    </w:p>
    <w:p w:rsidR="007F2C5D" w:rsidRPr="008F2270" w:rsidRDefault="007F2C5D" w:rsidP="007F2C5D">
      <w:pPr>
        <w:pStyle w:val="Default"/>
        <w:tabs>
          <w:tab w:val="left" w:pos="567"/>
        </w:tabs>
        <w:jc w:val="both"/>
        <w:rPr>
          <w:color w:val="auto"/>
          <w:szCs w:val="22"/>
        </w:rPr>
      </w:pPr>
      <w:r w:rsidRPr="008F2270">
        <w:rPr>
          <w:szCs w:val="22"/>
        </w:rPr>
        <w:t>Pharmacists should ensure that they have also read the following chapters in the Green</w:t>
      </w:r>
      <w:r>
        <w:rPr>
          <w:szCs w:val="22"/>
        </w:rPr>
        <w:t xml:space="preserve"> B</w:t>
      </w:r>
      <w:r w:rsidRPr="008F2270">
        <w:rPr>
          <w:szCs w:val="22"/>
        </w:rPr>
        <w:t xml:space="preserve">ook: </w:t>
      </w:r>
    </w:p>
    <w:p w:rsidR="007F2C5D" w:rsidRPr="008F2270" w:rsidRDefault="007F2C5D" w:rsidP="007F2C5D">
      <w:pPr>
        <w:pStyle w:val="Default"/>
        <w:tabs>
          <w:tab w:val="left" w:pos="567"/>
        </w:tabs>
        <w:jc w:val="both"/>
        <w:rPr>
          <w:szCs w:val="22"/>
        </w:rPr>
      </w:pPr>
    </w:p>
    <w:p w:rsidR="007F2C5D" w:rsidRPr="008F2270" w:rsidRDefault="007F2C5D" w:rsidP="007F2C5D">
      <w:pPr>
        <w:pStyle w:val="Default"/>
        <w:numPr>
          <w:ilvl w:val="0"/>
          <w:numId w:val="52"/>
        </w:numPr>
        <w:ind w:left="360"/>
        <w:jc w:val="both"/>
        <w:rPr>
          <w:szCs w:val="22"/>
        </w:rPr>
      </w:pPr>
      <w:r w:rsidRPr="008F2270">
        <w:rPr>
          <w:szCs w:val="22"/>
        </w:rPr>
        <w:t>Chapter 5 - Immunisation by nurses and other health professionals</w:t>
      </w:r>
    </w:p>
    <w:p w:rsidR="007F2C5D" w:rsidRDefault="007F2C5D" w:rsidP="007F2C5D">
      <w:pPr>
        <w:pStyle w:val="Default"/>
        <w:jc w:val="both"/>
        <w:rPr>
          <w:sz w:val="22"/>
          <w:szCs w:val="22"/>
        </w:rPr>
      </w:pPr>
    </w:p>
    <w:p w:rsidR="007F2C5D" w:rsidRDefault="007F2C5D" w:rsidP="007F2C5D">
      <w:pPr>
        <w:pStyle w:val="Default"/>
        <w:jc w:val="both"/>
        <w:rPr>
          <w:sz w:val="22"/>
          <w:szCs w:val="22"/>
        </w:rPr>
      </w:pPr>
      <w:hyperlink r:id="rId17" w:history="1">
        <w:r w:rsidRPr="00EE5CDB">
          <w:rPr>
            <w:rStyle w:val="Hyperlink"/>
            <w:sz w:val="22"/>
            <w:szCs w:val="22"/>
          </w:rPr>
          <w:t>https://www.gov.uk/government/publications/immunisation-by-nurses-and-other-health-professionals-the-green-book-chapter-5</w:t>
        </w:r>
      </w:hyperlink>
      <w:r>
        <w:rPr>
          <w:sz w:val="22"/>
          <w:szCs w:val="22"/>
        </w:rPr>
        <w:t xml:space="preserve"> (March 2013)</w:t>
      </w:r>
    </w:p>
    <w:p w:rsidR="007F2C5D" w:rsidRDefault="007F2C5D" w:rsidP="007F2C5D">
      <w:pPr>
        <w:pStyle w:val="Default"/>
        <w:jc w:val="both"/>
        <w:rPr>
          <w:sz w:val="22"/>
          <w:szCs w:val="22"/>
        </w:rPr>
      </w:pPr>
    </w:p>
    <w:p w:rsidR="007F2C5D" w:rsidRPr="00EB3ECE" w:rsidRDefault="007F2C5D" w:rsidP="007F2C5D">
      <w:pPr>
        <w:pStyle w:val="Default"/>
        <w:numPr>
          <w:ilvl w:val="0"/>
          <w:numId w:val="52"/>
        </w:numPr>
        <w:ind w:left="360"/>
        <w:jc w:val="both"/>
        <w:rPr>
          <w:szCs w:val="22"/>
        </w:rPr>
      </w:pPr>
      <w:r w:rsidRPr="00EB3ECE">
        <w:rPr>
          <w:szCs w:val="22"/>
        </w:rPr>
        <w:t>Chapter 8 - Vaccine safety and adverse effects following</w:t>
      </w:r>
    </w:p>
    <w:p w:rsidR="007F2C5D" w:rsidRPr="00EB3ECE" w:rsidRDefault="007F2C5D" w:rsidP="007F2C5D">
      <w:pPr>
        <w:pStyle w:val="Default"/>
        <w:jc w:val="both"/>
        <w:rPr>
          <w:szCs w:val="22"/>
        </w:rPr>
      </w:pPr>
    </w:p>
    <w:p w:rsidR="007F2C5D" w:rsidRDefault="007F2C5D" w:rsidP="007F2C5D">
      <w:pPr>
        <w:pStyle w:val="Default"/>
        <w:jc w:val="both"/>
        <w:rPr>
          <w:sz w:val="22"/>
          <w:szCs w:val="22"/>
        </w:rPr>
      </w:pPr>
      <w:hyperlink r:id="rId18" w:history="1">
        <w:r w:rsidRPr="00EE5CDB">
          <w:rPr>
            <w:rStyle w:val="Hyperlink"/>
            <w:sz w:val="22"/>
            <w:szCs w:val="22"/>
          </w:rPr>
          <w:t>https://www.gov.uk/government/publications/vaccine-safety-and-adverse-events-following-immunisation-the-green-book-chapter-8</w:t>
        </w:r>
      </w:hyperlink>
      <w:r>
        <w:rPr>
          <w:sz w:val="22"/>
          <w:szCs w:val="22"/>
        </w:rPr>
        <w:t xml:space="preserve"> (March 2013)</w:t>
      </w:r>
    </w:p>
    <w:p w:rsidR="007F2C5D" w:rsidRDefault="007F2C5D" w:rsidP="007F2C5D">
      <w:pPr>
        <w:pStyle w:val="Default"/>
        <w:jc w:val="both"/>
        <w:rPr>
          <w:sz w:val="22"/>
          <w:szCs w:val="22"/>
        </w:rPr>
      </w:pPr>
    </w:p>
    <w:p w:rsidR="007F2C5D" w:rsidRPr="00EB3ECE" w:rsidRDefault="007F2C5D" w:rsidP="007F2C5D">
      <w:pPr>
        <w:pStyle w:val="Default"/>
        <w:numPr>
          <w:ilvl w:val="0"/>
          <w:numId w:val="52"/>
        </w:numPr>
        <w:ind w:left="360"/>
        <w:jc w:val="both"/>
        <w:rPr>
          <w:szCs w:val="22"/>
        </w:rPr>
      </w:pPr>
      <w:r w:rsidRPr="00EB3ECE">
        <w:rPr>
          <w:szCs w:val="22"/>
        </w:rPr>
        <w:t>Chapter 19 - Influenza</w:t>
      </w:r>
    </w:p>
    <w:p w:rsidR="007F2C5D" w:rsidRDefault="007F2C5D" w:rsidP="007F2C5D">
      <w:pPr>
        <w:pStyle w:val="Default"/>
        <w:jc w:val="both"/>
        <w:rPr>
          <w:sz w:val="22"/>
          <w:szCs w:val="22"/>
        </w:rPr>
      </w:pPr>
    </w:p>
    <w:p w:rsidR="007F2C5D" w:rsidRDefault="007F2C5D" w:rsidP="007F2C5D">
      <w:pPr>
        <w:pStyle w:val="Default"/>
        <w:jc w:val="both"/>
        <w:rPr>
          <w:sz w:val="22"/>
          <w:szCs w:val="22"/>
        </w:rPr>
      </w:pPr>
      <w:hyperlink r:id="rId19" w:history="1">
        <w:r w:rsidRPr="00EE5CDB">
          <w:rPr>
            <w:rStyle w:val="Hyperlink"/>
            <w:sz w:val="22"/>
            <w:szCs w:val="22"/>
          </w:rPr>
          <w:t>https://www.gov.uk/government/publications/influenza-the-green-book-chapter-19</w:t>
        </w:r>
      </w:hyperlink>
      <w:r>
        <w:rPr>
          <w:sz w:val="22"/>
          <w:szCs w:val="22"/>
        </w:rPr>
        <w:t xml:space="preserve"> (August 2015)</w:t>
      </w:r>
    </w:p>
    <w:p w:rsidR="007F2C5D" w:rsidRDefault="007F2C5D" w:rsidP="007F2C5D">
      <w:pPr>
        <w:pStyle w:val="Default"/>
        <w:jc w:val="both"/>
        <w:rPr>
          <w:sz w:val="22"/>
          <w:szCs w:val="22"/>
        </w:rPr>
      </w:pPr>
    </w:p>
    <w:p w:rsidR="007F2C5D" w:rsidRPr="00EB3ECE" w:rsidRDefault="007F2C5D" w:rsidP="007F2C5D">
      <w:pPr>
        <w:pStyle w:val="Default"/>
        <w:jc w:val="both"/>
        <w:rPr>
          <w:szCs w:val="22"/>
        </w:rPr>
      </w:pPr>
      <w:r w:rsidRPr="00EB3ECE">
        <w:rPr>
          <w:szCs w:val="22"/>
        </w:rPr>
        <w:t>Please note that the links to the above documents have been provided for convenience, however may be updated during the season.</w:t>
      </w:r>
    </w:p>
    <w:p w:rsidR="007F2C5D" w:rsidRPr="00EB3ECE" w:rsidRDefault="007F2C5D" w:rsidP="007F2C5D">
      <w:pPr>
        <w:pStyle w:val="Default"/>
        <w:jc w:val="both"/>
        <w:rPr>
          <w:szCs w:val="22"/>
        </w:rPr>
      </w:pPr>
    </w:p>
    <w:p w:rsidR="007F2C5D" w:rsidRPr="00EB3ECE" w:rsidRDefault="007F2C5D" w:rsidP="007F2C5D">
      <w:pPr>
        <w:pStyle w:val="Default"/>
        <w:tabs>
          <w:tab w:val="left" w:pos="567"/>
        </w:tabs>
        <w:jc w:val="both"/>
        <w:rPr>
          <w:szCs w:val="22"/>
        </w:rPr>
      </w:pPr>
      <w:r w:rsidRPr="00EB3ECE">
        <w:rPr>
          <w:szCs w:val="22"/>
        </w:rPr>
        <w:t xml:space="preserve">All support staff shall be fully informed and suitably trained in relation to their involvement in the service which may include the provision of any part of the service provided on behalf of an accredited pharmacist, provided that they are competent and it is legal for them to do so.  </w:t>
      </w:r>
    </w:p>
    <w:p w:rsidR="007F2C5D" w:rsidRPr="00EB3ECE" w:rsidRDefault="007F2C5D" w:rsidP="007F2C5D">
      <w:pPr>
        <w:pStyle w:val="Default"/>
        <w:tabs>
          <w:tab w:val="left" w:pos="567"/>
        </w:tabs>
        <w:jc w:val="both"/>
        <w:rPr>
          <w:szCs w:val="22"/>
        </w:rPr>
      </w:pPr>
    </w:p>
    <w:p w:rsidR="007F2C5D" w:rsidRPr="00EB3ECE" w:rsidRDefault="007F2C5D" w:rsidP="007F2C5D">
      <w:pPr>
        <w:pStyle w:val="Default"/>
        <w:tabs>
          <w:tab w:val="left" w:pos="567"/>
        </w:tabs>
        <w:jc w:val="both"/>
        <w:rPr>
          <w:szCs w:val="22"/>
        </w:rPr>
      </w:pPr>
      <w:r w:rsidRPr="00EB3ECE">
        <w:rPr>
          <w:szCs w:val="22"/>
        </w:rPr>
        <w:t>For the purpose of this agreement, staff shall include any person or persons employed or engaged by the Provider, to provide any part of the service.</w:t>
      </w:r>
    </w:p>
    <w:p w:rsidR="007F2C5D" w:rsidRDefault="007F2C5D" w:rsidP="007F2C5D">
      <w:pPr>
        <w:pStyle w:val="Default"/>
        <w:tabs>
          <w:tab w:val="left" w:pos="567"/>
        </w:tabs>
        <w:jc w:val="both"/>
        <w:rPr>
          <w:sz w:val="22"/>
          <w:szCs w:val="22"/>
        </w:rPr>
      </w:pPr>
    </w:p>
    <w:p w:rsidR="007F2C5D" w:rsidRDefault="007F2C5D" w:rsidP="007F2C5D">
      <w:pPr>
        <w:pStyle w:val="Default"/>
        <w:tabs>
          <w:tab w:val="left" w:pos="567"/>
        </w:tabs>
        <w:spacing w:line="276" w:lineRule="auto"/>
        <w:jc w:val="both"/>
        <w:rPr>
          <w:b/>
          <w:sz w:val="28"/>
          <w:szCs w:val="28"/>
        </w:rPr>
      </w:pPr>
      <w:r>
        <w:rPr>
          <w:b/>
          <w:sz w:val="28"/>
          <w:szCs w:val="28"/>
        </w:rPr>
        <w:t>4.6 Vaccine storage</w:t>
      </w:r>
    </w:p>
    <w:p w:rsidR="007F2C5D" w:rsidRPr="00EB3ECE" w:rsidRDefault="007F2C5D" w:rsidP="007F2C5D">
      <w:pPr>
        <w:pStyle w:val="Default"/>
        <w:tabs>
          <w:tab w:val="left" w:pos="567"/>
        </w:tabs>
        <w:jc w:val="both"/>
        <w:rPr>
          <w:szCs w:val="22"/>
        </w:rPr>
      </w:pPr>
      <w:r w:rsidRPr="00EB3ECE">
        <w:rPr>
          <w:szCs w:val="22"/>
        </w:rPr>
        <w:t>Effective management of vaccines is essential to ensure patient safety and reduce vaccine wastage.  The Provider will ensure that it adheres to Public Health England’s Green Book on the storage, distribution and disposal of vaccines, including:</w:t>
      </w:r>
    </w:p>
    <w:p w:rsidR="007F2C5D" w:rsidRPr="00EB3ECE" w:rsidRDefault="007F2C5D" w:rsidP="007F2C5D">
      <w:pPr>
        <w:pStyle w:val="Default"/>
        <w:tabs>
          <w:tab w:val="left" w:pos="567"/>
        </w:tabs>
        <w:jc w:val="both"/>
        <w:rPr>
          <w:szCs w:val="22"/>
        </w:rPr>
      </w:pPr>
    </w:p>
    <w:p w:rsidR="007F2C5D" w:rsidRPr="00EB3ECE" w:rsidRDefault="007F2C5D" w:rsidP="007F2C5D">
      <w:pPr>
        <w:pStyle w:val="Default"/>
        <w:numPr>
          <w:ilvl w:val="0"/>
          <w:numId w:val="49"/>
        </w:numPr>
        <w:ind w:left="360"/>
        <w:jc w:val="both"/>
        <w:rPr>
          <w:szCs w:val="22"/>
        </w:rPr>
      </w:pPr>
      <w:r w:rsidRPr="00EB3ECE">
        <w:rPr>
          <w:szCs w:val="22"/>
        </w:rPr>
        <w:t>ensure all vaccines are delivered to an appointed place</w:t>
      </w:r>
    </w:p>
    <w:p w:rsidR="007F2C5D" w:rsidRPr="00EB3ECE" w:rsidRDefault="007F2C5D" w:rsidP="007F2C5D">
      <w:pPr>
        <w:pStyle w:val="Default"/>
        <w:numPr>
          <w:ilvl w:val="0"/>
          <w:numId w:val="49"/>
        </w:numPr>
        <w:ind w:left="360"/>
        <w:jc w:val="both"/>
        <w:rPr>
          <w:szCs w:val="22"/>
        </w:rPr>
      </w:pPr>
      <w:r w:rsidRPr="00EB3ECE">
        <w:rPr>
          <w:szCs w:val="22"/>
        </w:rPr>
        <w:t>ensure that at least one named individual is responsible for the receipt and safe storage of vaccines in each pharmacy</w:t>
      </w:r>
    </w:p>
    <w:p w:rsidR="007F2C5D" w:rsidRPr="00EB3ECE" w:rsidRDefault="007F2C5D" w:rsidP="007F2C5D">
      <w:pPr>
        <w:pStyle w:val="Default"/>
        <w:numPr>
          <w:ilvl w:val="0"/>
          <w:numId w:val="49"/>
        </w:numPr>
        <w:ind w:left="360"/>
        <w:jc w:val="both"/>
        <w:rPr>
          <w:szCs w:val="22"/>
        </w:rPr>
      </w:pPr>
      <w:r w:rsidRPr="00EB3ECE">
        <w:rPr>
          <w:szCs w:val="22"/>
        </w:rPr>
        <w:t>ensure that an approved vaccine refrigerator is available for the storage of all vaccines</w:t>
      </w:r>
    </w:p>
    <w:p w:rsidR="007F2C5D" w:rsidRPr="00EB3ECE" w:rsidRDefault="007F2C5D" w:rsidP="007F2C5D">
      <w:pPr>
        <w:pStyle w:val="Default"/>
        <w:numPr>
          <w:ilvl w:val="0"/>
          <w:numId w:val="49"/>
        </w:numPr>
        <w:ind w:left="360"/>
        <w:jc w:val="both"/>
        <w:rPr>
          <w:szCs w:val="23"/>
        </w:rPr>
      </w:pPr>
      <w:r w:rsidRPr="00EB3ECE">
        <w:rPr>
          <w:szCs w:val="23"/>
        </w:rPr>
        <w:t>store all vaccines in accordance with the manufacturer’s instructions</w:t>
      </w:r>
    </w:p>
    <w:p w:rsidR="007F2C5D" w:rsidRPr="00EB3ECE" w:rsidRDefault="007F2C5D" w:rsidP="007F2C5D">
      <w:pPr>
        <w:pStyle w:val="Default"/>
        <w:numPr>
          <w:ilvl w:val="0"/>
          <w:numId w:val="49"/>
        </w:numPr>
        <w:ind w:left="360"/>
        <w:jc w:val="both"/>
        <w:rPr>
          <w:szCs w:val="23"/>
        </w:rPr>
      </w:pPr>
      <w:r w:rsidRPr="00EB3ECE">
        <w:rPr>
          <w:szCs w:val="22"/>
        </w:rPr>
        <w:t>ensure effective cold chain and administration protocols in place to reduce vaccine wastage to a minimum</w:t>
      </w:r>
    </w:p>
    <w:p w:rsidR="007F2C5D" w:rsidRPr="00EB3ECE" w:rsidRDefault="007F2C5D" w:rsidP="007F2C5D">
      <w:pPr>
        <w:pStyle w:val="Default"/>
        <w:numPr>
          <w:ilvl w:val="0"/>
          <w:numId w:val="49"/>
        </w:numPr>
        <w:ind w:left="360"/>
        <w:jc w:val="both"/>
        <w:rPr>
          <w:szCs w:val="23"/>
        </w:rPr>
      </w:pPr>
      <w:r w:rsidRPr="00EB3ECE">
        <w:rPr>
          <w:szCs w:val="23"/>
        </w:rPr>
        <w:t>provide refrigerators in which vaccines are stored with a thermometer and ensure that readings are taken and recorded on all working days</w:t>
      </w:r>
    </w:p>
    <w:p w:rsidR="007F2C5D" w:rsidRPr="00EB3ECE" w:rsidRDefault="007F2C5D" w:rsidP="007F2C5D">
      <w:pPr>
        <w:pStyle w:val="Default"/>
        <w:numPr>
          <w:ilvl w:val="0"/>
          <w:numId w:val="49"/>
        </w:numPr>
        <w:ind w:left="360"/>
        <w:jc w:val="both"/>
        <w:rPr>
          <w:szCs w:val="22"/>
        </w:rPr>
      </w:pPr>
      <w:r w:rsidRPr="00EB3ECE">
        <w:rPr>
          <w:szCs w:val="23"/>
        </w:rPr>
        <w:t>ensure there is a process in place to take remedial action if refrigerator readings are outside of the expected range</w:t>
      </w:r>
    </w:p>
    <w:p w:rsidR="007F2C5D" w:rsidRPr="00EB3ECE" w:rsidRDefault="007F2C5D" w:rsidP="007F2C5D">
      <w:pPr>
        <w:pStyle w:val="Default"/>
        <w:numPr>
          <w:ilvl w:val="0"/>
          <w:numId w:val="48"/>
        </w:numPr>
        <w:ind w:left="360"/>
        <w:jc w:val="both"/>
        <w:rPr>
          <w:szCs w:val="22"/>
        </w:rPr>
      </w:pPr>
      <w:r w:rsidRPr="00EB3ECE">
        <w:rPr>
          <w:szCs w:val="22"/>
        </w:rPr>
        <w:t>report any cold chain failures to the Commissioner</w:t>
      </w:r>
    </w:p>
    <w:p w:rsidR="007F2C5D" w:rsidRDefault="007F2C5D" w:rsidP="007F2C5D">
      <w:pPr>
        <w:pStyle w:val="Default"/>
        <w:jc w:val="both"/>
        <w:rPr>
          <w:sz w:val="22"/>
          <w:szCs w:val="22"/>
        </w:rPr>
      </w:pPr>
    </w:p>
    <w:p w:rsidR="007F2C5D" w:rsidRDefault="007F2C5D" w:rsidP="007F2C5D">
      <w:pPr>
        <w:pStyle w:val="Default"/>
        <w:jc w:val="both"/>
        <w:rPr>
          <w:b/>
          <w:sz w:val="28"/>
          <w:szCs w:val="28"/>
        </w:rPr>
      </w:pPr>
      <w:r>
        <w:rPr>
          <w:b/>
          <w:sz w:val="28"/>
          <w:szCs w:val="28"/>
        </w:rPr>
        <w:t xml:space="preserve">4.7 </w:t>
      </w:r>
      <w:r w:rsidRPr="00860110">
        <w:rPr>
          <w:b/>
          <w:sz w:val="28"/>
          <w:szCs w:val="28"/>
        </w:rPr>
        <w:t>Administration of vaccine</w:t>
      </w:r>
    </w:p>
    <w:p w:rsidR="007F2C5D" w:rsidRPr="00EB3ECE" w:rsidRDefault="007F2C5D" w:rsidP="007F2C5D">
      <w:pPr>
        <w:pStyle w:val="Default"/>
        <w:jc w:val="both"/>
        <w:rPr>
          <w:szCs w:val="22"/>
        </w:rPr>
      </w:pPr>
      <w:r w:rsidRPr="00EB3ECE">
        <w:rPr>
          <w:szCs w:val="22"/>
        </w:rPr>
        <w:t>The Provider will ensure that the vaccine is administered in accordance with the following process in addition to the directions for influenza vaccination issued as part of the PGD:</w:t>
      </w:r>
    </w:p>
    <w:p w:rsidR="007F2C5D" w:rsidRPr="00EB3ECE" w:rsidRDefault="007F2C5D" w:rsidP="007F2C5D">
      <w:pPr>
        <w:pStyle w:val="Default"/>
        <w:jc w:val="both"/>
        <w:rPr>
          <w:szCs w:val="22"/>
        </w:rPr>
      </w:pPr>
    </w:p>
    <w:p w:rsidR="007F2C5D" w:rsidRPr="00EB3ECE" w:rsidRDefault="007F2C5D" w:rsidP="007F2C5D">
      <w:pPr>
        <w:pStyle w:val="Default"/>
        <w:jc w:val="both"/>
        <w:rPr>
          <w:szCs w:val="22"/>
        </w:rPr>
      </w:pPr>
      <w:r w:rsidRPr="00EB3ECE">
        <w:rPr>
          <w:szCs w:val="22"/>
        </w:rPr>
        <w:t>Eligible staff present at pharmacy for influenza vaccine</w:t>
      </w:r>
    </w:p>
    <w:p w:rsidR="007F2C5D" w:rsidRPr="006305A9" w:rsidRDefault="007F2C5D" w:rsidP="007F2C5D">
      <w:pPr>
        <w:pStyle w:val="Default"/>
        <w:jc w:val="both"/>
        <w:rPr>
          <w:sz w:val="22"/>
          <w:szCs w:val="22"/>
        </w:rPr>
      </w:pPr>
    </w:p>
    <w:p w:rsidR="007F2C5D" w:rsidRPr="00EB3ECE" w:rsidRDefault="007F2C5D" w:rsidP="007F2C5D">
      <w:pPr>
        <w:pStyle w:val="Default"/>
        <w:jc w:val="both"/>
        <w:rPr>
          <w:b/>
          <w:szCs w:val="22"/>
        </w:rPr>
      </w:pPr>
      <w:r w:rsidRPr="00EB3ECE">
        <w:rPr>
          <w:b/>
          <w:szCs w:val="22"/>
        </w:rPr>
        <w:t>Step 1 - Check eligibility for funded vaccine</w:t>
      </w:r>
    </w:p>
    <w:p w:rsidR="007F2C5D" w:rsidRPr="00EB3ECE" w:rsidRDefault="007F2C5D" w:rsidP="007F2C5D">
      <w:pPr>
        <w:pStyle w:val="Default"/>
        <w:jc w:val="both"/>
        <w:rPr>
          <w:szCs w:val="22"/>
        </w:rPr>
      </w:pPr>
      <w:r w:rsidRPr="00EB3ECE">
        <w:rPr>
          <w:szCs w:val="22"/>
        </w:rPr>
        <w:t>Confirm that staff presenting for an influenza vaccine have:</w:t>
      </w:r>
    </w:p>
    <w:p w:rsidR="007F2C5D" w:rsidRPr="00EB3ECE" w:rsidRDefault="007F2C5D" w:rsidP="007F2C5D">
      <w:pPr>
        <w:pStyle w:val="Default"/>
        <w:jc w:val="both"/>
        <w:rPr>
          <w:szCs w:val="22"/>
        </w:rPr>
      </w:pPr>
    </w:p>
    <w:p w:rsidR="007F2C5D" w:rsidRPr="00EB3ECE" w:rsidRDefault="007F2C5D" w:rsidP="007F2C5D">
      <w:pPr>
        <w:pStyle w:val="Default"/>
        <w:numPr>
          <w:ilvl w:val="0"/>
          <w:numId w:val="55"/>
        </w:numPr>
        <w:jc w:val="both"/>
        <w:rPr>
          <w:szCs w:val="22"/>
        </w:rPr>
      </w:pPr>
      <w:r w:rsidRPr="00EB3ECE">
        <w:rPr>
          <w:szCs w:val="22"/>
        </w:rPr>
        <w:t xml:space="preserve">An influenza voucher issued by Cheshire </w:t>
      </w:r>
      <w:r>
        <w:rPr>
          <w:szCs w:val="22"/>
        </w:rPr>
        <w:t>Ea</w:t>
      </w:r>
      <w:r w:rsidRPr="00EB3ECE">
        <w:rPr>
          <w:szCs w:val="22"/>
        </w:rPr>
        <w:t xml:space="preserve">st </w:t>
      </w:r>
      <w:r w:rsidRPr="00FB6D6B">
        <w:rPr>
          <w:color w:val="000000" w:themeColor="text1"/>
          <w:szCs w:val="22"/>
        </w:rPr>
        <w:t xml:space="preserve">Borough </w:t>
      </w:r>
      <w:r w:rsidRPr="00EB3ECE">
        <w:rPr>
          <w:szCs w:val="22"/>
        </w:rPr>
        <w:t xml:space="preserve">Council; </w:t>
      </w:r>
      <w:r w:rsidRPr="00EB3ECE">
        <w:rPr>
          <w:b/>
          <w:szCs w:val="22"/>
        </w:rPr>
        <w:t>and</w:t>
      </w:r>
    </w:p>
    <w:p w:rsidR="007F2C5D" w:rsidRPr="00EB3ECE" w:rsidRDefault="007F2C5D" w:rsidP="007F2C5D">
      <w:pPr>
        <w:pStyle w:val="Default"/>
        <w:numPr>
          <w:ilvl w:val="0"/>
          <w:numId w:val="55"/>
        </w:numPr>
        <w:jc w:val="both"/>
        <w:rPr>
          <w:szCs w:val="22"/>
        </w:rPr>
      </w:pPr>
      <w:r w:rsidRPr="00EB3ECE">
        <w:rPr>
          <w:szCs w:val="22"/>
        </w:rPr>
        <w:t xml:space="preserve">Employee ID card or a letter signed by their employer </w:t>
      </w:r>
    </w:p>
    <w:p w:rsidR="007F2C5D" w:rsidRPr="00EB3ECE" w:rsidRDefault="007F2C5D" w:rsidP="007F2C5D">
      <w:pPr>
        <w:pStyle w:val="Default"/>
        <w:jc w:val="both"/>
        <w:rPr>
          <w:szCs w:val="22"/>
        </w:rPr>
      </w:pPr>
    </w:p>
    <w:p w:rsidR="007F2C5D" w:rsidRPr="00EB3ECE" w:rsidRDefault="007F2C5D" w:rsidP="007F2C5D">
      <w:pPr>
        <w:pStyle w:val="Default"/>
        <w:jc w:val="both"/>
        <w:rPr>
          <w:szCs w:val="22"/>
        </w:rPr>
      </w:pPr>
      <w:r w:rsidRPr="00EB3ECE">
        <w:rPr>
          <w:szCs w:val="22"/>
        </w:rPr>
        <w:t>Any staff presenting without a voucher or valid ID / letter cannot receive the vaccination.</w:t>
      </w:r>
    </w:p>
    <w:p w:rsidR="007F2C5D" w:rsidRPr="00EB3ECE" w:rsidRDefault="007F2C5D" w:rsidP="007F2C5D">
      <w:pPr>
        <w:pStyle w:val="Default"/>
        <w:jc w:val="both"/>
        <w:rPr>
          <w:szCs w:val="22"/>
        </w:rPr>
      </w:pPr>
    </w:p>
    <w:p w:rsidR="007F2C5D" w:rsidRPr="00EB3ECE" w:rsidRDefault="007F2C5D" w:rsidP="007F2C5D">
      <w:pPr>
        <w:pStyle w:val="Default"/>
        <w:jc w:val="both"/>
        <w:rPr>
          <w:szCs w:val="22"/>
        </w:rPr>
      </w:pPr>
      <w:r w:rsidRPr="00EB3ECE">
        <w:rPr>
          <w:szCs w:val="22"/>
        </w:rPr>
        <w:t>Staff who have lost their voucher will need to contact their line manager for a replacement voucher</w:t>
      </w:r>
    </w:p>
    <w:p w:rsidR="007F2C5D" w:rsidRPr="00EB3ECE" w:rsidRDefault="007F2C5D" w:rsidP="007F2C5D">
      <w:pPr>
        <w:pStyle w:val="Default"/>
        <w:jc w:val="both"/>
        <w:rPr>
          <w:szCs w:val="22"/>
        </w:rPr>
      </w:pPr>
    </w:p>
    <w:p w:rsidR="007F2C5D" w:rsidRPr="00EB3ECE" w:rsidRDefault="007F2C5D" w:rsidP="007F2C5D">
      <w:pPr>
        <w:pStyle w:val="Default"/>
        <w:jc w:val="both"/>
        <w:rPr>
          <w:b/>
          <w:szCs w:val="22"/>
        </w:rPr>
      </w:pPr>
      <w:r w:rsidRPr="00EB3ECE">
        <w:rPr>
          <w:b/>
          <w:szCs w:val="22"/>
        </w:rPr>
        <w:t>Step 2 - Clinical assessment for suitability</w:t>
      </w:r>
    </w:p>
    <w:p w:rsidR="007F2C5D" w:rsidRPr="00EB3ECE" w:rsidRDefault="007F2C5D" w:rsidP="007F2C5D">
      <w:pPr>
        <w:pStyle w:val="Default"/>
        <w:jc w:val="both"/>
        <w:rPr>
          <w:szCs w:val="22"/>
        </w:rPr>
      </w:pPr>
      <w:r w:rsidRPr="00EB3ECE">
        <w:rPr>
          <w:szCs w:val="22"/>
        </w:rPr>
        <w:t>As set out within the PGD and supporting paperwork, determine that the member of staff meets the inclusion criteria.</w:t>
      </w:r>
    </w:p>
    <w:p w:rsidR="007F2C5D" w:rsidRPr="00EB3ECE" w:rsidRDefault="007F2C5D" w:rsidP="007F2C5D">
      <w:pPr>
        <w:pStyle w:val="Default"/>
        <w:jc w:val="both"/>
        <w:rPr>
          <w:szCs w:val="22"/>
        </w:rPr>
      </w:pPr>
    </w:p>
    <w:p w:rsidR="007F2C5D" w:rsidRPr="00EB3ECE" w:rsidRDefault="007F2C5D" w:rsidP="007F2C5D">
      <w:pPr>
        <w:pStyle w:val="Default"/>
        <w:jc w:val="both"/>
        <w:rPr>
          <w:szCs w:val="22"/>
        </w:rPr>
      </w:pPr>
      <w:r w:rsidRPr="00EB3ECE">
        <w:rPr>
          <w:szCs w:val="22"/>
        </w:rPr>
        <w:t>Pharmacists are reminded that they cannot delegate responsibility for any element of the PGD and must personally carry out the full consultation, administration and complete the required PGD records.</w:t>
      </w:r>
    </w:p>
    <w:p w:rsidR="007F2C5D" w:rsidRPr="00EB3ECE" w:rsidRDefault="007F2C5D" w:rsidP="007F2C5D">
      <w:pPr>
        <w:pStyle w:val="Default"/>
        <w:jc w:val="both"/>
        <w:rPr>
          <w:szCs w:val="22"/>
        </w:rPr>
      </w:pPr>
    </w:p>
    <w:p w:rsidR="007F2C5D" w:rsidRPr="00EB3ECE" w:rsidRDefault="007F2C5D" w:rsidP="007F2C5D">
      <w:pPr>
        <w:pStyle w:val="Default"/>
        <w:jc w:val="both"/>
        <w:rPr>
          <w:b/>
          <w:szCs w:val="22"/>
        </w:rPr>
      </w:pPr>
      <w:r w:rsidRPr="00EB3ECE">
        <w:rPr>
          <w:b/>
          <w:szCs w:val="22"/>
        </w:rPr>
        <w:t>Step 3 - Administer the vaccine</w:t>
      </w:r>
    </w:p>
    <w:p w:rsidR="007F2C5D" w:rsidRPr="00EB3ECE" w:rsidRDefault="007F2C5D" w:rsidP="007F2C5D">
      <w:pPr>
        <w:pStyle w:val="Default"/>
        <w:jc w:val="both"/>
        <w:rPr>
          <w:szCs w:val="22"/>
        </w:rPr>
      </w:pPr>
      <w:r w:rsidRPr="00EB3ECE">
        <w:rPr>
          <w:szCs w:val="22"/>
        </w:rPr>
        <w:t>Administer the vaccination as set out within the PGD and supporting paperwork.</w:t>
      </w:r>
    </w:p>
    <w:p w:rsidR="007F2C5D" w:rsidRPr="00EB3ECE" w:rsidRDefault="007F2C5D" w:rsidP="007F2C5D">
      <w:pPr>
        <w:pStyle w:val="Default"/>
        <w:jc w:val="both"/>
        <w:rPr>
          <w:szCs w:val="22"/>
        </w:rPr>
      </w:pPr>
    </w:p>
    <w:p w:rsidR="007F2C5D" w:rsidRPr="00EB3ECE" w:rsidRDefault="007F2C5D" w:rsidP="007F2C5D">
      <w:pPr>
        <w:pStyle w:val="Default"/>
        <w:jc w:val="both"/>
        <w:rPr>
          <w:b/>
          <w:szCs w:val="22"/>
        </w:rPr>
      </w:pPr>
      <w:r w:rsidRPr="00EB3ECE">
        <w:rPr>
          <w:b/>
          <w:szCs w:val="22"/>
        </w:rPr>
        <w:t>Step 4 - Complete the consultation</w:t>
      </w:r>
    </w:p>
    <w:p w:rsidR="007F2C5D" w:rsidRPr="00EB3ECE" w:rsidRDefault="007F2C5D" w:rsidP="007F2C5D">
      <w:pPr>
        <w:pStyle w:val="Default"/>
        <w:jc w:val="both"/>
        <w:rPr>
          <w:szCs w:val="22"/>
        </w:rPr>
      </w:pPr>
      <w:r w:rsidRPr="00EB3ECE">
        <w:rPr>
          <w:szCs w:val="22"/>
        </w:rPr>
        <w:t>The PGD will specify what action to take following a vaccination including the observations required post vaccination.</w:t>
      </w:r>
    </w:p>
    <w:p w:rsidR="007F2C5D" w:rsidRPr="00EB3ECE" w:rsidRDefault="007F2C5D" w:rsidP="007F2C5D">
      <w:pPr>
        <w:pStyle w:val="Default"/>
        <w:jc w:val="both"/>
        <w:rPr>
          <w:szCs w:val="22"/>
        </w:rPr>
      </w:pPr>
    </w:p>
    <w:p w:rsidR="007F2C5D" w:rsidRPr="00EB3ECE" w:rsidRDefault="007F2C5D" w:rsidP="007F2C5D">
      <w:pPr>
        <w:pStyle w:val="Default"/>
        <w:jc w:val="both"/>
        <w:rPr>
          <w:b/>
          <w:szCs w:val="22"/>
        </w:rPr>
      </w:pPr>
      <w:r w:rsidRPr="00EB3ECE">
        <w:rPr>
          <w:b/>
          <w:szCs w:val="22"/>
        </w:rPr>
        <w:t>Step 5 - Record the administration</w:t>
      </w:r>
    </w:p>
    <w:p w:rsidR="007F2C5D" w:rsidRPr="00EB3ECE" w:rsidRDefault="007F2C5D" w:rsidP="007F2C5D">
      <w:pPr>
        <w:pStyle w:val="Default"/>
        <w:jc w:val="both"/>
        <w:rPr>
          <w:szCs w:val="22"/>
        </w:rPr>
      </w:pPr>
      <w:r w:rsidRPr="00EB3ECE">
        <w:rPr>
          <w:szCs w:val="22"/>
        </w:rPr>
        <w:t xml:space="preserve">Complete the paperwork and records required by the PGD.  </w:t>
      </w:r>
    </w:p>
    <w:p w:rsidR="007F2C5D" w:rsidRPr="00EB3ECE" w:rsidRDefault="007F2C5D" w:rsidP="007F2C5D">
      <w:pPr>
        <w:pStyle w:val="Default"/>
        <w:jc w:val="both"/>
        <w:rPr>
          <w:szCs w:val="22"/>
        </w:rPr>
      </w:pPr>
    </w:p>
    <w:p w:rsidR="007F2C5D" w:rsidRPr="00EB3ECE" w:rsidRDefault="007F2C5D" w:rsidP="007F2C5D">
      <w:pPr>
        <w:pStyle w:val="Default"/>
        <w:jc w:val="both"/>
        <w:rPr>
          <w:szCs w:val="22"/>
        </w:rPr>
      </w:pPr>
      <w:r w:rsidRPr="00EB3ECE">
        <w:rPr>
          <w:szCs w:val="22"/>
        </w:rPr>
        <w:t>Record the activity on the data management system (PharmOutcomes) and retain the voucher to send back to the Council at the end of each month.</w:t>
      </w:r>
    </w:p>
    <w:p w:rsidR="007F2C5D" w:rsidRPr="00EB3ECE" w:rsidRDefault="007F2C5D" w:rsidP="007F2C5D">
      <w:pPr>
        <w:pStyle w:val="Default"/>
        <w:jc w:val="both"/>
        <w:rPr>
          <w:b/>
          <w:szCs w:val="22"/>
        </w:rPr>
      </w:pPr>
    </w:p>
    <w:p w:rsidR="007F2C5D" w:rsidRDefault="007F2C5D" w:rsidP="007F2C5D">
      <w:pPr>
        <w:pStyle w:val="Default"/>
        <w:tabs>
          <w:tab w:val="left" w:pos="567"/>
        </w:tabs>
        <w:spacing w:line="276" w:lineRule="auto"/>
        <w:jc w:val="both"/>
        <w:rPr>
          <w:b/>
          <w:sz w:val="28"/>
          <w:szCs w:val="28"/>
        </w:rPr>
      </w:pPr>
      <w:r>
        <w:rPr>
          <w:b/>
          <w:sz w:val="28"/>
          <w:szCs w:val="28"/>
        </w:rPr>
        <w:t xml:space="preserve">4.8 </w:t>
      </w:r>
      <w:r w:rsidRPr="00010140">
        <w:rPr>
          <w:b/>
          <w:sz w:val="28"/>
          <w:szCs w:val="28"/>
        </w:rPr>
        <w:t>Record</w:t>
      </w:r>
      <w:r>
        <w:rPr>
          <w:b/>
          <w:sz w:val="28"/>
          <w:szCs w:val="28"/>
        </w:rPr>
        <w:t xml:space="preserve"> keeping and r</w:t>
      </w:r>
      <w:r w:rsidRPr="00010140">
        <w:rPr>
          <w:b/>
          <w:sz w:val="28"/>
          <w:szCs w:val="28"/>
        </w:rPr>
        <w:t>eporting requirements</w:t>
      </w:r>
    </w:p>
    <w:p w:rsidR="007F2C5D" w:rsidRDefault="007F2C5D" w:rsidP="007F2C5D">
      <w:pPr>
        <w:jc w:val="both"/>
        <w:rPr>
          <w:rFonts w:cs="Arial"/>
        </w:rPr>
      </w:pPr>
      <w:r>
        <w:rPr>
          <w:rFonts w:cs="Arial"/>
        </w:rPr>
        <w:t xml:space="preserve">The Provider must complete and return to Cheshire East </w:t>
      </w:r>
      <w:r w:rsidRPr="00FB6D6B">
        <w:rPr>
          <w:rFonts w:cs="Arial"/>
          <w:color w:val="000000" w:themeColor="text1"/>
        </w:rPr>
        <w:t>Borough C</w:t>
      </w:r>
      <w:r>
        <w:rPr>
          <w:rFonts w:cs="Arial"/>
        </w:rPr>
        <w:t>ouncil the application to provide Community Pharmacy Influenza Vaccination service held in Appendix 1.</w:t>
      </w:r>
    </w:p>
    <w:p w:rsidR="007F2C5D" w:rsidRDefault="007F2C5D" w:rsidP="007F2C5D">
      <w:pPr>
        <w:jc w:val="both"/>
        <w:rPr>
          <w:rFonts w:cs="Arial"/>
        </w:rPr>
      </w:pPr>
    </w:p>
    <w:p w:rsidR="007F2C5D" w:rsidRDefault="007F2C5D" w:rsidP="007F2C5D">
      <w:pPr>
        <w:jc w:val="both"/>
        <w:rPr>
          <w:rFonts w:cs="Arial"/>
        </w:rPr>
      </w:pPr>
      <w:r>
        <w:rPr>
          <w:rFonts w:cs="Arial"/>
        </w:rPr>
        <w:t>Upon assessment of application, Providers will be set up as authorised users of the data management system (PharmOutcomes).</w:t>
      </w:r>
    </w:p>
    <w:p w:rsidR="007F2C5D" w:rsidRDefault="007F2C5D" w:rsidP="007F2C5D">
      <w:pPr>
        <w:pStyle w:val="Default"/>
        <w:tabs>
          <w:tab w:val="left" w:pos="567"/>
        </w:tabs>
        <w:jc w:val="both"/>
        <w:rPr>
          <w:sz w:val="22"/>
          <w:szCs w:val="22"/>
        </w:rPr>
      </w:pPr>
    </w:p>
    <w:p w:rsidR="007F2C5D" w:rsidRPr="00EB3ECE" w:rsidRDefault="007F2C5D" w:rsidP="007F2C5D">
      <w:pPr>
        <w:pStyle w:val="Default"/>
        <w:tabs>
          <w:tab w:val="left" w:pos="567"/>
        </w:tabs>
        <w:jc w:val="both"/>
        <w:rPr>
          <w:szCs w:val="22"/>
        </w:rPr>
      </w:pPr>
      <w:r w:rsidRPr="00EB3ECE">
        <w:rPr>
          <w:szCs w:val="22"/>
        </w:rPr>
        <w:t xml:space="preserve">The Provider shall supply Cheshire East </w:t>
      </w:r>
      <w:r w:rsidRPr="00FB6D6B">
        <w:rPr>
          <w:color w:val="000000" w:themeColor="text1"/>
          <w:szCs w:val="22"/>
        </w:rPr>
        <w:t>Borough C</w:t>
      </w:r>
      <w:r w:rsidRPr="00EB3ECE">
        <w:rPr>
          <w:szCs w:val="22"/>
        </w:rPr>
        <w:t>ouncil with such information as it may reasonably request for the purpose of monitoring performance of its obligations under the plan.</w:t>
      </w:r>
    </w:p>
    <w:p w:rsidR="007F2C5D" w:rsidRPr="00EB3ECE" w:rsidRDefault="007F2C5D" w:rsidP="007F2C5D">
      <w:pPr>
        <w:pStyle w:val="Default"/>
        <w:tabs>
          <w:tab w:val="left" w:pos="567"/>
        </w:tabs>
        <w:jc w:val="both"/>
        <w:rPr>
          <w:szCs w:val="22"/>
        </w:rPr>
      </w:pPr>
    </w:p>
    <w:p w:rsidR="007F2C5D" w:rsidRPr="00EB3ECE" w:rsidRDefault="007F2C5D" w:rsidP="007F2C5D">
      <w:pPr>
        <w:pStyle w:val="Default"/>
        <w:tabs>
          <w:tab w:val="left" w:pos="567"/>
        </w:tabs>
        <w:jc w:val="both"/>
        <w:rPr>
          <w:szCs w:val="22"/>
        </w:rPr>
      </w:pPr>
      <w:r w:rsidRPr="00EB3ECE">
        <w:rPr>
          <w:szCs w:val="22"/>
        </w:rPr>
        <w:t xml:space="preserve">The Provider will need internet access to record the details of vaccination on the data management system (PharmOutcomes).  The Provider will maintain an accurate record of vaccinations administered.  </w:t>
      </w:r>
      <w:r w:rsidRPr="00EB3ECE">
        <w:rPr>
          <w:b/>
          <w:szCs w:val="22"/>
        </w:rPr>
        <w:t>In particular, the Provider will record the employee’s</w:t>
      </w:r>
      <w:r w:rsidR="00875917">
        <w:rPr>
          <w:b/>
          <w:szCs w:val="22"/>
        </w:rPr>
        <w:t xml:space="preserve"> name,</w:t>
      </w:r>
      <w:r w:rsidRPr="00EB3ECE">
        <w:rPr>
          <w:b/>
          <w:szCs w:val="22"/>
        </w:rPr>
        <w:t xml:space="preserve"> employing organisation,</w:t>
      </w:r>
      <w:r w:rsidR="00875917">
        <w:rPr>
          <w:b/>
          <w:szCs w:val="22"/>
        </w:rPr>
        <w:t xml:space="preserve"> and voucher code</w:t>
      </w:r>
      <w:r w:rsidRPr="00EB3ECE">
        <w:rPr>
          <w:b/>
          <w:szCs w:val="22"/>
        </w:rPr>
        <w:t xml:space="preserve"> in order for the Commissioner to process payment and re-charge organisations authorised to access the service. </w:t>
      </w:r>
      <w:r w:rsidRPr="00EB3ECE">
        <w:rPr>
          <w:szCs w:val="22"/>
        </w:rPr>
        <w:t xml:space="preserve"> Any information containing personal data must be held in accordance with Data Protection legislation.  </w:t>
      </w:r>
    </w:p>
    <w:p w:rsidR="007F2C5D" w:rsidRDefault="007F2C5D" w:rsidP="007F2C5D">
      <w:pPr>
        <w:pStyle w:val="Default"/>
        <w:tabs>
          <w:tab w:val="left" w:pos="567"/>
        </w:tabs>
        <w:jc w:val="both"/>
        <w:rPr>
          <w:sz w:val="22"/>
          <w:szCs w:val="22"/>
        </w:rPr>
      </w:pPr>
    </w:p>
    <w:p w:rsidR="007F2C5D" w:rsidRPr="00EB3ECE" w:rsidRDefault="007F2C5D" w:rsidP="007F2C5D">
      <w:pPr>
        <w:pStyle w:val="Default"/>
        <w:tabs>
          <w:tab w:val="left" w:pos="567"/>
        </w:tabs>
        <w:jc w:val="both"/>
        <w:rPr>
          <w:szCs w:val="22"/>
        </w:rPr>
      </w:pPr>
      <w:r w:rsidRPr="00EB3ECE">
        <w:rPr>
          <w:szCs w:val="22"/>
        </w:rPr>
        <w:t xml:space="preserve">Employees who present a voucher that are eligible for an NHS England funded influenza vaccination for example, because they are aged over 65 or have a long term health condition should either be vaccinated under the NHS England community pharmacy vaccination scheme if the pharmacy is contracted to deliver this service, or be referred to their GP practice for vaccination.  </w:t>
      </w:r>
      <w:r w:rsidRPr="00EB3ECE">
        <w:rPr>
          <w:color w:val="auto"/>
          <w:szCs w:val="22"/>
        </w:rPr>
        <w:t>In these circumstances, please record as far as is practically possible on the CWAC element of PharmOutcomes that the employee has attended for vaccination prior to recording the details of vaccine administered on the NHSE element of PharmOutcomes.</w:t>
      </w:r>
    </w:p>
    <w:p w:rsidR="007F2C5D" w:rsidRPr="00D772BA" w:rsidRDefault="007F2C5D" w:rsidP="007F2C5D">
      <w:pPr>
        <w:pStyle w:val="Default"/>
        <w:tabs>
          <w:tab w:val="left" w:pos="567"/>
        </w:tabs>
        <w:jc w:val="both"/>
        <w:rPr>
          <w:sz w:val="22"/>
          <w:szCs w:val="22"/>
        </w:rPr>
      </w:pPr>
    </w:p>
    <w:p w:rsidR="007F2C5D" w:rsidRDefault="007F2C5D" w:rsidP="007F2C5D">
      <w:pPr>
        <w:tabs>
          <w:tab w:val="left" w:pos="567"/>
        </w:tabs>
        <w:autoSpaceDE w:val="0"/>
        <w:autoSpaceDN w:val="0"/>
        <w:jc w:val="both"/>
        <w:rPr>
          <w:rFonts w:eastAsia="Calibri" w:cs="Arial"/>
          <w:color w:val="000000"/>
          <w:szCs w:val="22"/>
        </w:rPr>
      </w:pPr>
      <w:r w:rsidRPr="00EB3ECE">
        <w:rPr>
          <w:szCs w:val="24"/>
        </w:rPr>
        <w:t xml:space="preserve">The data management system (PharmOutcomes) will produce an invoice at the end of each month, therefore pharmacies will not need to invoice the Council.  Providers are however requested to retain and return vouchers at the end of every month either by post to </w:t>
      </w:r>
      <w:r w:rsidRPr="00EB3ECE">
        <w:rPr>
          <w:rFonts w:eastAsia="Calibri" w:cs="Arial"/>
          <w:color w:val="000000"/>
          <w:szCs w:val="24"/>
        </w:rPr>
        <w:t>Public Health Business Team, Cheshire East Council, Westfields, Middlewich Road, Sandbach, CW11 1HZ or by scanning and emailing;</w:t>
      </w:r>
      <w:r>
        <w:rPr>
          <w:rFonts w:eastAsia="Calibri" w:cs="Arial"/>
          <w:color w:val="000000"/>
          <w:szCs w:val="22"/>
        </w:rPr>
        <w:t xml:space="preserve"> </w:t>
      </w:r>
      <w:hyperlink r:id="rId20" w:history="1">
        <w:r w:rsidRPr="00FF4B7A">
          <w:rPr>
            <w:rStyle w:val="Hyperlink"/>
            <w:rFonts w:eastAsia="Calibri" w:cs="Arial"/>
            <w:szCs w:val="22"/>
          </w:rPr>
          <w:t>phbusinessteam@cheshireeast.gov.uk</w:t>
        </w:r>
      </w:hyperlink>
    </w:p>
    <w:p w:rsidR="007F2C5D" w:rsidRDefault="007F2C5D" w:rsidP="007F2C5D">
      <w:pPr>
        <w:tabs>
          <w:tab w:val="left" w:pos="567"/>
        </w:tabs>
        <w:autoSpaceDE w:val="0"/>
        <w:autoSpaceDN w:val="0"/>
        <w:jc w:val="both"/>
        <w:rPr>
          <w:rFonts w:eastAsia="Calibri" w:cs="Arial"/>
          <w:color w:val="00000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98"/>
      </w:tblGrid>
      <w:tr w:rsidR="007F2C5D" w:rsidRPr="00041066" w:rsidTr="007F2C5D">
        <w:tc>
          <w:tcPr>
            <w:tcW w:w="4536" w:type="dxa"/>
          </w:tcPr>
          <w:p w:rsidR="007F2C5D" w:rsidRPr="00EB3ECE" w:rsidRDefault="007F2C5D" w:rsidP="007F2C5D">
            <w:pPr>
              <w:rPr>
                <w:b/>
              </w:rPr>
            </w:pPr>
            <w:r w:rsidRPr="00EB3ECE">
              <w:rPr>
                <w:b/>
              </w:rPr>
              <w:t>Vaccine administered between:</w:t>
            </w:r>
          </w:p>
        </w:tc>
        <w:tc>
          <w:tcPr>
            <w:tcW w:w="4598" w:type="dxa"/>
          </w:tcPr>
          <w:p w:rsidR="007F2C5D" w:rsidRPr="00EB3ECE" w:rsidRDefault="007F2C5D" w:rsidP="007F2C5D">
            <w:pPr>
              <w:rPr>
                <w:b/>
              </w:rPr>
            </w:pPr>
            <w:r w:rsidRPr="00EB3ECE">
              <w:rPr>
                <w:b/>
              </w:rPr>
              <w:t xml:space="preserve">Return vouchers to Cheshire East </w:t>
            </w:r>
            <w:r w:rsidRPr="00FB6D6B">
              <w:rPr>
                <w:b/>
                <w:color w:val="000000" w:themeColor="text1"/>
              </w:rPr>
              <w:t>Borough C</w:t>
            </w:r>
            <w:r w:rsidRPr="00EB3ECE">
              <w:rPr>
                <w:b/>
              </w:rPr>
              <w:t>ouncil by:</w:t>
            </w:r>
          </w:p>
        </w:tc>
      </w:tr>
      <w:tr w:rsidR="007F2C5D" w:rsidRPr="00041066" w:rsidTr="007F2C5D">
        <w:tc>
          <w:tcPr>
            <w:tcW w:w="4536" w:type="dxa"/>
          </w:tcPr>
          <w:p w:rsidR="007F2C5D" w:rsidRPr="001D08D8" w:rsidRDefault="007F2C5D" w:rsidP="007F2C5D">
            <w:r w:rsidRPr="001D08D8">
              <w:t>1st - 31st October 2017</w:t>
            </w:r>
          </w:p>
        </w:tc>
        <w:tc>
          <w:tcPr>
            <w:tcW w:w="4598" w:type="dxa"/>
          </w:tcPr>
          <w:p w:rsidR="007F2C5D" w:rsidRPr="001D08D8" w:rsidRDefault="007F2C5D" w:rsidP="007F2C5D">
            <w:r w:rsidRPr="001D08D8">
              <w:t>14th November 2017</w:t>
            </w:r>
          </w:p>
        </w:tc>
      </w:tr>
      <w:tr w:rsidR="007F2C5D" w:rsidRPr="00041066" w:rsidTr="007F2C5D">
        <w:tc>
          <w:tcPr>
            <w:tcW w:w="4536" w:type="dxa"/>
          </w:tcPr>
          <w:p w:rsidR="007F2C5D" w:rsidRPr="001D08D8" w:rsidRDefault="007F2C5D" w:rsidP="007F2C5D">
            <w:r w:rsidRPr="001D08D8">
              <w:t>1st - 30th November 2017</w:t>
            </w:r>
          </w:p>
        </w:tc>
        <w:tc>
          <w:tcPr>
            <w:tcW w:w="4598" w:type="dxa"/>
          </w:tcPr>
          <w:p w:rsidR="007F2C5D" w:rsidRPr="001D08D8" w:rsidRDefault="007F2C5D" w:rsidP="007F2C5D">
            <w:r w:rsidRPr="001D08D8">
              <w:t>14th December 2017</w:t>
            </w:r>
          </w:p>
        </w:tc>
      </w:tr>
      <w:tr w:rsidR="007F2C5D" w:rsidRPr="00041066" w:rsidTr="007F2C5D">
        <w:tc>
          <w:tcPr>
            <w:tcW w:w="4536" w:type="dxa"/>
          </w:tcPr>
          <w:p w:rsidR="007F2C5D" w:rsidRPr="001D08D8" w:rsidRDefault="007F2C5D" w:rsidP="007F2C5D">
            <w:r w:rsidRPr="001D08D8">
              <w:t>1st - 31st December 2017</w:t>
            </w:r>
          </w:p>
        </w:tc>
        <w:tc>
          <w:tcPr>
            <w:tcW w:w="4598" w:type="dxa"/>
          </w:tcPr>
          <w:p w:rsidR="007F2C5D" w:rsidRPr="001D08D8" w:rsidRDefault="007F2C5D" w:rsidP="007F2C5D">
            <w:r w:rsidRPr="001D08D8">
              <w:t>14th January 2018</w:t>
            </w:r>
          </w:p>
        </w:tc>
      </w:tr>
      <w:tr w:rsidR="007F2C5D" w:rsidRPr="00041066" w:rsidTr="007F2C5D">
        <w:tc>
          <w:tcPr>
            <w:tcW w:w="4536" w:type="dxa"/>
          </w:tcPr>
          <w:p w:rsidR="007F2C5D" w:rsidRPr="001D08D8" w:rsidRDefault="007F2C5D" w:rsidP="007F2C5D">
            <w:r w:rsidRPr="001D08D8">
              <w:t>1st - 31st January 2018</w:t>
            </w:r>
          </w:p>
        </w:tc>
        <w:tc>
          <w:tcPr>
            <w:tcW w:w="4598" w:type="dxa"/>
          </w:tcPr>
          <w:p w:rsidR="007F2C5D" w:rsidRPr="001D08D8" w:rsidRDefault="007F2C5D" w:rsidP="007F2C5D">
            <w:r w:rsidRPr="001D08D8">
              <w:t>14th February 2018</w:t>
            </w:r>
          </w:p>
        </w:tc>
      </w:tr>
      <w:tr w:rsidR="007F2C5D" w:rsidRPr="00041066" w:rsidTr="007F2C5D">
        <w:tc>
          <w:tcPr>
            <w:tcW w:w="4536" w:type="dxa"/>
          </w:tcPr>
          <w:p w:rsidR="007F2C5D" w:rsidRPr="001D08D8" w:rsidRDefault="007F2C5D" w:rsidP="007F2C5D">
            <w:r w:rsidRPr="001D08D8">
              <w:t>1st - 28th February 2018</w:t>
            </w:r>
          </w:p>
        </w:tc>
        <w:tc>
          <w:tcPr>
            <w:tcW w:w="4598" w:type="dxa"/>
          </w:tcPr>
          <w:p w:rsidR="007F2C5D" w:rsidRDefault="007F2C5D" w:rsidP="007F2C5D">
            <w:r w:rsidRPr="001D08D8">
              <w:t>14th March 2018</w:t>
            </w:r>
          </w:p>
        </w:tc>
      </w:tr>
    </w:tbl>
    <w:p w:rsidR="007F2C5D" w:rsidRDefault="007F2C5D" w:rsidP="007F2C5D">
      <w:pPr>
        <w:jc w:val="both"/>
        <w:rPr>
          <w:rFonts w:cs="Arial"/>
        </w:rPr>
      </w:pPr>
      <w:r>
        <w:rPr>
          <w:rFonts w:cs="Arial"/>
        </w:rPr>
        <w:t xml:space="preserve">Pharmacies should ensure that cost of vaccine plus professional fee and administration does not exceed £12.50.  </w:t>
      </w:r>
      <w:r w:rsidRPr="00AF7919">
        <w:rPr>
          <w:rFonts w:cs="Arial"/>
        </w:rPr>
        <w:t>Th</w:t>
      </w:r>
      <w:r>
        <w:rPr>
          <w:rFonts w:cs="Arial"/>
        </w:rPr>
        <w:t>e</w:t>
      </w:r>
      <w:r w:rsidRPr="00AF7919">
        <w:rPr>
          <w:rFonts w:cs="Arial"/>
        </w:rPr>
        <w:t xml:space="preserve"> service is a professional service which includes administration of a vaccine and is therefore zero rated for VAT purposes.</w:t>
      </w:r>
      <w:r>
        <w:rPr>
          <w:rFonts w:cs="Arial"/>
        </w:rPr>
        <w:t xml:space="preserve">  The cost per vaccine has been agreed in consultation with the Local Pharmaceutical Committee - Community Pharmacy Cheshire and Wirral. </w:t>
      </w:r>
    </w:p>
    <w:p w:rsidR="007F2C5D" w:rsidRDefault="007F2C5D" w:rsidP="007F2C5D">
      <w:pPr>
        <w:pStyle w:val="Default"/>
        <w:tabs>
          <w:tab w:val="left" w:pos="567"/>
        </w:tabs>
        <w:jc w:val="both"/>
        <w:rPr>
          <w:sz w:val="22"/>
          <w:szCs w:val="22"/>
        </w:rPr>
      </w:pPr>
      <w:r>
        <w:rPr>
          <w:sz w:val="22"/>
          <w:szCs w:val="22"/>
        </w:rPr>
        <w:t xml:space="preserve"> </w:t>
      </w:r>
    </w:p>
    <w:p w:rsidR="007F2C5D" w:rsidRPr="00EB3ECE" w:rsidRDefault="007F2C5D" w:rsidP="007F2C5D">
      <w:pPr>
        <w:pStyle w:val="Default"/>
        <w:tabs>
          <w:tab w:val="left" w:pos="567"/>
        </w:tabs>
        <w:jc w:val="both"/>
        <w:rPr>
          <w:szCs w:val="22"/>
        </w:rPr>
      </w:pPr>
      <w:r w:rsidRPr="00EB3ECE">
        <w:rPr>
          <w:szCs w:val="22"/>
        </w:rPr>
        <w:t>The service will end on 28th February 2018.  Vaccines must not be administered after this date, even if a voucher is presented.</w:t>
      </w:r>
    </w:p>
    <w:p w:rsidR="007F2C5D" w:rsidRPr="001E28BE" w:rsidRDefault="007F2C5D" w:rsidP="007F2C5D">
      <w:pPr>
        <w:pStyle w:val="Default"/>
        <w:tabs>
          <w:tab w:val="left" w:pos="567"/>
        </w:tabs>
        <w:jc w:val="both"/>
        <w:rPr>
          <w:sz w:val="22"/>
          <w:szCs w:val="22"/>
        </w:rPr>
      </w:pPr>
    </w:p>
    <w:p w:rsidR="007F2C5D" w:rsidRDefault="007F2C5D" w:rsidP="007F2C5D">
      <w:pPr>
        <w:pStyle w:val="Default"/>
        <w:tabs>
          <w:tab w:val="left" w:pos="567"/>
        </w:tabs>
        <w:spacing w:line="276" w:lineRule="auto"/>
        <w:jc w:val="both"/>
        <w:rPr>
          <w:b/>
          <w:sz w:val="28"/>
          <w:szCs w:val="28"/>
        </w:rPr>
      </w:pPr>
      <w:r>
        <w:rPr>
          <w:b/>
          <w:sz w:val="28"/>
          <w:szCs w:val="28"/>
        </w:rPr>
        <w:t>4.9 Premises and equipment</w:t>
      </w:r>
    </w:p>
    <w:p w:rsidR="007F2C5D" w:rsidRPr="00EB3ECE" w:rsidRDefault="007F2C5D" w:rsidP="007F2C5D">
      <w:pPr>
        <w:pStyle w:val="Default"/>
        <w:tabs>
          <w:tab w:val="left" w:pos="567"/>
        </w:tabs>
        <w:jc w:val="both"/>
      </w:pPr>
      <w:r w:rsidRPr="00EB3ECE">
        <w:t>The Provider must demonstrate:</w:t>
      </w:r>
    </w:p>
    <w:p w:rsidR="007F2C5D" w:rsidRPr="00EB3ECE" w:rsidRDefault="007F2C5D" w:rsidP="007F2C5D">
      <w:pPr>
        <w:widowControl/>
        <w:numPr>
          <w:ilvl w:val="0"/>
          <w:numId w:val="46"/>
        </w:numPr>
        <w:autoSpaceDE w:val="0"/>
        <w:autoSpaceDN w:val="0"/>
        <w:jc w:val="both"/>
        <w:textAlignment w:val="auto"/>
        <w:rPr>
          <w:rFonts w:cs="Arial"/>
          <w:color w:val="000000"/>
          <w:szCs w:val="24"/>
        </w:rPr>
      </w:pPr>
      <w:r w:rsidRPr="00EB3ECE">
        <w:rPr>
          <w:rFonts w:cs="Arial"/>
          <w:color w:val="000000"/>
          <w:szCs w:val="24"/>
        </w:rPr>
        <w:t xml:space="preserve">private facilities are available from which to administer the flu vaccination.  This area must ensure the dignity and privacy of the patient is maintained </w:t>
      </w:r>
    </w:p>
    <w:p w:rsidR="007F2C5D" w:rsidRPr="00EB3ECE" w:rsidRDefault="007F2C5D" w:rsidP="007F2C5D">
      <w:pPr>
        <w:widowControl/>
        <w:numPr>
          <w:ilvl w:val="0"/>
          <w:numId w:val="46"/>
        </w:numPr>
        <w:autoSpaceDE w:val="0"/>
        <w:autoSpaceDN w:val="0"/>
        <w:ind w:hanging="357"/>
        <w:jc w:val="both"/>
        <w:textAlignment w:val="auto"/>
        <w:rPr>
          <w:rFonts w:cs="Arial"/>
          <w:color w:val="000000"/>
          <w:szCs w:val="24"/>
        </w:rPr>
      </w:pPr>
      <w:r w:rsidRPr="00EB3ECE">
        <w:rPr>
          <w:rFonts w:cs="Arial"/>
          <w:color w:val="000000"/>
          <w:szCs w:val="24"/>
        </w:rPr>
        <w:t>there is sufficient space within the private facilities in which to:</w:t>
      </w:r>
    </w:p>
    <w:p w:rsidR="007F2C5D" w:rsidRPr="00EB3ECE" w:rsidRDefault="007F2C5D" w:rsidP="007F2C5D">
      <w:pPr>
        <w:widowControl/>
        <w:numPr>
          <w:ilvl w:val="1"/>
          <w:numId w:val="46"/>
        </w:numPr>
        <w:autoSpaceDE w:val="0"/>
        <w:autoSpaceDN w:val="0"/>
        <w:jc w:val="both"/>
        <w:textAlignment w:val="auto"/>
        <w:rPr>
          <w:rFonts w:cs="Arial"/>
          <w:color w:val="000000"/>
          <w:szCs w:val="24"/>
        </w:rPr>
      </w:pPr>
      <w:r w:rsidRPr="00EB3ECE">
        <w:rPr>
          <w:rFonts w:cs="Arial"/>
          <w:color w:val="000000"/>
          <w:szCs w:val="24"/>
        </w:rPr>
        <w:t xml:space="preserve">administer vaccination in accordance with accepted standards of safe immunisation practice; and </w:t>
      </w:r>
    </w:p>
    <w:p w:rsidR="007F2C5D" w:rsidRPr="00EB3ECE" w:rsidRDefault="007F2C5D" w:rsidP="007F2C5D">
      <w:pPr>
        <w:widowControl/>
        <w:numPr>
          <w:ilvl w:val="1"/>
          <w:numId w:val="46"/>
        </w:numPr>
        <w:autoSpaceDE w:val="0"/>
        <w:autoSpaceDN w:val="0"/>
        <w:jc w:val="both"/>
        <w:textAlignment w:val="auto"/>
        <w:rPr>
          <w:rFonts w:cs="Arial"/>
          <w:color w:val="000000"/>
          <w:szCs w:val="24"/>
        </w:rPr>
      </w:pPr>
      <w:r w:rsidRPr="00EB3ECE">
        <w:rPr>
          <w:rFonts w:cs="Arial"/>
          <w:color w:val="000000"/>
          <w:szCs w:val="24"/>
        </w:rPr>
        <w:t xml:space="preserve">administer first aid - for example, to manoeuvre patients into the recovery position safely </w:t>
      </w:r>
    </w:p>
    <w:p w:rsidR="007F2C5D" w:rsidRPr="00EB3ECE" w:rsidRDefault="007F2C5D" w:rsidP="007F2C5D">
      <w:pPr>
        <w:widowControl/>
        <w:numPr>
          <w:ilvl w:val="0"/>
          <w:numId w:val="46"/>
        </w:numPr>
        <w:autoSpaceDE w:val="0"/>
        <w:autoSpaceDN w:val="0"/>
        <w:ind w:hanging="357"/>
        <w:jc w:val="both"/>
        <w:textAlignment w:val="auto"/>
        <w:rPr>
          <w:rFonts w:cs="Arial"/>
          <w:color w:val="000000"/>
          <w:szCs w:val="24"/>
        </w:rPr>
      </w:pPr>
      <w:r w:rsidRPr="00EB3ECE">
        <w:rPr>
          <w:rFonts w:cs="Arial"/>
          <w:color w:val="000000"/>
          <w:szCs w:val="24"/>
        </w:rPr>
        <w:t xml:space="preserve">stocks of adrenaline are held on site  </w:t>
      </w:r>
    </w:p>
    <w:p w:rsidR="007F2C5D" w:rsidRPr="00EB3ECE" w:rsidRDefault="007F2C5D" w:rsidP="007F2C5D">
      <w:pPr>
        <w:widowControl/>
        <w:numPr>
          <w:ilvl w:val="0"/>
          <w:numId w:val="46"/>
        </w:numPr>
        <w:autoSpaceDE w:val="0"/>
        <w:autoSpaceDN w:val="0"/>
        <w:ind w:hanging="357"/>
        <w:jc w:val="both"/>
        <w:textAlignment w:val="auto"/>
        <w:rPr>
          <w:rFonts w:cs="Arial"/>
          <w:color w:val="000000"/>
          <w:szCs w:val="24"/>
        </w:rPr>
      </w:pPr>
      <w:r w:rsidRPr="00EB3ECE">
        <w:rPr>
          <w:rFonts w:cs="Arial"/>
          <w:color w:val="000000"/>
          <w:szCs w:val="24"/>
        </w:rPr>
        <w:t xml:space="preserve">there is access to a suitable area, which may be used for other general purposes within the pharmacy, where patients can sit comfortably for at least 15 minutes after being vaccinated should they wish to do so </w:t>
      </w:r>
    </w:p>
    <w:p w:rsidR="007F2C5D" w:rsidRDefault="007F2C5D" w:rsidP="007F2C5D">
      <w:pPr>
        <w:pStyle w:val="Default"/>
        <w:tabs>
          <w:tab w:val="left" w:pos="567"/>
        </w:tabs>
        <w:spacing w:line="276" w:lineRule="auto"/>
        <w:jc w:val="both"/>
        <w:rPr>
          <w:sz w:val="22"/>
          <w:szCs w:val="22"/>
          <w:highlight w:val="cyan"/>
        </w:rPr>
      </w:pPr>
    </w:p>
    <w:p w:rsidR="007F2C5D" w:rsidRPr="0076276F" w:rsidRDefault="007F2C5D" w:rsidP="007F2C5D">
      <w:pPr>
        <w:autoSpaceDE w:val="0"/>
        <w:autoSpaceDN w:val="0"/>
        <w:rPr>
          <w:rFonts w:cs="Arial"/>
          <w:b/>
        </w:rPr>
      </w:pPr>
      <w:r w:rsidRPr="0076276F">
        <w:rPr>
          <w:rFonts w:cs="Arial"/>
          <w:b/>
        </w:rPr>
        <w:t>On / Off-site vaccinations</w:t>
      </w:r>
    </w:p>
    <w:p w:rsidR="007F2C5D" w:rsidRDefault="007F2C5D" w:rsidP="007F2C5D">
      <w:pPr>
        <w:autoSpaceDE w:val="0"/>
        <w:autoSpaceDN w:val="0"/>
        <w:jc w:val="both"/>
        <w:rPr>
          <w:rFonts w:cs="Arial"/>
          <w:color w:val="000000"/>
        </w:rPr>
      </w:pPr>
      <w:r w:rsidRPr="0076276F">
        <w:rPr>
          <w:rFonts w:cs="Arial"/>
          <w:color w:val="000000"/>
        </w:rPr>
        <w:t xml:space="preserve">Vaccinations will usually be carried out on the pharmacy premises in the consultation room. However, where the Provider indicates a </w:t>
      </w:r>
      <w:r>
        <w:rPr>
          <w:rFonts w:cs="Arial"/>
          <w:color w:val="000000"/>
        </w:rPr>
        <w:t xml:space="preserve">desire to </w:t>
      </w:r>
      <w:r w:rsidRPr="0076276F">
        <w:rPr>
          <w:rFonts w:cs="Arial"/>
          <w:color w:val="000000"/>
        </w:rPr>
        <w:t xml:space="preserve">offer </w:t>
      </w:r>
      <w:r>
        <w:rPr>
          <w:rFonts w:cs="Arial"/>
          <w:color w:val="000000"/>
        </w:rPr>
        <w:t>‘</w:t>
      </w:r>
      <w:r w:rsidRPr="0076276F">
        <w:rPr>
          <w:rFonts w:cs="Arial"/>
          <w:color w:val="000000"/>
        </w:rPr>
        <w:t>off-site</w:t>
      </w:r>
      <w:r>
        <w:rPr>
          <w:rFonts w:cs="Arial"/>
          <w:color w:val="000000"/>
        </w:rPr>
        <w:t>’</w:t>
      </w:r>
      <w:r w:rsidRPr="0076276F">
        <w:rPr>
          <w:rFonts w:cs="Arial"/>
          <w:color w:val="000000"/>
        </w:rPr>
        <w:t xml:space="preserve"> vaccination </w:t>
      </w:r>
      <w:r>
        <w:rPr>
          <w:rFonts w:cs="Arial"/>
          <w:color w:val="000000"/>
        </w:rPr>
        <w:t xml:space="preserve">in addition to the pharmacy premises </w:t>
      </w:r>
      <w:r w:rsidRPr="0076276F">
        <w:rPr>
          <w:rFonts w:cs="Arial"/>
          <w:color w:val="000000"/>
        </w:rPr>
        <w:t>(</w:t>
      </w:r>
      <w:r>
        <w:rPr>
          <w:rFonts w:cs="Arial"/>
          <w:color w:val="000000"/>
        </w:rPr>
        <w:t xml:space="preserve">as per application form </w:t>
      </w:r>
      <w:r w:rsidRPr="0076276F">
        <w:rPr>
          <w:rFonts w:cs="Arial"/>
          <w:color w:val="000000"/>
        </w:rPr>
        <w:t>in Appendix 1)</w:t>
      </w:r>
      <w:r>
        <w:rPr>
          <w:rFonts w:cs="Arial"/>
          <w:color w:val="000000"/>
        </w:rPr>
        <w:t>,</w:t>
      </w:r>
      <w:r w:rsidRPr="0076276F">
        <w:rPr>
          <w:rFonts w:cs="Arial"/>
          <w:color w:val="000000"/>
        </w:rPr>
        <w:t xml:space="preserve"> a</w:t>
      </w:r>
      <w:r w:rsidRPr="002F338E">
        <w:rPr>
          <w:rFonts w:cs="Arial"/>
          <w:color w:val="000000"/>
        </w:rPr>
        <w:t xml:space="preserve">nd receives a request from the </w:t>
      </w:r>
      <w:r>
        <w:rPr>
          <w:rFonts w:cs="Arial"/>
          <w:color w:val="000000"/>
        </w:rPr>
        <w:t>C</w:t>
      </w:r>
      <w:r w:rsidRPr="0076276F">
        <w:rPr>
          <w:rFonts w:cs="Arial"/>
          <w:color w:val="000000"/>
        </w:rPr>
        <w:t xml:space="preserve">ommissioner to vaccinate </w:t>
      </w:r>
      <w:r>
        <w:rPr>
          <w:rFonts w:cs="Arial"/>
          <w:color w:val="000000"/>
        </w:rPr>
        <w:t xml:space="preserve">off-site </w:t>
      </w:r>
      <w:r w:rsidRPr="0076276F">
        <w:rPr>
          <w:rFonts w:cs="Arial"/>
          <w:color w:val="000000"/>
        </w:rPr>
        <w:t>at a</w:t>
      </w:r>
      <w:r>
        <w:rPr>
          <w:rFonts w:cs="Arial"/>
          <w:color w:val="000000"/>
        </w:rPr>
        <w:t xml:space="preserve">n alternative </w:t>
      </w:r>
      <w:r w:rsidRPr="0076276F">
        <w:rPr>
          <w:rFonts w:cs="Arial"/>
          <w:color w:val="000000"/>
        </w:rPr>
        <w:t>setti</w:t>
      </w:r>
      <w:r>
        <w:rPr>
          <w:rFonts w:cs="Arial"/>
          <w:color w:val="000000"/>
        </w:rPr>
        <w:t>ng (for example a main c</w:t>
      </w:r>
      <w:r w:rsidRPr="00D772BA">
        <w:rPr>
          <w:rFonts w:cs="Arial"/>
          <w:color w:val="000000"/>
        </w:rPr>
        <w:t xml:space="preserve">ouncil </w:t>
      </w:r>
      <w:r>
        <w:rPr>
          <w:rFonts w:cs="Arial"/>
          <w:color w:val="000000"/>
        </w:rPr>
        <w:t>b</w:t>
      </w:r>
      <w:r w:rsidRPr="0076276F">
        <w:rPr>
          <w:rFonts w:cs="Arial"/>
          <w:color w:val="000000"/>
        </w:rPr>
        <w:t xml:space="preserve">uilding, a special needs school or </w:t>
      </w:r>
      <w:r>
        <w:rPr>
          <w:rFonts w:cs="Arial"/>
          <w:color w:val="000000"/>
        </w:rPr>
        <w:t xml:space="preserve">council managed </w:t>
      </w:r>
      <w:r w:rsidRPr="0076276F">
        <w:rPr>
          <w:rFonts w:cs="Arial"/>
          <w:color w:val="000000"/>
        </w:rPr>
        <w:t>care home)</w:t>
      </w:r>
      <w:r>
        <w:rPr>
          <w:rFonts w:cs="Arial"/>
          <w:color w:val="000000"/>
        </w:rPr>
        <w:t>,</w:t>
      </w:r>
      <w:r w:rsidRPr="0076276F">
        <w:rPr>
          <w:rFonts w:cs="Arial"/>
          <w:color w:val="000000"/>
        </w:rPr>
        <w:t xml:space="preserve"> the </w:t>
      </w:r>
      <w:r>
        <w:rPr>
          <w:rFonts w:cs="Arial"/>
          <w:color w:val="000000"/>
        </w:rPr>
        <w:t xml:space="preserve">Provider </w:t>
      </w:r>
      <w:r w:rsidRPr="0076276F">
        <w:rPr>
          <w:rFonts w:cs="Arial"/>
          <w:color w:val="000000"/>
        </w:rPr>
        <w:t>must follow the protocol set out in Appendix 2</w:t>
      </w:r>
      <w:r>
        <w:rPr>
          <w:rFonts w:cs="Arial"/>
          <w:color w:val="000000"/>
        </w:rPr>
        <w:t xml:space="preserve">..  </w:t>
      </w:r>
      <w:r w:rsidRPr="0076276F">
        <w:rPr>
          <w:rFonts w:cs="Arial"/>
          <w:color w:val="000000"/>
        </w:rPr>
        <w:t xml:space="preserve">In </w:t>
      </w:r>
      <w:r>
        <w:rPr>
          <w:rFonts w:cs="Arial"/>
          <w:color w:val="000000"/>
        </w:rPr>
        <w:t>addition</w:t>
      </w:r>
      <w:r w:rsidRPr="0076276F">
        <w:rPr>
          <w:rFonts w:cs="Arial"/>
          <w:color w:val="000000"/>
        </w:rPr>
        <w:t xml:space="preserve">, the Provider must ensure that </w:t>
      </w:r>
      <w:r>
        <w:rPr>
          <w:rFonts w:cs="Arial"/>
          <w:color w:val="000000"/>
        </w:rPr>
        <w:t>vaccinations administered off-site are undertaken in an appropriate consultation room, meeting requirements for confidentiality and appropriate infection control measures including accessible hand washing facilities are in place.</w:t>
      </w:r>
    </w:p>
    <w:p w:rsidR="007F2C5D" w:rsidRDefault="007F2C5D" w:rsidP="007F2C5D">
      <w:pPr>
        <w:autoSpaceDE w:val="0"/>
        <w:autoSpaceDN w:val="0"/>
        <w:jc w:val="both"/>
        <w:rPr>
          <w:rFonts w:cs="Arial"/>
          <w:color w:val="000000"/>
        </w:rPr>
      </w:pPr>
    </w:p>
    <w:p w:rsidR="007F2C5D" w:rsidRPr="0076276F" w:rsidRDefault="007F2C5D" w:rsidP="007F2C5D">
      <w:pPr>
        <w:autoSpaceDE w:val="0"/>
        <w:autoSpaceDN w:val="0"/>
        <w:jc w:val="both"/>
        <w:rPr>
          <w:rFonts w:cs="Arial"/>
          <w:color w:val="000000"/>
        </w:rPr>
      </w:pPr>
      <w:r w:rsidRPr="0076276F">
        <w:rPr>
          <w:rFonts w:cs="Arial"/>
          <w:color w:val="000000"/>
        </w:rPr>
        <w:t>Please note that no additional funding such as travel expenses will be provided for off-</w:t>
      </w:r>
      <w:r w:rsidRPr="00C70756">
        <w:rPr>
          <w:rFonts w:cs="Arial"/>
          <w:color w:val="000000"/>
        </w:rPr>
        <w:t xml:space="preserve">site vaccination.  The </w:t>
      </w:r>
      <w:r>
        <w:rPr>
          <w:rFonts w:cs="Arial"/>
          <w:color w:val="000000"/>
        </w:rPr>
        <w:t>C</w:t>
      </w:r>
      <w:r w:rsidRPr="0076276F">
        <w:rPr>
          <w:rFonts w:cs="Arial"/>
          <w:color w:val="000000"/>
        </w:rPr>
        <w:t xml:space="preserve">ommissioner will partner pharmacists </w:t>
      </w:r>
      <w:r>
        <w:rPr>
          <w:rFonts w:cs="Arial"/>
          <w:color w:val="000000"/>
        </w:rPr>
        <w:t xml:space="preserve">who indicate a desire to offer off-site vaccination </w:t>
      </w:r>
      <w:r w:rsidRPr="0076276F">
        <w:rPr>
          <w:rFonts w:cs="Arial"/>
          <w:color w:val="000000"/>
        </w:rPr>
        <w:t xml:space="preserve">with care settings according to nearest location, in order to minimise travelling distance.   </w:t>
      </w:r>
    </w:p>
    <w:p w:rsidR="007F2C5D" w:rsidRDefault="007F2C5D" w:rsidP="007F2C5D">
      <w:pPr>
        <w:pStyle w:val="Default"/>
        <w:tabs>
          <w:tab w:val="left" w:pos="567"/>
        </w:tabs>
        <w:spacing w:line="276" w:lineRule="auto"/>
        <w:jc w:val="both"/>
        <w:rPr>
          <w:sz w:val="22"/>
          <w:szCs w:val="22"/>
          <w:highlight w:val="cyan"/>
        </w:rPr>
      </w:pPr>
    </w:p>
    <w:p w:rsidR="007F2C5D" w:rsidRPr="001F368B" w:rsidRDefault="007F2C5D" w:rsidP="007F2C5D">
      <w:pPr>
        <w:pStyle w:val="Default"/>
        <w:tabs>
          <w:tab w:val="left" w:pos="567"/>
        </w:tabs>
        <w:spacing w:line="276" w:lineRule="auto"/>
        <w:jc w:val="both"/>
        <w:rPr>
          <w:b/>
          <w:sz w:val="28"/>
          <w:szCs w:val="28"/>
        </w:rPr>
      </w:pPr>
      <w:r>
        <w:rPr>
          <w:b/>
          <w:sz w:val="28"/>
          <w:szCs w:val="28"/>
        </w:rPr>
        <w:t xml:space="preserve">4.10 </w:t>
      </w:r>
      <w:r w:rsidRPr="001F368B">
        <w:rPr>
          <w:b/>
          <w:sz w:val="28"/>
          <w:szCs w:val="28"/>
        </w:rPr>
        <w:t>Clinical waste</w:t>
      </w:r>
      <w:r>
        <w:rPr>
          <w:b/>
          <w:sz w:val="28"/>
          <w:szCs w:val="28"/>
        </w:rPr>
        <w:t xml:space="preserve"> and disposal of sharps</w:t>
      </w:r>
    </w:p>
    <w:p w:rsidR="007F2C5D" w:rsidRPr="00EB3ECE" w:rsidRDefault="007F2C5D" w:rsidP="007F2C5D">
      <w:pPr>
        <w:pStyle w:val="Default"/>
        <w:jc w:val="both"/>
        <w:rPr>
          <w:szCs w:val="22"/>
        </w:rPr>
      </w:pPr>
      <w:r w:rsidRPr="00EB3ECE">
        <w:rPr>
          <w:szCs w:val="22"/>
        </w:rPr>
        <w:t xml:space="preserve">The Provider shall ensure: </w:t>
      </w:r>
    </w:p>
    <w:p w:rsidR="007F2C5D" w:rsidRPr="00EB3ECE" w:rsidRDefault="007F2C5D" w:rsidP="007F2C5D">
      <w:pPr>
        <w:pStyle w:val="Default"/>
        <w:jc w:val="both"/>
        <w:rPr>
          <w:szCs w:val="22"/>
        </w:rPr>
      </w:pPr>
    </w:p>
    <w:p w:rsidR="007F2C5D" w:rsidRPr="00EB3ECE" w:rsidRDefault="007F2C5D" w:rsidP="007F2C5D">
      <w:pPr>
        <w:pStyle w:val="Default"/>
        <w:numPr>
          <w:ilvl w:val="0"/>
          <w:numId w:val="48"/>
        </w:numPr>
        <w:ind w:left="360"/>
        <w:jc w:val="both"/>
        <w:rPr>
          <w:szCs w:val="22"/>
        </w:rPr>
      </w:pPr>
      <w:r w:rsidRPr="00EB3ECE">
        <w:rPr>
          <w:szCs w:val="22"/>
        </w:rPr>
        <w:t>a clinical waste contract is in place for the safe disposal of sharps and clinical waste</w:t>
      </w:r>
    </w:p>
    <w:p w:rsidR="007F2C5D" w:rsidRPr="00EB3ECE" w:rsidRDefault="007F2C5D" w:rsidP="007F2C5D">
      <w:pPr>
        <w:pStyle w:val="Default"/>
        <w:numPr>
          <w:ilvl w:val="0"/>
          <w:numId w:val="48"/>
        </w:numPr>
        <w:ind w:left="360"/>
        <w:jc w:val="both"/>
        <w:rPr>
          <w:szCs w:val="22"/>
        </w:rPr>
      </w:pPr>
      <w:r w:rsidRPr="00EB3ECE">
        <w:rPr>
          <w:szCs w:val="22"/>
        </w:rPr>
        <w:t>staff are made aware of the risks associated with the handling of clinical waste and the correct procedures to minimise those risks</w:t>
      </w:r>
    </w:p>
    <w:p w:rsidR="007F2C5D" w:rsidRPr="00EB3ECE" w:rsidRDefault="007F2C5D" w:rsidP="007F2C5D">
      <w:pPr>
        <w:pStyle w:val="Default"/>
        <w:numPr>
          <w:ilvl w:val="0"/>
          <w:numId w:val="48"/>
        </w:numPr>
        <w:ind w:left="360"/>
        <w:jc w:val="both"/>
        <w:rPr>
          <w:szCs w:val="22"/>
        </w:rPr>
      </w:pPr>
      <w:r w:rsidRPr="00EB3ECE">
        <w:rPr>
          <w:szCs w:val="22"/>
        </w:rPr>
        <w:t xml:space="preserve">a needle stick injury procedure is in place </w:t>
      </w:r>
    </w:p>
    <w:p w:rsidR="007F2C5D" w:rsidRPr="00ED0CCE" w:rsidRDefault="007F2C5D" w:rsidP="007F2C5D">
      <w:pPr>
        <w:pStyle w:val="Default"/>
        <w:tabs>
          <w:tab w:val="left" w:pos="567"/>
        </w:tabs>
        <w:spacing w:line="276" w:lineRule="auto"/>
        <w:jc w:val="both"/>
        <w:rPr>
          <w:sz w:val="22"/>
          <w:szCs w:val="22"/>
          <w:highlight w:val="cyan"/>
        </w:rPr>
      </w:pPr>
    </w:p>
    <w:p w:rsidR="007F2C5D" w:rsidRPr="00356C86" w:rsidRDefault="007F2C5D" w:rsidP="007F2C5D">
      <w:pPr>
        <w:pStyle w:val="Default"/>
        <w:tabs>
          <w:tab w:val="left" w:pos="567"/>
        </w:tabs>
        <w:spacing w:line="276" w:lineRule="auto"/>
        <w:jc w:val="both"/>
        <w:rPr>
          <w:b/>
          <w:sz w:val="28"/>
          <w:szCs w:val="28"/>
        </w:rPr>
      </w:pPr>
      <w:r w:rsidRPr="00966E10">
        <w:rPr>
          <w:b/>
          <w:sz w:val="28"/>
          <w:szCs w:val="28"/>
        </w:rPr>
        <w:t xml:space="preserve">4.11 </w:t>
      </w:r>
      <w:r w:rsidRPr="006305A9">
        <w:rPr>
          <w:b/>
          <w:sz w:val="28"/>
          <w:szCs w:val="28"/>
        </w:rPr>
        <w:t>Infection prevention and control</w:t>
      </w:r>
      <w:r w:rsidRPr="00356C86">
        <w:rPr>
          <w:b/>
          <w:sz w:val="28"/>
          <w:szCs w:val="28"/>
        </w:rPr>
        <w:t xml:space="preserve"> </w:t>
      </w:r>
    </w:p>
    <w:p w:rsidR="007F2C5D" w:rsidRPr="008F10BD" w:rsidRDefault="007F2C5D" w:rsidP="007F2C5D">
      <w:pPr>
        <w:autoSpaceDE w:val="0"/>
        <w:autoSpaceDN w:val="0"/>
        <w:jc w:val="both"/>
        <w:rPr>
          <w:rFonts w:cs="Arial"/>
          <w:color w:val="000000"/>
        </w:rPr>
      </w:pPr>
      <w:r>
        <w:rPr>
          <w:rFonts w:cs="Arial"/>
          <w:color w:val="000000"/>
        </w:rPr>
        <w:t>The P</w:t>
      </w:r>
      <w:r w:rsidRPr="008F10BD">
        <w:rPr>
          <w:rFonts w:cs="Arial"/>
          <w:color w:val="000000"/>
        </w:rPr>
        <w:t>rovider will ensure appropriate standards for the preven</w:t>
      </w:r>
      <w:r>
        <w:rPr>
          <w:rFonts w:cs="Arial"/>
          <w:color w:val="000000"/>
        </w:rPr>
        <w:t>tion and control of infection are</w:t>
      </w:r>
      <w:r w:rsidRPr="008F10BD">
        <w:rPr>
          <w:rFonts w:cs="Arial"/>
          <w:color w:val="000000"/>
        </w:rPr>
        <w:t xml:space="preserve"> in place</w:t>
      </w:r>
      <w:r w:rsidRPr="00356C86">
        <w:rPr>
          <w:rFonts w:cs="Arial"/>
          <w:color w:val="000000"/>
        </w:rPr>
        <w:t>. This will include:</w:t>
      </w:r>
      <w:r w:rsidRPr="008F10BD">
        <w:rPr>
          <w:rFonts w:cs="Arial"/>
          <w:color w:val="000000"/>
        </w:rPr>
        <w:t xml:space="preserve"> </w:t>
      </w:r>
    </w:p>
    <w:p w:rsidR="007F2C5D" w:rsidRPr="008F10BD" w:rsidRDefault="007F2C5D" w:rsidP="007F2C5D">
      <w:pPr>
        <w:autoSpaceDE w:val="0"/>
        <w:autoSpaceDN w:val="0"/>
        <w:jc w:val="both"/>
        <w:rPr>
          <w:rFonts w:cs="Arial"/>
          <w:color w:val="000000"/>
        </w:rPr>
      </w:pPr>
    </w:p>
    <w:p w:rsidR="007F2C5D" w:rsidRPr="008F10BD" w:rsidRDefault="007F2C5D" w:rsidP="007F2C5D">
      <w:pPr>
        <w:widowControl/>
        <w:numPr>
          <w:ilvl w:val="0"/>
          <w:numId w:val="47"/>
        </w:numPr>
        <w:autoSpaceDE w:val="0"/>
        <w:autoSpaceDN w:val="0"/>
        <w:ind w:left="360"/>
        <w:jc w:val="both"/>
        <w:textAlignment w:val="auto"/>
        <w:rPr>
          <w:rFonts w:cs="Arial"/>
          <w:color w:val="000000"/>
        </w:rPr>
      </w:pPr>
      <w:r>
        <w:rPr>
          <w:rFonts w:cs="Arial"/>
          <w:color w:val="000000"/>
        </w:rPr>
        <w:t>p</w:t>
      </w:r>
      <w:r w:rsidRPr="008F10BD">
        <w:rPr>
          <w:rFonts w:cs="Arial"/>
          <w:color w:val="000000"/>
        </w:rPr>
        <w:t xml:space="preserve">roviding a clean, safe environment and appropriate hand washing facilities </w:t>
      </w:r>
    </w:p>
    <w:p w:rsidR="007F2C5D" w:rsidRPr="008F10BD" w:rsidRDefault="007F2C5D" w:rsidP="007F2C5D">
      <w:pPr>
        <w:widowControl/>
        <w:numPr>
          <w:ilvl w:val="0"/>
          <w:numId w:val="47"/>
        </w:numPr>
        <w:autoSpaceDE w:val="0"/>
        <w:autoSpaceDN w:val="0"/>
        <w:ind w:left="360"/>
        <w:jc w:val="both"/>
        <w:textAlignment w:val="auto"/>
        <w:rPr>
          <w:rFonts w:cs="Arial"/>
          <w:color w:val="000000"/>
        </w:rPr>
      </w:pPr>
      <w:r>
        <w:rPr>
          <w:rFonts w:cs="Arial"/>
          <w:color w:val="000000"/>
        </w:rPr>
        <w:t>a</w:t>
      </w:r>
      <w:r w:rsidRPr="008F10BD">
        <w:rPr>
          <w:rFonts w:cs="Arial"/>
          <w:color w:val="000000"/>
        </w:rPr>
        <w:t xml:space="preserve">greeing to undertake infection prevention audits when required </w:t>
      </w:r>
    </w:p>
    <w:p w:rsidR="007F2C5D" w:rsidRPr="008F10BD" w:rsidRDefault="007F2C5D" w:rsidP="007F2C5D">
      <w:pPr>
        <w:widowControl/>
        <w:numPr>
          <w:ilvl w:val="0"/>
          <w:numId w:val="47"/>
        </w:numPr>
        <w:autoSpaceDE w:val="0"/>
        <w:autoSpaceDN w:val="0"/>
        <w:ind w:left="360"/>
        <w:jc w:val="both"/>
        <w:textAlignment w:val="auto"/>
        <w:rPr>
          <w:rFonts w:cs="Arial"/>
          <w:color w:val="000000"/>
        </w:rPr>
      </w:pPr>
      <w:r>
        <w:rPr>
          <w:rFonts w:cs="Arial"/>
          <w:color w:val="000000"/>
        </w:rPr>
        <w:t>e</w:t>
      </w:r>
      <w:r w:rsidRPr="008F10BD">
        <w:rPr>
          <w:rFonts w:cs="Arial"/>
          <w:color w:val="000000"/>
        </w:rPr>
        <w:t xml:space="preserve">nsuring staff undertake infection prevention and control training </w:t>
      </w:r>
    </w:p>
    <w:p w:rsidR="007F2C5D" w:rsidRPr="008F10BD" w:rsidRDefault="007F2C5D" w:rsidP="007F2C5D">
      <w:pPr>
        <w:widowControl/>
        <w:numPr>
          <w:ilvl w:val="0"/>
          <w:numId w:val="47"/>
        </w:numPr>
        <w:autoSpaceDE w:val="0"/>
        <w:autoSpaceDN w:val="0"/>
        <w:ind w:left="360"/>
        <w:jc w:val="both"/>
        <w:textAlignment w:val="auto"/>
        <w:rPr>
          <w:rFonts w:cs="Arial"/>
          <w:color w:val="000000"/>
        </w:rPr>
      </w:pPr>
      <w:r>
        <w:rPr>
          <w:rFonts w:cs="Arial"/>
          <w:color w:val="000000"/>
        </w:rPr>
        <w:t>ensuring all clinical procedures are</w:t>
      </w:r>
      <w:r w:rsidRPr="008F10BD">
        <w:rPr>
          <w:rFonts w:cs="Arial"/>
          <w:color w:val="000000"/>
        </w:rPr>
        <w:t xml:space="preserve"> carried out in accordance with local and national guidance </w:t>
      </w:r>
    </w:p>
    <w:p w:rsidR="007F2C5D" w:rsidRDefault="007F2C5D" w:rsidP="007F2C5D">
      <w:pPr>
        <w:widowControl/>
        <w:numPr>
          <w:ilvl w:val="0"/>
          <w:numId w:val="47"/>
        </w:numPr>
        <w:autoSpaceDE w:val="0"/>
        <w:autoSpaceDN w:val="0"/>
        <w:ind w:left="360"/>
        <w:jc w:val="both"/>
        <w:textAlignment w:val="auto"/>
        <w:rPr>
          <w:rFonts w:cs="Arial"/>
          <w:color w:val="000000"/>
        </w:rPr>
      </w:pPr>
      <w:r>
        <w:rPr>
          <w:rFonts w:cs="Arial"/>
          <w:color w:val="000000"/>
        </w:rPr>
        <w:t>ensuring d</w:t>
      </w:r>
      <w:r w:rsidRPr="008F10BD">
        <w:rPr>
          <w:rFonts w:cs="Arial"/>
          <w:color w:val="000000"/>
        </w:rPr>
        <w:t xml:space="preserve">econtamination of equipment/medical devices </w:t>
      </w:r>
      <w:r>
        <w:rPr>
          <w:rFonts w:cs="Arial"/>
          <w:color w:val="000000"/>
        </w:rPr>
        <w:t xml:space="preserve">is undertaken </w:t>
      </w:r>
      <w:r w:rsidRPr="008F10BD">
        <w:rPr>
          <w:rFonts w:cs="Arial"/>
          <w:color w:val="000000"/>
        </w:rPr>
        <w:t>in accordance with local and national guidance</w:t>
      </w:r>
    </w:p>
    <w:p w:rsidR="007F2C5D" w:rsidRDefault="007F2C5D" w:rsidP="007F2C5D">
      <w:pPr>
        <w:pStyle w:val="Default"/>
        <w:tabs>
          <w:tab w:val="left" w:pos="567"/>
        </w:tabs>
        <w:jc w:val="both"/>
        <w:rPr>
          <w:b/>
          <w:sz w:val="22"/>
          <w:szCs w:val="22"/>
        </w:rPr>
      </w:pPr>
    </w:p>
    <w:p w:rsidR="007F2C5D" w:rsidRDefault="007F2C5D" w:rsidP="007F2C5D">
      <w:pPr>
        <w:pStyle w:val="Heading1"/>
        <w:spacing w:before="0"/>
        <w:jc w:val="both"/>
        <w:rPr>
          <w:rFonts w:ascii="Arial" w:hAnsi="Arial" w:cs="Arial"/>
        </w:rPr>
      </w:pPr>
      <w:bookmarkStart w:id="77" w:name="_Toc380656458"/>
    </w:p>
    <w:p w:rsidR="007F2C5D" w:rsidRPr="00362E6E" w:rsidRDefault="007F2C5D" w:rsidP="007F2C5D">
      <w:pPr>
        <w:pStyle w:val="Heading1"/>
        <w:spacing w:before="0"/>
        <w:jc w:val="both"/>
        <w:rPr>
          <w:rFonts w:ascii="Arial" w:hAnsi="Arial" w:cs="Arial"/>
          <w:color w:val="auto"/>
        </w:rPr>
      </w:pPr>
      <w:r w:rsidRPr="00362E6E">
        <w:rPr>
          <w:rFonts w:ascii="Arial" w:hAnsi="Arial" w:cs="Arial"/>
          <w:color w:val="auto"/>
        </w:rPr>
        <w:t>5.0 Principles of service delivery</w:t>
      </w:r>
      <w:bookmarkEnd w:id="77"/>
    </w:p>
    <w:p w:rsidR="007F2C5D" w:rsidRDefault="007F2C5D" w:rsidP="007F2C5D">
      <w:pPr>
        <w:jc w:val="both"/>
        <w:rPr>
          <w:rFonts w:cs="Arial"/>
        </w:rPr>
      </w:pPr>
      <w:r w:rsidRPr="0007028F">
        <w:rPr>
          <w:rFonts w:cs="Arial"/>
        </w:rPr>
        <w:t xml:space="preserve">The </w:t>
      </w:r>
      <w:r>
        <w:rPr>
          <w:rFonts w:cs="Arial"/>
        </w:rPr>
        <w:t>service</w:t>
      </w:r>
      <w:r w:rsidRPr="0007028F">
        <w:rPr>
          <w:rFonts w:cs="Arial"/>
        </w:rPr>
        <w:t xml:space="preserve"> will be based on the following principles and values:</w:t>
      </w:r>
    </w:p>
    <w:p w:rsidR="007F2C5D" w:rsidRDefault="007F2C5D" w:rsidP="007F2C5D">
      <w:pPr>
        <w:pStyle w:val="ListParagraph"/>
        <w:widowControl/>
        <w:numPr>
          <w:ilvl w:val="0"/>
          <w:numId w:val="39"/>
        </w:numPr>
        <w:adjustRightInd/>
        <w:jc w:val="both"/>
        <w:textAlignment w:val="auto"/>
        <w:rPr>
          <w:rFonts w:cs="Arial"/>
        </w:rPr>
      </w:pPr>
      <w:r>
        <w:rPr>
          <w:rFonts w:cs="Arial"/>
        </w:rPr>
        <w:t>easily accessible to all</w:t>
      </w:r>
      <w:r w:rsidRPr="0007028F">
        <w:rPr>
          <w:rFonts w:cs="Arial"/>
        </w:rPr>
        <w:t xml:space="preserve"> </w:t>
      </w:r>
      <w:r>
        <w:rPr>
          <w:rFonts w:cs="Arial"/>
        </w:rPr>
        <w:t>service</w:t>
      </w:r>
      <w:r w:rsidRPr="0007028F">
        <w:rPr>
          <w:rFonts w:cs="Arial"/>
        </w:rPr>
        <w:t xml:space="preserve"> users</w:t>
      </w:r>
    </w:p>
    <w:p w:rsidR="007F2C5D" w:rsidRPr="00157E62" w:rsidRDefault="007F2C5D" w:rsidP="007F2C5D">
      <w:pPr>
        <w:pStyle w:val="ListParagraph"/>
        <w:widowControl/>
        <w:numPr>
          <w:ilvl w:val="0"/>
          <w:numId w:val="39"/>
        </w:numPr>
        <w:adjustRightInd/>
        <w:jc w:val="both"/>
        <w:textAlignment w:val="auto"/>
        <w:rPr>
          <w:rFonts w:cs="Arial"/>
        </w:rPr>
      </w:pPr>
      <w:r>
        <w:rPr>
          <w:rFonts w:cs="Arial"/>
        </w:rPr>
        <w:t>r</w:t>
      </w:r>
      <w:r w:rsidRPr="00157E62">
        <w:rPr>
          <w:rFonts w:cs="Arial"/>
        </w:rPr>
        <w:t>esponds flexibly to an indivi</w:t>
      </w:r>
      <w:r>
        <w:rPr>
          <w:rFonts w:cs="Arial"/>
        </w:rPr>
        <w:t>dual’s needs and circumstances</w:t>
      </w:r>
    </w:p>
    <w:p w:rsidR="007F2C5D" w:rsidRDefault="007F2C5D" w:rsidP="007F2C5D">
      <w:pPr>
        <w:pStyle w:val="ListParagraph"/>
        <w:widowControl/>
        <w:numPr>
          <w:ilvl w:val="0"/>
          <w:numId w:val="39"/>
        </w:numPr>
        <w:adjustRightInd/>
        <w:jc w:val="both"/>
        <w:textAlignment w:val="auto"/>
        <w:rPr>
          <w:rFonts w:cs="Arial"/>
        </w:rPr>
      </w:pPr>
      <w:r w:rsidRPr="00154F38">
        <w:rPr>
          <w:rFonts w:cs="Arial"/>
        </w:rPr>
        <w:t>responds positively to the cultural, religious, ethnic, language, gender, sexual, disability and age related needs of an individual</w:t>
      </w:r>
    </w:p>
    <w:p w:rsidR="007F2C5D" w:rsidRDefault="007F2C5D" w:rsidP="007F2C5D">
      <w:pPr>
        <w:pStyle w:val="ListParagraph"/>
        <w:widowControl/>
        <w:numPr>
          <w:ilvl w:val="0"/>
          <w:numId w:val="39"/>
        </w:numPr>
        <w:adjustRightInd/>
        <w:jc w:val="both"/>
        <w:textAlignment w:val="auto"/>
        <w:rPr>
          <w:rFonts w:cs="Arial"/>
        </w:rPr>
      </w:pPr>
      <w:r>
        <w:rPr>
          <w:rFonts w:cs="Arial"/>
        </w:rPr>
        <w:t>w</w:t>
      </w:r>
      <w:r w:rsidRPr="00157E62">
        <w:rPr>
          <w:rFonts w:cs="Arial"/>
        </w:rPr>
        <w:t>orks within clinical governance and Caldicott guidelines, ensuring that confidentiality is assured and maintained at all times</w:t>
      </w:r>
      <w:r>
        <w:rPr>
          <w:rFonts w:cs="Arial"/>
        </w:rPr>
        <w:t>; and</w:t>
      </w:r>
    </w:p>
    <w:p w:rsidR="007F2C5D" w:rsidRDefault="007F2C5D" w:rsidP="007F2C5D">
      <w:pPr>
        <w:pStyle w:val="ListParagraph"/>
        <w:widowControl/>
        <w:numPr>
          <w:ilvl w:val="0"/>
          <w:numId w:val="39"/>
        </w:numPr>
        <w:adjustRightInd/>
        <w:jc w:val="both"/>
        <w:textAlignment w:val="auto"/>
        <w:rPr>
          <w:rFonts w:cs="Arial"/>
        </w:rPr>
      </w:pPr>
      <w:r w:rsidRPr="00157E62">
        <w:rPr>
          <w:rFonts w:cs="Arial"/>
        </w:rPr>
        <w:t>that there is a single system of clinical governance in place with clear and robust accountability</w:t>
      </w:r>
    </w:p>
    <w:p w:rsidR="007F2C5D" w:rsidRPr="00ED0CCE" w:rsidRDefault="007F2C5D" w:rsidP="007F2C5D">
      <w:pPr>
        <w:jc w:val="both"/>
        <w:rPr>
          <w:rFonts w:cs="Arial"/>
          <w:b/>
          <w:strike/>
          <w:color w:val="000000"/>
        </w:rPr>
      </w:pPr>
    </w:p>
    <w:p w:rsidR="007F2C5D" w:rsidRPr="001C3D37" w:rsidRDefault="007F2C5D" w:rsidP="007F2C5D">
      <w:pPr>
        <w:autoSpaceDE w:val="0"/>
        <w:autoSpaceDN w:val="0"/>
        <w:jc w:val="both"/>
        <w:rPr>
          <w:rFonts w:ascii="Arial,Bold" w:hAnsi="Arial,Bold" w:cs="Arial,Bold"/>
          <w:b/>
          <w:bCs/>
          <w:sz w:val="28"/>
          <w:szCs w:val="28"/>
        </w:rPr>
      </w:pPr>
      <w:r>
        <w:rPr>
          <w:rFonts w:ascii="Arial,Bold" w:hAnsi="Arial,Bold" w:cs="Arial,Bold"/>
          <w:b/>
          <w:bCs/>
          <w:sz w:val="28"/>
          <w:szCs w:val="28"/>
        </w:rPr>
        <w:t xml:space="preserve">5.1 </w:t>
      </w:r>
      <w:r w:rsidRPr="001C3D37">
        <w:rPr>
          <w:rFonts w:ascii="Arial,Bold" w:hAnsi="Arial,Bold" w:cs="Arial,Bold"/>
          <w:b/>
          <w:bCs/>
          <w:sz w:val="28"/>
          <w:szCs w:val="28"/>
        </w:rPr>
        <w:t>Geographic coverage</w:t>
      </w:r>
      <w:r>
        <w:rPr>
          <w:rFonts w:ascii="Arial,Bold" w:hAnsi="Arial,Bold" w:cs="Arial,Bold"/>
          <w:b/>
          <w:bCs/>
          <w:sz w:val="28"/>
          <w:szCs w:val="28"/>
        </w:rPr>
        <w:t xml:space="preserve"> </w:t>
      </w:r>
      <w:r w:rsidRPr="001C3D37">
        <w:rPr>
          <w:rFonts w:ascii="Arial,Bold" w:hAnsi="Arial,Bold" w:cs="Arial,Bold"/>
          <w:b/>
          <w:bCs/>
          <w:sz w:val="28"/>
          <w:szCs w:val="28"/>
        </w:rPr>
        <w:t>/</w:t>
      </w:r>
      <w:r>
        <w:rPr>
          <w:rFonts w:ascii="Arial,Bold" w:hAnsi="Arial,Bold" w:cs="Arial,Bold"/>
          <w:b/>
          <w:bCs/>
          <w:sz w:val="28"/>
          <w:szCs w:val="28"/>
        </w:rPr>
        <w:t xml:space="preserve"> </w:t>
      </w:r>
      <w:r w:rsidRPr="001C3D37">
        <w:rPr>
          <w:rFonts w:ascii="Arial,Bold" w:hAnsi="Arial,Bold" w:cs="Arial,Bold"/>
          <w:b/>
          <w:bCs/>
          <w:sz w:val="28"/>
          <w:szCs w:val="28"/>
        </w:rPr>
        <w:t>boundaries</w:t>
      </w:r>
    </w:p>
    <w:p w:rsidR="007F2C5D" w:rsidRPr="001C3D37" w:rsidRDefault="007F2C5D" w:rsidP="007F2C5D">
      <w:pPr>
        <w:autoSpaceDE w:val="0"/>
        <w:autoSpaceDN w:val="0"/>
        <w:jc w:val="both"/>
        <w:rPr>
          <w:rFonts w:cs="Arial"/>
        </w:rPr>
      </w:pPr>
      <w:r>
        <w:rPr>
          <w:rFonts w:cs="Arial"/>
        </w:rPr>
        <w:t>This</w:t>
      </w:r>
      <w:r w:rsidRPr="001C3D37">
        <w:rPr>
          <w:rFonts w:cs="Arial"/>
        </w:rPr>
        <w:t xml:space="preserve"> </w:t>
      </w:r>
      <w:r>
        <w:rPr>
          <w:rFonts w:cs="Arial"/>
        </w:rPr>
        <w:t xml:space="preserve">contract is being offered to all community pharmacies within </w:t>
      </w:r>
      <w:r w:rsidRPr="00FB6D6B">
        <w:rPr>
          <w:rFonts w:cs="Arial"/>
          <w:color w:val="000000" w:themeColor="text1"/>
        </w:rPr>
        <w:t xml:space="preserve">the Borough of </w:t>
      </w:r>
      <w:r>
        <w:rPr>
          <w:rFonts w:cs="Arial"/>
        </w:rPr>
        <w:t xml:space="preserve">Cheshire East. </w:t>
      </w:r>
    </w:p>
    <w:p w:rsidR="007F2C5D" w:rsidRPr="00221425" w:rsidRDefault="007F2C5D" w:rsidP="007F2C5D">
      <w:pPr>
        <w:jc w:val="both"/>
        <w:rPr>
          <w:rFonts w:cs="Arial"/>
          <w:b/>
        </w:rPr>
      </w:pPr>
    </w:p>
    <w:p w:rsidR="007F2C5D" w:rsidRPr="005315A0" w:rsidRDefault="007F2C5D" w:rsidP="007F2C5D">
      <w:pPr>
        <w:jc w:val="both"/>
        <w:rPr>
          <w:rFonts w:cs="Arial"/>
          <w:b/>
          <w:sz w:val="28"/>
          <w:szCs w:val="28"/>
        </w:rPr>
      </w:pPr>
      <w:r>
        <w:rPr>
          <w:rFonts w:cs="Arial"/>
          <w:b/>
          <w:sz w:val="28"/>
          <w:szCs w:val="28"/>
        </w:rPr>
        <w:t xml:space="preserve">5.2 </w:t>
      </w:r>
      <w:r w:rsidRPr="005315A0">
        <w:rPr>
          <w:rFonts w:cs="Arial"/>
          <w:b/>
          <w:sz w:val="28"/>
          <w:szCs w:val="28"/>
        </w:rPr>
        <w:t xml:space="preserve">Hours of </w:t>
      </w:r>
      <w:r>
        <w:rPr>
          <w:rFonts w:cs="Arial"/>
          <w:b/>
          <w:sz w:val="28"/>
          <w:szCs w:val="28"/>
        </w:rPr>
        <w:t>o</w:t>
      </w:r>
      <w:r w:rsidRPr="005315A0">
        <w:rPr>
          <w:rFonts w:cs="Arial"/>
          <w:b/>
          <w:sz w:val="28"/>
          <w:szCs w:val="28"/>
        </w:rPr>
        <w:t>peration</w:t>
      </w:r>
    </w:p>
    <w:p w:rsidR="007F2C5D" w:rsidRDefault="007F2C5D" w:rsidP="007F2C5D">
      <w:pPr>
        <w:jc w:val="both"/>
        <w:rPr>
          <w:rFonts w:cs="Arial"/>
        </w:rPr>
      </w:pPr>
      <w:r>
        <w:rPr>
          <w:rFonts w:cs="Arial"/>
        </w:rPr>
        <w:t xml:space="preserve">The Provider will offer the vaccination service within normal pharmacy operating hours. </w:t>
      </w:r>
    </w:p>
    <w:p w:rsidR="007F2C5D" w:rsidRDefault="007F2C5D" w:rsidP="007F2C5D">
      <w:pPr>
        <w:jc w:val="both"/>
        <w:rPr>
          <w:rFonts w:cs="Arial"/>
          <w:b/>
          <w:lang w:val="en-US"/>
        </w:rPr>
      </w:pPr>
    </w:p>
    <w:p w:rsidR="007F2C5D" w:rsidRPr="00221425" w:rsidRDefault="007F2C5D" w:rsidP="007F2C5D">
      <w:pPr>
        <w:jc w:val="both"/>
        <w:rPr>
          <w:rFonts w:cs="Arial"/>
          <w:b/>
          <w:lang w:val="en-US"/>
        </w:rPr>
      </w:pPr>
    </w:p>
    <w:p w:rsidR="007F2C5D" w:rsidRPr="005F44DF" w:rsidRDefault="007F2C5D" w:rsidP="007F2C5D">
      <w:pPr>
        <w:pStyle w:val="Heading1"/>
        <w:spacing w:before="0"/>
        <w:jc w:val="both"/>
        <w:rPr>
          <w:rFonts w:ascii="Arial" w:hAnsi="Arial" w:cs="Arial"/>
          <w:color w:val="auto"/>
        </w:rPr>
      </w:pPr>
      <w:bookmarkStart w:id="78" w:name="_Toc380656459"/>
      <w:r w:rsidRPr="005F44DF">
        <w:rPr>
          <w:rFonts w:ascii="Arial" w:hAnsi="Arial" w:cs="Arial"/>
          <w:color w:val="auto"/>
        </w:rPr>
        <w:t>6.0 Quality and Clinical Governance</w:t>
      </w:r>
      <w:bookmarkEnd w:id="78"/>
      <w:r w:rsidRPr="005F44DF">
        <w:rPr>
          <w:rFonts w:ascii="Arial" w:hAnsi="Arial" w:cs="Arial"/>
          <w:color w:val="auto"/>
        </w:rPr>
        <w:t xml:space="preserve"> Standards</w:t>
      </w:r>
    </w:p>
    <w:p w:rsidR="007F2C5D" w:rsidRPr="001E1E06" w:rsidRDefault="007F2C5D" w:rsidP="007F2C5D">
      <w:pPr>
        <w:jc w:val="both"/>
        <w:rPr>
          <w:rFonts w:cs="Arial"/>
        </w:rPr>
      </w:pPr>
      <w:r w:rsidRPr="001E1E06">
        <w:rPr>
          <w:rFonts w:cs="Arial"/>
        </w:rPr>
        <w:t>The Provider will ensure that patients receive a quality service whilst in their charge</w:t>
      </w:r>
      <w:r>
        <w:rPr>
          <w:rFonts w:cs="Arial"/>
        </w:rPr>
        <w:t xml:space="preserve">, ensuring </w:t>
      </w:r>
      <w:r w:rsidRPr="001E1E06">
        <w:rPr>
          <w:rFonts w:cs="Arial"/>
        </w:rPr>
        <w:t>the following quality standards are in place:</w:t>
      </w:r>
    </w:p>
    <w:p w:rsidR="007F2C5D" w:rsidRPr="001E1E06" w:rsidRDefault="007F2C5D" w:rsidP="007F2C5D">
      <w:pPr>
        <w:jc w:val="both"/>
        <w:rPr>
          <w:rFonts w:cs="Arial"/>
        </w:rPr>
      </w:pPr>
    </w:p>
    <w:p w:rsidR="007F2C5D" w:rsidRPr="00EB3ECE" w:rsidRDefault="007F2C5D" w:rsidP="007F2C5D">
      <w:pPr>
        <w:widowControl/>
        <w:numPr>
          <w:ilvl w:val="0"/>
          <w:numId w:val="56"/>
        </w:numPr>
        <w:autoSpaceDE w:val="0"/>
        <w:autoSpaceDN w:val="0"/>
        <w:spacing w:after="20"/>
        <w:jc w:val="both"/>
        <w:textAlignment w:val="auto"/>
        <w:rPr>
          <w:rFonts w:cs="Arial"/>
          <w:color w:val="000000"/>
          <w:szCs w:val="22"/>
        </w:rPr>
      </w:pPr>
      <w:r w:rsidRPr="00EB3ECE">
        <w:rPr>
          <w:rFonts w:cs="Arial"/>
          <w:color w:val="000000"/>
          <w:szCs w:val="22"/>
        </w:rPr>
        <w:t xml:space="preserve">ensure adherence to best practice, and commitment to continually improving the service </w:t>
      </w:r>
    </w:p>
    <w:p w:rsidR="007F2C5D" w:rsidRPr="00EB3ECE" w:rsidRDefault="007F2C5D" w:rsidP="007F2C5D">
      <w:pPr>
        <w:widowControl/>
        <w:numPr>
          <w:ilvl w:val="0"/>
          <w:numId w:val="56"/>
        </w:numPr>
        <w:autoSpaceDE w:val="0"/>
        <w:autoSpaceDN w:val="0"/>
        <w:spacing w:after="20"/>
        <w:jc w:val="both"/>
        <w:textAlignment w:val="auto"/>
        <w:rPr>
          <w:rFonts w:cs="Arial"/>
          <w:color w:val="000000"/>
          <w:szCs w:val="22"/>
        </w:rPr>
      </w:pPr>
      <w:r w:rsidRPr="00EB3ECE">
        <w:rPr>
          <w:rFonts w:cs="Arial"/>
          <w:color w:val="000000"/>
          <w:szCs w:val="22"/>
        </w:rPr>
        <w:t xml:space="preserve">meet all clinical standards, legislative guidance and local procedures as required </w:t>
      </w:r>
    </w:p>
    <w:p w:rsidR="007F2C5D" w:rsidRPr="00EB3ECE" w:rsidRDefault="007F2C5D" w:rsidP="007F2C5D">
      <w:pPr>
        <w:widowControl/>
        <w:numPr>
          <w:ilvl w:val="0"/>
          <w:numId w:val="56"/>
        </w:numPr>
        <w:autoSpaceDE w:val="0"/>
        <w:autoSpaceDN w:val="0"/>
        <w:spacing w:after="20"/>
        <w:jc w:val="both"/>
        <w:textAlignment w:val="auto"/>
        <w:rPr>
          <w:rFonts w:cs="Arial"/>
          <w:color w:val="000000"/>
          <w:szCs w:val="22"/>
        </w:rPr>
      </w:pPr>
      <w:r w:rsidRPr="00EB3ECE">
        <w:rPr>
          <w:rFonts w:cs="Arial"/>
          <w:color w:val="000000"/>
          <w:szCs w:val="22"/>
        </w:rPr>
        <w:t xml:space="preserve">meet all applicable statutory reporting requirements. The Provider will provide evidence of compliance to the Council as / when requested to do so </w:t>
      </w:r>
    </w:p>
    <w:p w:rsidR="007F2C5D" w:rsidRPr="00EB3ECE" w:rsidRDefault="007F2C5D" w:rsidP="007F2C5D">
      <w:pPr>
        <w:widowControl/>
        <w:numPr>
          <w:ilvl w:val="0"/>
          <w:numId w:val="56"/>
        </w:numPr>
        <w:autoSpaceDE w:val="0"/>
        <w:autoSpaceDN w:val="0"/>
        <w:spacing w:after="20"/>
        <w:jc w:val="both"/>
        <w:textAlignment w:val="auto"/>
        <w:rPr>
          <w:rFonts w:cs="Arial"/>
          <w:color w:val="000000"/>
          <w:szCs w:val="22"/>
        </w:rPr>
      </w:pPr>
      <w:r w:rsidRPr="00EB3ECE">
        <w:rPr>
          <w:rFonts w:cs="Arial"/>
          <w:color w:val="000000"/>
          <w:szCs w:val="22"/>
        </w:rPr>
        <w:t xml:space="preserve">ensure that appropriate risk management and incident reporting procedures are in place </w:t>
      </w:r>
    </w:p>
    <w:p w:rsidR="007F2C5D" w:rsidRPr="00EB3ECE" w:rsidRDefault="007F2C5D" w:rsidP="007F2C5D">
      <w:pPr>
        <w:widowControl/>
        <w:numPr>
          <w:ilvl w:val="0"/>
          <w:numId w:val="56"/>
        </w:numPr>
        <w:autoSpaceDE w:val="0"/>
        <w:autoSpaceDN w:val="0"/>
        <w:jc w:val="both"/>
        <w:textAlignment w:val="auto"/>
        <w:rPr>
          <w:rFonts w:cs="Arial"/>
          <w:color w:val="000000"/>
          <w:szCs w:val="22"/>
        </w:rPr>
      </w:pPr>
      <w:r w:rsidRPr="00EB3ECE">
        <w:rPr>
          <w:rFonts w:cs="Arial"/>
          <w:color w:val="000000"/>
          <w:szCs w:val="22"/>
        </w:rPr>
        <w:t xml:space="preserve">ensure appropriate systems are in place to report Serious Untoward Incidents (SUI’s) to the Commissioner </w:t>
      </w:r>
    </w:p>
    <w:p w:rsidR="007F2C5D" w:rsidRPr="00EB3ECE" w:rsidRDefault="007F2C5D" w:rsidP="007F2C5D">
      <w:pPr>
        <w:widowControl/>
        <w:numPr>
          <w:ilvl w:val="0"/>
          <w:numId w:val="56"/>
        </w:numPr>
        <w:autoSpaceDE w:val="0"/>
        <w:autoSpaceDN w:val="0"/>
        <w:spacing w:after="20"/>
        <w:jc w:val="both"/>
        <w:textAlignment w:val="auto"/>
        <w:rPr>
          <w:rFonts w:cs="Arial"/>
          <w:color w:val="000000"/>
          <w:szCs w:val="22"/>
        </w:rPr>
      </w:pPr>
      <w:r w:rsidRPr="00EB3ECE">
        <w:rPr>
          <w:rFonts w:cs="Arial"/>
          <w:color w:val="000000"/>
          <w:szCs w:val="22"/>
        </w:rPr>
        <w:t xml:space="preserve">ensure all clinical procedures are carried out in accordance with local and national guidance </w:t>
      </w:r>
    </w:p>
    <w:p w:rsidR="007F2C5D" w:rsidRPr="00446263" w:rsidRDefault="007F2C5D" w:rsidP="007F2C5D">
      <w:pPr>
        <w:jc w:val="both"/>
        <w:rPr>
          <w:rFonts w:cs="Arial"/>
          <w:sz w:val="22"/>
          <w:szCs w:val="22"/>
          <w:highlight w:val="yellow"/>
        </w:rPr>
      </w:pPr>
    </w:p>
    <w:p w:rsidR="007F2C5D" w:rsidRPr="00094DE2" w:rsidRDefault="007F2C5D" w:rsidP="007F2C5D">
      <w:pPr>
        <w:jc w:val="both"/>
        <w:rPr>
          <w:rFonts w:cs="Arial"/>
        </w:rPr>
      </w:pPr>
      <w:r>
        <w:rPr>
          <w:rFonts w:cs="Arial"/>
        </w:rPr>
        <w:t>In addition, t</w:t>
      </w:r>
      <w:r w:rsidRPr="00094DE2">
        <w:rPr>
          <w:rFonts w:cs="Arial"/>
        </w:rPr>
        <w:t>he Provider will have a sound governance framework in place covering the following:</w:t>
      </w:r>
    </w:p>
    <w:p w:rsidR="007F2C5D" w:rsidRPr="00094DE2" w:rsidRDefault="007F2C5D" w:rsidP="007F2C5D">
      <w:pPr>
        <w:jc w:val="both"/>
        <w:rPr>
          <w:rFonts w:cs="Arial"/>
        </w:rPr>
      </w:pPr>
    </w:p>
    <w:p w:rsidR="007F2C5D" w:rsidRDefault="007F2C5D" w:rsidP="007F2C5D">
      <w:pPr>
        <w:widowControl/>
        <w:numPr>
          <w:ilvl w:val="0"/>
          <w:numId w:val="57"/>
        </w:numPr>
        <w:adjustRightInd/>
        <w:jc w:val="both"/>
        <w:textAlignment w:val="auto"/>
        <w:rPr>
          <w:rFonts w:cs="Arial"/>
        </w:rPr>
      </w:pPr>
      <w:r>
        <w:rPr>
          <w:rFonts w:cs="Arial"/>
        </w:rPr>
        <w:t>clinical governance</w:t>
      </w:r>
    </w:p>
    <w:p w:rsidR="007F2C5D" w:rsidRDefault="007F2C5D" w:rsidP="007F2C5D">
      <w:pPr>
        <w:widowControl/>
        <w:numPr>
          <w:ilvl w:val="0"/>
          <w:numId w:val="57"/>
        </w:numPr>
        <w:adjustRightInd/>
        <w:jc w:val="both"/>
        <w:textAlignment w:val="auto"/>
        <w:rPr>
          <w:rFonts w:cs="Arial"/>
        </w:rPr>
      </w:pPr>
      <w:r>
        <w:rPr>
          <w:rFonts w:cs="Arial"/>
        </w:rPr>
        <w:t>i</w:t>
      </w:r>
      <w:r w:rsidRPr="00094DE2">
        <w:rPr>
          <w:rFonts w:cs="Arial"/>
        </w:rPr>
        <w:t xml:space="preserve">nformation governance </w:t>
      </w:r>
      <w:r>
        <w:rPr>
          <w:rFonts w:cs="Arial"/>
        </w:rPr>
        <w:t xml:space="preserve">including </w:t>
      </w:r>
      <w:r w:rsidRPr="00094DE2">
        <w:rPr>
          <w:rFonts w:cs="Arial"/>
        </w:rPr>
        <w:t>records management</w:t>
      </w:r>
      <w:r>
        <w:rPr>
          <w:rFonts w:cs="Arial"/>
        </w:rPr>
        <w:t>, information security and confidentiality</w:t>
      </w:r>
    </w:p>
    <w:p w:rsidR="007F2C5D" w:rsidRDefault="007F2C5D" w:rsidP="007F2C5D">
      <w:pPr>
        <w:widowControl/>
        <w:numPr>
          <w:ilvl w:val="0"/>
          <w:numId w:val="57"/>
        </w:numPr>
        <w:adjustRightInd/>
        <w:jc w:val="both"/>
        <w:textAlignment w:val="auto"/>
        <w:rPr>
          <w:rFonts w:cs="Arial"/>
        </w:rPr>
      </w:pPr>
      <w:r>
        <w:rPr>
          <w:rFonts w:cs="Arial"/>
        </w:rPr>
        <w:t>equality and diversity</w:t>
      </w:r>
    </w:p>
    <w:p w:rsidR="007F2C5D" w:rsidRDefault="007F2C5D" w:rsidP="007F2C5D">
      <w:pPr>
        <w:widowControl/>
        <w:numPr>
          <w:ilvl w:val="0"/>
          <w:numId w:val="57"/>
        </w:numPr>
        <w:adjustRightInd/>
        <w:jc w:val="both"/>
        <w:textAlignment w:val="auto"/>
        <w:rPr>
          <w:rFonts w:cs="Arial"/>
        </w:rPr>
      </w:pPr>
      <w:r>
        <w:rPr>
          <w:rFonts w:cs="Arial"/>
        </w:rPr>
        <w:t>human rights</w:t>
      </w:r>
    </w:p>
    <w:p w:rsidR="007F2C5D" w:rsidRDefault="007F2C5D" w:rsidP="007F2C5D">
      <w:pPr>
        <w:widowControl/>
        <w:numPr>
          <w:ilvl w:val="0"/>
          <w:numId w:val="57"/>
        </w:numPr>
        <w:adjustRightInd/>
        <w:jc w:val="both"/>
        <w:textAlignment w:val="auto"/>
        <w:rPr>
          <w:rFonts w:cs="Arial"/>
        </w:rPr>
      </w:pPr>
      <w:r>
        <w:rPr>
          <w:rFonts w:cs="Arial"/>
        </w:rPr>
        <w:t>safeguarding</w:t>
      </w:r>
    </w:p>
    <w:p w:rsidR="007F2C5D" w:rsidRDefault="007F2C5D" w:rsidP="007F2C5D">
      <w:pPr>
        <w:widowControl/>
        <w:numPr>
          <w:ilvl w:val="0"/>
          <w:numId w:val="57"/>
        </w:numPr>
        <w:adjustRightInd/>
        <w:jc w:val="both"/>
        <w:textAlignment w:val="auto"/>
        <w:rPr>
          <w:rFonts w:cs="Arial"/>
        </w:rPr>
      </w:pPr>
      <w:r>
        <w:rPr>
          <w:rFonts w:cs="Arial"/>
        </w:rPr>
        <w:t>service user complaints</w:t>
      </w:r>
    </w:p>
    <w:p w:rsidR="007F2C5D" w:rsidRDefault="007F2C5D" w:rsidP="007F2C5D">
      <w:pPr>
        <w:widowControl/>
        <w:numPr>
          <w:ilvl w:val="0"/>
          <w:numId w:val="57"/>
        </w:numPr>
        <w:adjustRightInd/>
        <w:jc w:val="both"/>
        <w:textAlignment w:val="auto"/>
        <w:rPr>
          <w:rFonts w:cs="Arial"/>
        </w:rPr>
      </w:pPr>
      <w:r>
        <w:rPr>
          <w:rFonts w:cs="Arial"/>
        </w:rPr>
        <w:t>failsafe procedures</w:t>
      </w:r>
    </w:p>
    <w:p w:rsidR="007F2C5D" w:rsidRDefault="007F2C5D" w:rsidP="007F2C5D">
      <w:pPr>
        <w:widowControl/>
        <w:numPr>
          <w:ilvl w:val="0"/>
          <w:numId w:val="57"/>
        </w:numPr>
        <w:adjustRightInd/>
        <w:jc w:val="both"/>
        <w:textAlignment w:val="auto"/>
        <w:rPr>
          <w:rFonts w:cs="Arial"/>
        </w:rPr>
      </w:pPr>
      <w:r>
        <w:rPr>
          <w:rFonts w:cs="Arial"/>
        </w:rPr>
        <w:t>communications</w:t>
      </w:r>
    </w:p>
    <w:p w:rsidR="007F2C5D" w:rsidRDefault="007F2C5D" w:rsidP="007F2C5D">
      <w:pPr>
        <w:widowControl/>
        <w:numPr>
          <w:ilvl w:val="0"/>
          <w:numId w:val="57"/>
        </w:numPr>
        <w:adjustRightInd/>
        <w:jc w:val="both"/>
        <w:textAlignment w:val="auto"/>
        <w:rPr>
          <w:rFonts w:cs="Arial"/>
        </w:rPr>
      </w:pPr>
      <w:r>
        <w:rPr>
          <w:rFonts w:cs="Arial"/>
        </w:rPr>
        <w:t>ongoing risk management</w:t>
      </w:r>
    </w:p>
    <w:p w:rsidR="007F2C5D" w:rsidRDefault="007F2C5D" w:rsidP="007F2C5D">
      <w:pPr>
        <w:widowControl/>
        <w:numPr>
          <w:ilvl w:val="0"/>
          <w:numId w:val="57"/>
        </w:numPr>
        <w:adjustRightInd/>
        <w:jc w:val="both"/>
        <w:textAlignment w:val="auto"/>
        <w:rPr>
          <w:rFonts w:cs="Arial"/>
        </w:rPr>
      </w:pPr>
      <w:r>
        <w:rPr>
          <w:rFonts w:cs="Arial"/>
        </w:rPr>
        <w:t>health and safety</w:t>
      </w:r>
    </w:p>
    <w:p w:rsidR="007F2C5D" w:rsidRPr="00094DE2" w:rsidRDefault="007F2C5D" w:rsidP="007F2C5D">
      <w:pPr>
        <w:widowControl/>
        <w:numPr>
          <w:ilvl w:val="0"/>
          <w:numId w:val="57"/>
        </w:numPr>
        <w:adjustRightInd/>
        <w:jc w:val="both"/>
        <w:textAlignment w:val="auto"/>
        <w:rPr>
          <w:rFonts w:cs="Arial"/>
        </w:rPr>
      </w:pPr>
      <w:r>
        <w:rPr>
          <w:rFonts w:cs="Arial"/>
        </w:rPr>
        <w:t>i</w:t>
      </w:r>
      <w:r w:rsidRPr="00094DE2">
        <w:rPr>
          <w:rFonts w:cs="Arial"/>
        </w:rPr>
        <w:t>nsurance and liability</w:t>
      </w:r>
    </w:p>
    <w:p w:rsidR="007F2C5D" w:rsidRDefault="007F2C5D" w:rsidP="007F2C5D">
      <w:pPr>
        <w:pStyle w:val="ListParagraph"/>
        <w:widowControl/>
        <w:numPr>
          <w:ilvl w:val="0"/>
          <w:numId w:val="40"/>
        </w:numPr>
        <w:adjustRightInd/>
        <w:ind w:left="360"/>
        <w:jc w:val="both"/>
        <w:textAlignment w:val="auto"/>
        <w:rPr>
          <w:rFonts w:cs="Arial"/>
        </w:rPr>
      </w:pPr>
      <w:r w:rsidRPr="00183999">
        <w:rPr>
          <w:rFonts w:cs="Arial"/>
        </w:rPr>
        <w:t>medicines management</w:t>
      </w:r>
    </w:p>
    <w:p w:rsidR="007F2C5D" w:rsidRDefault="007F2C5D" w:rsidP="007F2C5D">
      <w:pPr>
        <w:pStyle w:val="ListParagraph"/>
        <w:jc w:val="both"/>
        <w:rPr>
          <w:rFonts w:cs="Arial"/>
        </w:rPr>
      </w:pPr>
    </w:p>
    <w:p w:rsidR="007F2C5D" w:rsidRDefault="007F2C5D" w:rsidP="007F2C5D">
      <w:pPr>
        <w:jc w:val="both"/>
        <w:rPr>
          <w:rFonts w:cs="Arial"/>
          <w:b/>
          <w:sz w:val="28"/>
          <w:szCs w:val="28"/>
          <w:lang w:val="en-US"/>
        </w:rPr>
      </w:pPr>
    </w:p>
    <w:p w:rsidR="007F2C5D" w:rsidRDefault="007F2C5D" w:rsidP="007F2C5D">
      <w:pPr>
        <w:jc w:val="both"/>
        <w:rPr>
          <w:rFonts w:cs="Arial"/>
          <w:b/>
          <w:sz w:val="28"/>
          <w:szCs w:val="28"/>
          <w:lang w:val="en-US"/>
        </w:rPr>
      </w:pPr>
      <w:r w:rsidRPr="000A5DFB">
        <w:rPr>
          <w:rFonts w:cs="Arial"/>
          <w:b/>
          <w:sz w:val="28"/>
          <w:szCs w:val="28"/>
          <w:lang w:val="en-US"/>
        </w:rPr>
        <w:t xml:space="preserve">7.0 </w:t>
      </w:r>
      <w:r>
        <w:rPr>
          <w:rFonts w:cs="Arial"/>
          <w:b/>
          <w:sz w:val="28"/>
          <w:szCs w:val="28"/>
          <w:lang w:val="en-US"/>
        </w:rPr>
        <w:t>Service review</w:t>
      </w:r>
    </w:p>
    <w:p w:rsidR="007F2C5D" w:rsidRPr="000A5DFB" w:rsidRDefault="007F2C5D" w:rsidP="007F2C5D">
      <w:pPr>
        <w:jc w:val="both"/>
        <w:rPr>
          <w:rFonts w:cs="Arial"/>
          <w:lang w:val="en-US"/>
        </w:rPr>
      </w:pPr>
      <w:r w:rsidRPr="000A5DFB">
        <w:rPr>
          <w:rFonts w:cs="Arial"/>
          <w:lang w:val="en-US"/>
        </w:rPr>
        <w:t>This service specification is f</w:t>
      </w:r>
      <w:r>
        <w:rPr>
          <w:rFonts w:cs="Arial"/>
          <w:lang w:val="en-US"/>
        </w:rPr>
        <w:t>or the financial year 2017/18 and will cease on 31</w:t>
      </w:r>
      <w:r w:rsidRPr="000A5DFB">
        <w:rPr>
          <w:rFonts w:cs="Arial"/>
          <w:vertAlign w:val="superscript"/>
          <w:lang w:val="en-US"/>
        </w:rPr>
        <w:t>st</w:t>
      </w:r>
      <w:r>
        <w:rPr>
          <w:rFonts w:cs="Arial"/>
          <w:lang w:val="en-US"/>
        </w:rPr>
        <w:t xml:space="preserve"> March 2018.  Contracts will be initially awarded on a 12 month basis and will be reviewed in relation to funding and performance.</w:t>
      </w:r>
    </w:p>
    <w:p w:rsidR="007F2C5D" w:rsidRPr="00183999" w:rsidRDefault="007F2C5D" w:rsidP="007F2C5D">
      <w:pPr>
        <w:jc w:val="both"/>
        <w:rPr>
          <w:rFonts w:cs="Arial"/>
          <w:b/>
          <w:highlight w:val="yellow"/>
          <w:lang w:val="en-US"/>
        </w:rPr>
      </w:pPr>
    </w:p>
    <w:p w:rsidR="007F2C5D" w:rsidRPr="00183999" w:rsidRDefault="007F2C5D" w:rsidP="007F2C5D">
      <w:pPr>
        <w:jc w:val="both"/>
        <w:rPr>
          <w:rFonts w:cs="Arial"/>
          <w:b/>
          <w:lang w:val="en-US"/>
        </w:rPr>
      </w:pPr>
    </w:p>
    <w:p w:rsidR="007F2C5D" w:rsidRPr="000A5DFB" w:rsidRDefault="007F2C5D" w:rsidP="007F2C5D">
      <w:pPr>
        <w:jc w:val="both"/>
        <w:rPr>
          <w:rFonts w:cs="Arial"/>
          <w:b/>
          <w:sz w:val="28"/>
          <w:szCs w:val="28"/>
          <w:lang w:val="en-US"/>
        </w:rPr>
      </w:pPr>
      <w:r w:rsidRPr="000A5DFB">
        <w:rPr>
          <w:rFonts w:cs="Arial"/>
          <w:b/>
          <w:sz w:val="28"/>
          <w:szCs w:val="28"/>
          <w:lang w:val="en-US"/>
        </w:rPr>
        <w:t xml:space="preserve">8.0 </w:t>
      </w:r>
      <w:r>
        <w:rPr>
          <w:rFonts w:cs="Arial"/>
          <w:b/>
          <w:sz w:val="28"/>
          <w:szCs w:val="28"/>
          <w:lang w:val="en-US"/>
        </w:rPr>
        <w:t>Exit and suspension arrangements</w:t>
      </w:r>
    </w:p>
    <w:p w:rsidR="007F2C5D" w:rsidRDefault="007F2C5D" w:rsidP="007F2C5D">
      <w:pPr>
        <w:autoSpaceDE w:val="0"/>
        <w:autoSpaceDN w:val="0"/>
        <w:jc w:val="both"/>
        <w:rPr>
          <w:rFonts w:cs="Arial"/>
          <w:b/>
          <w:bCs/>
          <w:color w:val="000000"/>
        </w:rPr>
      </w:pPr>
    </w:p>
    <w:p w:rsidR="007F2C5D" w:rsidRDefault="007F2C5D" w:rsidP="007F2C5D">
      <w:pPr>
        <w:autoSpaceDE w:val="0"/>
        <w:autoSpaceDN w:val="0"/>
        <w:jc w:val="both"/>
        <w:rPr>
          <w:rFonts w:cs="Arial"/>
          <w:b/>
          <w:bCs/>
          <w:color w:val="000000"/>
        </w:rPr>
      </w:pPr>
      <w:r w:rsidRPr="00717040">
        <w:rPr>
          <w:rFonts w:cs="Arial"/>
          <w:b/>
          <w:bCs/>
          <w:color w:val="000000"/>
        </w:rPr>
        <w:t xml:space="preserve">Termination </w:t>
      </w:r>
    </w:p>
    <w:p w:rsidR="007F2C5D" w:rsidRPr="00717040" w:rsidRDefault="007F2C5D" w:rsidP="007F2C5D">
      <w:pPr>
        <w:autoSpaceDE w:val="0"/>
        <w:autoSpaceDN w:val="0"/>
        <w:jc w:val="both"/>
        <w:rPr>
          <w:rFonts w:cs="Arial"/>
          <w:color w:val="000000"/>
        </w:rPr>
      </w:pPr>
      <w:r w:rsidRPr="00717040">
        <w:rPr>
          <w:rFonts w:cs="Arial"/>
          <w:color w:val="000000"/>
        </w:rPr>
        <w:t xml:space="preserve">Either party may terminate this agreement with immediate notice if the other party refuses or fails to carry out any of its obligations, provided that the matter complained of is incapable of rectification or it has not been rectified within 14 days to the reasonable satisfaction of the non-defaulting party. </w:t>
      </w:r>
    </w:p>
    <w:p w:rsidR="007F2C5D" w:rsidRDefault="007F2C5D" w:rsidP="007F2C5D">
      <w:pPr>
        <w:autoSpaceDE w:val="0"/>
        <w:autoSpaceDN w:val="0"/>
        <w:jc w:val="both"/>
        <w:rPr>
          <w:rFonts w:cs="Arial"/>
          <w:b/>
          <w:bCs/>
          <w:color w:val="000000"/>
        </w:rPr>
      </w:pPr>
    </w:p>
    <w:p w:rsidR="007F2C5D" w:rsidRPr="00717040" w:rsidRDefault="007F2C5D" w:rsidP="007F2C5D">
      <w:pPr>
        <w:autoSpaceDE w:val="0"/>
        <w:autoSpaceDN w:val="0"/>
        <w:jc w:val="both"/>
        <w:rPr>
          <w:rFonts w:cs="Arial"/>
          <w:color w:val="000000"/>
        </w:rPr>
      </w:pPr>
      <w:r w:rsidRPr="00717040">
        <w:rPr>
          <w:rFonts w:cs="Arial"/>
          <w:b/>
          <w:bCs/>
          <w:color w:val="000000"/>
        </w:rPr>
        <w:t xml:space="preserve">Suspension </w:t>
      </w:r>
    </w:p>
    <w:p w:rsidR="007F2C5D" w:rsidRDefault="007F2C5D" w:rsidP="007F2C5D">
      <w:pPr>
        <w:autoSpaceDE w:val="0"/>
        <w:autoSpaceDN w:val="0"/>
        <w:jc w:val="both"/>
        <w:rPr>
          <w:rFonts w:cs="Arial"/>
          <w:color w:val="000000"/>
        </w:rPr>
      </w:pPr>
      <w:r w:rsidRPr="00717040">
        <w:rPr>
          <w:rFonts w:cs="Arial"/>
          <w:color w:val="000000"/>
        </w:rPr>
        <w:t xml:space="preserve">The scheme will be suspended if at any time the Provider is unable to provide services in line with the eligibility criteria. </w:t>
      </w:r>
    </w:p>
    <w:p w:rsidR="007F2C5D" w:rsidRPr="00717040" w:rsidRDefault="007F2C5D" w:rsidP="007F2C5D">
      <w:pPr>
        <w:autoSpaceDE w:val="0"/>
        <w:autoSpaceDN w:val="0"/>
        <w:jc w:val="both"/>
        <w:rPr>
          <w:rFonts w:cs="Arial"/>
          <w:color w:val="000000"/>
        </w:rPr>
      </w:pPr>
    </w:p>
    <w:p w:rsidR="007F2C5D" w:rsidRPr="00717040" w:rsidRDefault="007F2C5D" w:rsidP="007F2C5D">
      <w:pPr>
        <w:autoSpaceDE w:val="0"/>
        <w:autoSpaceDN w:val="0"/>
        <w:jc w:val="both"/>
        <w:rPr>
          <w:rFonts w:cs="Arial"/>
          <w:color w:val="000000"/>
        </w:rPr>
      </w:pPr>
      <w:r w:rsidRPr="00717040">
        <w:rPr>
          <w:rFonts w:cs="Arial"/>
          <w:color w:val="000000"/>
        </w:rPr>
        <w:t>Before any suspension the Provider and the Commissioner will discuss the reason for the suspension</w:t>
      </w:r>
      <w:r>
        <w:rPr>
          <w:rFonts w:cs="Arial"/>
          <w:color w:val="000000"/>
        </w:rPr>
        <w:t>,</w:t>
      </w:r>
      <w:r w:rsidRPr="00717040">
        <w:rPr>
          <w:rFonts w:cs="Arial"/>
          <w:color w:val="000000"/>
        </w:rPr>
        <w:t xml:space="preserve"> identifying any possible resolution. </w:t>
      </w:r>
    </w:p>
    <w:p w:rsidR="007F2C5D" w:rsidRDefault="007F2C5D" w:rsidP="007F2C5D">
      <w:pPr>
        <w:autoSpaceDE w:val="0"/>
        <w:autoSpaceDN w:val="0"/>
        <w:jc w:val="both"/>
        <w:rPr>
          <w:rFonts w:cs="Arial"/>
          <w:color w:val="000000"/>
        </w:rPr>
      </w:pPr>
    </w:p>
    <w:p w:rsidR="007F2C5D" w:rsidRPr="00717040" w:rsidRDefault="007F2C5D" w:rsidP="007F2C5D">
      <w:pPr>
        <w:autoSpaceDE w:val="0"/>
        <w:autoSpaceDN w:val="0"/>
        <w:jc w:val="both"/>
        <w:rPr>
          <w:rFonts w:cs="Arial"/>
          <w:color w:val="000000"/>
        </w:rPr>
      </w:pPr>
      <w:r w:rsidRPr="00717040">
        <w:rPr>
          <w:rFonts w:cs="Arial"/>
          <w:color w:val="000000"/>
        </w:rPr>
        <w:t>If the ma</w:t>
      </w:r>
      <w:r>
        <w:rPr>
          <w:rFonts w:cs="Arial"/>
          <w:color w:val="000000"/>
        </w:rPr>
        <w:t>tter is not resolved, the Commissioner</w:t>
      </w:r>
      <w:r w:rsidRPr="00717040">
        <w:rPr>
          <w:rFonts w:cs="Arial"/>
          <w:color w:val="000000"/>
        </w:rPr>
        <w:t xml:space="preserve"> will issue a suspension notice to the Provider within 7 days. </w:t>
      </w:r>
    </w:p>
    <w:p w:rsidR="007F2C5D" w:rsidRDefault="007F2C5D" w:rsidP="007F2C5D">
      <w:pPr>
        <w:jc w:val="both"/>
        <w:rPr>
          <w:rFonts w:cs="Arial"/>
          <w:color w:val="000000"/>
        </w:rPr>
      </w:pPr>
    </w:p>
    <w:p w:rsidR="007F2C5D" w:rsidRPr="00717040" w:rsidRDefault="007F2C5D" w:rsidP="007F2C5D">
      <w:pPr>
        <w:jc w:val="both"/>
        <w:rPr>
          <w:rFonts w:cs="Arial"/>
          <w:highlight w:val="yellow"/>
          <w:lang w:val="en-US"/>
        </w:rPr>
      </w:pPr>
      <w:r w:rsidRPr="00717040">
        <w:rPr>
          <w:rFonts w:cs="Arial"/>
          <w:color w:val="000000"/>
        </w:rPr>
        <w:t>If for any reason, service provision or patient safety is compromised in any way, the contract will be suspended pending the outcome of a full and transparent investigation, following which the agreement will either terminate or be reinstated.</w:t>
      </w:r>
    </w:p>
    <w:p w:rsidR="007F2C5D" w:rsidRPr="00717040" w:rsidRDefault="007F2C5D" w:rsidP="007F2C5D">
      <w:pPr>
        <w:jc w:val="both"/>
        <w:rPr>
          <w:rFonts w:cs="Arial"/>
          <w:highlight w:val="yellow"/>
          <w:lang w:val="en-US"/>
        </w:rPr>
      </w:pPr>
    </w:p>
    <w:p w:rsidR="007F2C5D" w:rsidRPr="00717040" w:rsidRDefault="007F2C5D" w:rsidP="007F2C5D">
      <w:pPr>
        <w:jc w:val="both"/>
        <w:rPr>
          <w:rFonts w:cs="Arial"/>
          <w:highlight w:val="yellow"/>
          <w:lang w:val="en-US"/>
        </w:rPr>
      </w:pPr>
      <w:r w:rsidRPr="00717040">
        <w:rPr>
          <w:rFonts w:cs="Arial"/>
          <w:b/>
          <w:bCs/>
        </w:rPr>
        <w:t>Exit Arrangements</w:t>
      </w:r>
    </w:p>
    <w:p w:rsidR="007F2C5D" w:rsidRPr="00717040" w:rsidRDefault="007F2C5D" w:rsidP="007F2C5D">
      <w:pPr>
        <w:autoSpaceDE w:val="0"/>
        <w:autoSpaceDN w:val="0"/>
        <w:jc w:val="both"/>
        <w:rPr>
          <w:rFonts w:cs="Arial"/>
          <w:color w:val="000000"/>
        </w:rPr>
      </w:pPr>
      <w:r w:rsidRPr="00717040">
        <w:rPr>
          <w:rFonts w:cs="Arial"/>
          <w:color w:val="000000"/>
        </w:rPr>
        <w:t xml:space="preserve">Either party can provide 2 weeks notice to exit the scheme. </w:t>
      </w:r>
      <w:r>
        <w:rPr>
          <w:rFonts w:cs="Arial"/>
          <w:color w:val="000000"/>
        </w:rPr>
        <w:t xml:space="preserve"> </w:t>
      </w:r>
      <w:r w:rsidRPr="00717040">
        <w:rPr>
          <w:rFonts w:cs="Arial"/>
          <w:color w:val="000000"/>
        </w:rPr>
        <w:t xml:space="preserve">Before issuing an exit notice, the parties will meet to discuss the reason for termination. </w:t>
      </w:r>
    </w:p>
    <w:p w:rsidR="007F2C5D" w:rsidRDefault="007F2C5D" w:rsidP="007F2C5D">
      <w:pPr>
        <w:autoSpaceDE w:val="0"/>
        <w:autoSpaceDN w:val="0"/>
        <w:jc w:val="both"/>
        <w:rPr>
          <w:rFonts w:cs="Arial"/>
          <w:color w:val="000000"/>
        </w:rPr>
      </w:pPr>
    </w:p>
    <w:p w:rsidR="007F2C5D" w:rsidRPr="00717040" w:rsidRDefault="007F2C5D" w:rsidP="007F2C5D">
      <w:pPr>
        <w:autoSpaceDE w:val="0"/>
        <w:autoSpaceDN w:val="0"/>
        <w:jc w:val="both"/>
        <w:rPr>
          <w:rFonts w:cs="Arial"/>
          <w:color w:val="000000"/>
        </w:rPr>
      </w:pPr>
      <w:r w:rsidRPr="00717040">
        <w:rPr>
          <w:rFonts w:cs="Arial"/>
          <w:color w:val="000000"/>
        </w:rPr>
        <w:t>If after this meeting the reason for termination is not resolved</w:t>
      </w:r>
      <w:r>
        <w:rPr>
          <w:rFonts w:cs="Arial"/>
          <w:color w:val="000000"/>
        </w:rPr>
        <w:t>,</w:t>
      </w:r>
      <w:r w:rsidRPr="00717040">
        <w:rPr>
          <w:rFonts w:cs="Arial"/>
          <w:color w:val="000000"/>
        </w:rPr>
        <w:t xml:space="preserve"> then the relevant party will issue an exit notice. </w:t>
      </w:r>
    </w:p>
    <w:p w:rsidR="007F2C5D" w:rsidRDefault="007F2C5D" w:rsidP="007F2C5D">
      <w:pPr>
        <w:autoSpaceDE w:val="0"/>
        <w:autoSpaceDN w:val="0"/>
        <w:jc w:val="both"/>
        <w:rPr>
          <w:rFonts w:cs="Arial"/>
          <w:b/>
          <w:bCs/>
          <w:color w:val="000000"/>
        </w:rPr>
      </w:pPr>
    </w:p>
    <w:p w:rsidR="007F2C5D" w:rsidRPr="00717040" w:rsidRDefault="007F2C5D" w:rsidP="007F2C5D">
      <w:pPr>
        <w:autoSpaceDE w:val="0"/>
        <w:autoSpaceDN w:val="0"/>
        <w:jc w:val="both"/>
        <w:rPr>
          <w:rFonts w:cs="Arial"/>
          <w:color w:val="000000"/>
        </w:rPr>
      </w:pPr>
      <w:r w:rsidRPr="00717040">
        <w:rPr>
          <w:rFonts w:cs="Arial"/>
          <w:b/>
          <w:bCs/>
          <w:color w:val="000000"/>
        </w:rPr>
        <w:t xml:space="preserve">Variation </w:t>
      </w:r>
    </w:p>
    <w:p w:rsidR="007F2C5D" w:rsidRPr="00717040" w:rsidRDefault="007F2C5D" w:rsidP="007F2C5D">
      <w:pPr>
        <w:jc w:val="both"/>
        <w:rPr>
          <w:rFonts w:cs="Arial"/>
          <w:highlight w:val="yellow"/>
          <w:lang w:val="en-US"/>
        </w:rPr>
      </w:pPr>
      <w:r w:rsidRPr="00717040">
        <w:rPr>
          <w:rFonts w:cs="Arial"/>
          <w:color w:val="000000"/>
        </w:rPr>
        <w:t xml:space="preserve">The service may be varied if the Provider and </w:t>
      </w:r>
      <w:r>
        <w:rPr>
          <w:rFonts w:cs="Arial"/>
          <w:color w:val="000000"/>
        </w:rPr>
        <w:t>C</w:t>
      </w:r>
      <w:r w:rsidRPr="00717040">
        <w:rPr>
          <w:rFonts w:cs="Arial"/>
          <w:color w:val="000000"/>
        </w:rPr>
        <w:t>ommissioner agree this in writing.</w:t>
      </w:r>
    </w:p>
    <w:p w:rsidR="007F2C5D" w:rsidRPr="000D5261" w:rsidRDefault="007F2C5D" w:rsidP="007F2C5D">
      <w:pPr>
        <w:jc w:val="both"/>
        <w:rPr>
          <w:rFonts w:cs="Arial"/>
          <w:b/>
          <w:szCs w:val="24"/>
        </w:rPr>
      </w:pPr>
      <w:r w:rsidRPr="00717040">
        <w:rPr>
          <w:rFonts w:cs="Arial"/>
          <w:bCs/>
        </w:rPr>
        <w:br w:type="page"/>
      </w:r>
      <w:r w:rsidRPr="000D5261">
        <w:rPr>
          <w:rFonts w:cs="Arial"/>
          <w:b/>
          <w:szCs w:val="24"/>
        </w:rPr>
        <w:t>Appendix 1 - Application to provide Community Pharmacy Influenza Vaccination service to eligible C</w:t>
      </w:r>
      <w:r>
        <w:rPr>
          <w:rFonts w:cs="Arial"/>
          <w:b/>
          <w:szCs w:val="24"/>
        </w:rPr>
        <w:t xml:space="preserve">heshire East </w:t>
      </w:r>
      <w:r w:rsidRPr="000D5261">
        <w:rPr>
          <w:rFonts w:cs="Arial"/>
          <w:b/>
          <w:szCs w:val="24"/>
        </w:rPr>
        <w:t xml:space="preserve">employees and health and social care providers authorised to use the service </w:t>
      </w:r>
    </w:p>
    <w:p w:rsidR="007F2C5D" w:rsidRPr="000D5261" w:rsidRDefault="007F2C5D" w:rsidP="007F2C5D">
      <w:pPr>
        <w:jc w:val="both"/>
        <w:rPr>
          <w:rFonts w:cs="Arial"/>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72"/>
        <w:gridCol w:w="5873"/>
      </w:tblGrid>
      <w:tr w:rsidR="007F2C5D" w:rsidRPr="000D5261" w:rsidTr="007F2C5D">
        <w:tc>
          <w:tcPr>
            <w:tcW w:w="9317" w:type="dxa"/>
            <w:gridSpan w:val="3"/>
            <w:tcBorders>
              <w:top w:val="single" w:sz="4" w:space="0" w:color="auto"/>
              <w:left w:val="single" w:sz="4" w:space="0" w:color="auto"/>
              <w:bottom w:val="single" w:sz="4" w:space="0" w:color="auto"/>
              <w:right w:val="single" w:sz="4" w:space="0" w:color="auto"/>
            </w:tcBorders>
            <w:shd w:val="pct10" w:color="auto" w:fill="auto"/>
            <w:hideMark/>
          </w:tcPr>
          <w:p w:rsidR="007F2C5D" w:rsidRPr="000D5261" w:rsidRDefault="007F2C5D" w:rsidP="007F2C5D">
            <w:pPr>
              <w:autoSpaceDN w:val="0"/>
              <w:spacing w:before="120" w:after="120"/>
              <w:jc w:val="center"/>
              <w:rPr>
                <w:rFonts w:cs="Arial"/>
                <w:b/>
                <w:szCs w:val="24"/>
              </w:rPr>
            </w:pPr>
            <w:r w:rsidRPr="000D5261">
              <w:rPr>
                <w:rFonts w:cs="Arial"/>
                <w:b/>
                <w:szCs w:val="24"/>
              </w:rPr>
              <w:t>CONTACT DETAILS</w:t>
            </w:r>
          </w:p>
        </w:tc>
      </w:tr>
      <w:tr w:rsidR="007F2C5D" w:rsidRPr="000D5261" w:rsidTr="007F2C5D">
        <w:tc>
          <w:tcPr>
            <w:tcW w:w="3444" w:type="dxa"/>
            <w:gridSpan w:val="2"/>
            <w:tcBorders>
              <w:top w:val="single" w:sz="4" w:space="0" w:color="auto"/>
              <w:left w:val="single" w:sz="4" w:space="0" w:color="auto"/>
              <w:bottom w:val="single" w:sz="4" w:space="0" w:color="auto"/>
              <w:right w:val="single" w:sz="4" w:space="0" w:color="auto"/>
            </w:tcBorders>
            <w:hideMark/>
          </w:tcPr>
          <w:p w:rsidR="007F2C5D" w:rsidRPr="000D5261" w:rsidRDefault="007F2C5D" w:rsidP="007F2C5D">
            <w:pPr>
              <w:autoSpaceDN w:val="0"/>
              <w:spacing w:before="120" w:after="120"/>
              <w:rPr>
                <w:rFonts w:cs="Arial"/>
                <w:szCs w:val="24"/>
              </w:rPr>
            </w:pPr>
            <w:r w:rsidRPr="000D5261">
              <w:rPr>
                <w:rFonts w:cs="Arial"/>
                <w:szCs w:val="24"/>
              </w:rPr>
              <w:t>Name of organisation</w:t>
            </w:r>
          </w:p>
        </w:tc>
        <w:tc>
          <w:tcPr>
            <w:tcW w:w="5873" w:type="dxa"/>
            <w:tcBorders>
              <w:top w:val="single" w:sz="4" w:space="0" w:color="auto"/>
              <w:left w:val="single" w:sz="4" w:space="0" w:color="auto"/>
              <w:bottom w:val="single" w:sz="4" w:space="0" w:color="auto"/>
              <w:right w:val="single" w:sz="4" w:space="0" w:color="auto"/>
            </w:tcBorders>
          </w:tcPr>
          <w:p w:rsidR="007F2C5D" w:rsidRPr="000D5261" w:rsidRDefault="007F2C5D" w:rsidP="007F2C5D">
            <w:pPr>
              <w:autoSpaceDN w:val="0"/>
              <w:spacing w:before="120" w:after="120"/>
              <w:rPr>
                <w:rFonts w:cs="Arial"/>
                <w:szCs w:val="24"/>
              </w:rPr>
            </w:pPr>
          </w:p>
        </w:tc>
      </w:tr>
      <w:tr w:rsidR="007F2C5D" w:rsidRPr="000D5261" w:rsidTr="007F2C5D">
        <w:tc>
          <w:tcPr>
            <w:tcW w:w="3444" w:type="dxa"/>
            <w:gridSpan w:val="2"/>
            <w:tcBorders>
              <w:top w:val="single" w:sz="4" w:space="0" w:color="auto"/>
              <w:left w:val="single" w:sz="4" w:space="0" w:color="auto"/>
              <w:bottom w:val="single" w:sz="4" w:space="0" w:color="auto"/>
              <w:right w:val="single" w:sz="4" w:space="0" w:color="auto"/>
            </w:tcBorders>
          </w:tcPr>
          <w:p w:rsidR="007F2C5D" w:rsidRPr="000D5261" w:rsidRDefault="007F2C5D" w:rsidP="007F2C5D">
            <w:pPr>
              <w:autoSpaceDN w:val="0"/>
              <w:spacing w:before="120" w:after="120"/>
              <w:rPr>
                <w:rFonts w:cs="Arial"/>
                <w:szCs w:val="24"/>
              </w:rPr>
            </w:pPr>
            <w:r w:rsidRPr="000D5261">
              <w:rPr>
                <w:rFonts w:cs="Arial"/>
                <w:szCs w:val="24"/>
              </w:rPr>
              <w:t>Trading as (name of pharmacy)</w:t>
            </w:r>
          </w:p>
        </w:tc>
        <w:tc>
          <w:tcPr>
            <w:tcW w:w="5873" w:type="dxa"/>
            <w:tcBorders>
              <w:top w:val="single" w:sz="4" w:space="0" w:color="auto"/>
              <w:left w:val="single" w:sz="4" w:space="0" w:color="auto"/>
              <w:bottom w:val="single" w:sz="4" w:space="0" w:color="auto"/>
              <w:right w:val="single" w:sz="4" w:space="0" w:color="auto"/>
            </w:tcBorders>
          </w:tcPr>
          <w:p w:rsidR="007F2C5D" w:rsidRPr="000D5261" w:rsidRDefault="007F2C5D" w:rsidP="007F2C5D">
            <w:pPr>
              <w:spacing w:before="120" w:after="120"/>
              <w:rPr>
                <w:rFonts w:cs="Arial"/>
                <w:szCs w:val="24"/>
              </w:rPr>
            </w:pPr>
          </w:p>
        </w:tc>
      </w:tr>
      <w:tr w:rsidR="007F2C5D" w:rsidRPr="000D5261" w:rsidTr="007F2C5D">
        <w:tc>
          <w:tcPr>
            <w:tcW w:w="3444" w:type="dxa"/>
            <w:gridSpan w:val="2"/>
            <w:tcBorders>
              <w:top w:val="single" w:sz="4" w:space="0" w:color="auto"/>
              <w:left w:val="single" w:sz="4" w:space="0" w:color="auto"/>
              <w:bottom w:val="single" w:sz="4" w:space="0" w:color="auto"/>
              <w:right w:val="single" w:sz="4" w:space="0" w:color="auto"/>
            </w:tcBorders>
            <w:hideMark/>
          </w:tcPr>
          <w:p w:rsidR="007F2C5D" w:rsidRPr="000D5261" w:rsidRDefault="007F2C5D" w:rsidP="007F2C5D">
            <w:pPr>
              <w:autoSpaceDN w:val="0"/>
              <w:spacing w:before="120" w:after="120"/>
              <w:rPr>
                <w:rFonts w:cs="Arial"/>
                <w:szCs w:val="24"/>
              </w:rPr>
            </w:pPr>
            <w:r w:rsidRPr="000D5261">
              <w:rPr>
                <w:rFonts w:cs="Arial"/>
                <w:szCs w:val="24"/>
              </w:rPr>
              <w:t>Address where vaccination service will be provided</w:t>
            </w:r>
          </w:p>
        </w:tc>
        <w:tc>
          <w:tcPr>
            <w:tcW w:w="5873" w:type="dxa"/>
            <w:tcBorders>
              <w:top w:val="single" w:sz="4" w:space="0" w:color="auto"/>
              <w:left w:val="single" w:sz="4" w:space="0" w:color="auto"/>
              <w:bottom w:val="single" w:sz="4" w:space="0" w:color="auto"/>
              <w:right w:val="single" w:sz="4" w:space="0" w:color="auto"/>
            </w:tcBorders>
          </w:tcPr>
          <w:p w:rsidR="007F2C5D" w:rsidRPr="000D5261" w:rsidRDefault="007F2C5D" w:rsidP="007F2C5D">
            <w:pPr>
              <w:spacing w:before="120" w:after="120"/>
              <w:rPr>
                <w:rFonts w:cs="Arial"/>
                <w:szCs w:val="24"/>
              </w:rPr>
            </w:pPr>
          </w:p>
          <w:p w:rsidR="007F2C5D" w:rsidRPr="000D5261" w:rsidRDefault="007F2C5D" w:rsidP="007F2C5D">
            <w:pPr>
              <w:autoSpaceDN w:val="0"/>
              <w:spacing w:before="120" w:after="120"/>
              <w:rPr>
                <w:rFonts w:cs="Arial"/>
                <w:szCs w:val="24"/>
              </w:rPr>
            </w:pPr>
          </w:p>
          <w:p w:rsidR="007F2C5D" w:rsidRPr="000D5261" w:rsidRDefault="007F2C5D" w:rsidP="007F2C5D">
            <w:pPr>
              <w:autoSpaceDN w:val="0"/>
              <w:spacing w:before="120" w:after="120"/>
              <w:rPr>
                <w:rFonts w:cs="Arial"/>
                <w:szCs w:val="24"/>
              </w:rPr>
            </w:pPr>
          </w:p>
        </w:tc>
      </w:tr>
      <w:tr w:rsidR="007F2C5D" w:rsidRPr="000D5261" w:rsidTr="007F2C5D">
        <w:tc>
          <w:tcPr>
            <w:tcW w:w="3444" w:type="dxa"/>
            <w:gridSpan w:val="2"/>
            <w:tcBorders>
              <w:top w:val="single" w:sz="4" w:space="0" w:color="auto"/>
              <w:left w:val="single" w:sz="4" w:space="0" w:color="auto"/>
              <w:bottom w:val="single" w:sz="4" w:space="0" w:color="auto"/>
              <w:right w:val="single" w:sz="4" w:space="0" w:color="auto"/>
            </w:tcBorders>
          </w:tcPr>
          <w:p w:rsidR="007F2C5D" w:rsidRPr="000D5261" w:rsidRDefault="007F2C5D" w:rsidP="007F2C5D">
            <w:pPr>
              <w:autoSpaceDN w:val="0"/>
              <w:spacing w:before="120" w:after="120"/>
              <w:rPr>
                <w:rFonts w:cs="Arial"/>
                <w:szCs w:val="24"/>
              </w:rPr>
            </w:pPr>
            <w:r w:rsidRPr="000D5261">
              <w:rPr>
                <w:rFonts w:cs="Arial"/>
                <w:szCs w:val="24"/>
              </w:rPr>
              <w:t>Postcode</w:t>
            </w:r>
          </w:p>
        </w:tc>
        <w:tc>
          <w:tcPr>
            <w:tcW w:w="5873" w:type="dxa"/>
            <w:tcBorders>
              <w:top w:val="single" w:sz="4" w:space="0" w:color="auto"/>
              <w:left w:val="single" w:sz="4" w:space="0" w:color="auto"/>
              <w:bottom w:val="single" w:sz="4" w:space="0" w:color="auto"/>
              <w:right w:val="single" w:sz="4" w:space="0" w:color="auto"/>
            </w:tcBorders>
          </w:tcPr>
          <w:p w:rsidR="007F2C5D" w:rsidRPr="000D5261" w:rsidRDefault="007F2C5D" w:rsidP="007F2C5D">
            <w:pPr>
              <w:spacing w:before="120" w:after="120"/>
              <w:rPr>
                <w:rFonts w:cs="Arial"/>
                <w:szCs w:val="24"/>
              </w:rPr>
            </w:pPr>
          </w:p>
        </w:tc>
      </w:tr>
      <w:tr w:rsidR="007F2C5D" w:rsidRPr="000D5261" w:rsidTr="007F2C5D">
        <w:tc>
          <w:tcPr>
            <w:tcW w:w="3444" w:type="dxa"/>
            <w:gridSpan w:val="2"/>
            <w:tcBorders>
              <w:top w:val="single" w:sz="4" w:space="0" w:color="auto"/>
              <w:left w:val="single" w:sz="4" w:space="0" w:color="auto"/>
              <w:bottom w:val="single" w:sz="4" w:space="0" w:color="auto"/>
              <w:right w:val="single" w:sz="4" w:space="0" w:color="auto"/>
            </w:tcBorders>
            <w:hideMark/>
          </w:tcPr>
          <w:p w:rsidR="007F2C5D" w:rsidRPr="000D5261" w:rsidRDefault="007F2C5D" w:rsidP="007F2C5D">
            <w:pPr>
              <w:autoSpaceDN w:val="0"/>
              <w:spacing w:before="120" w:after="120"/>
              <w:rPr>
                <w:rFonts w:cs="Arial"/>
                <w:szCs w:val="24"/>
              </w:rPr>
            </w:pPr>
            <w:r w:rsidRPr="000D5261">
              <w:rPr>
                <w:rFonts w:cs="Arial"/>
                <w:szCs w:val="24"/>
              </w:rPr>
              <w:t>Name of person with overall responsibility for the service</w:t>
            </w:r>
          </w:p>
        </w:tc>
        <w:tc>
          <w:tcPr>
            <w:tcW w:w="5873" w:type="dxa"/>
            <w:tcBorders>
              <w:top w:val="single" w:sz="4" w:space="0" w:color="auto"/>
              <w:left w:val="single" w:sz="4" w:space="0" w:color="auto"/>
              <w:bottom w:val="single" w:sz="4" w:space="0" w:color="auto"/>
              <w:right w:val="single" w:sz="4" w:space="0" w:color="auto"/>
            </w:tcBorders>
          </w:tcPr>
          <w:p w:rsidR="007F2C5D" w:rsidRPr="000D5261" w:rsidRDefault="007F2C5D" w:rsidP="007F2C5D">
            <w:pPr>
              <w:autoSpaceDN w:val="0"/>
              <w:spacing w:before="120" w:after="120"/>
              <w:rPr>
                <w:rFonts w:cs="Arial"/>
                <w:szCs w:val="24"/>
              </w:rPr>
            </w:pPr>
          </w:p>
        </w:tc>
      </w:tr>
      <w:tr w:rsidR="007F2C5D" w:rsidRPr="000D5261" w:rsidTr="007F2C5D">
        <w:tc>
          <w:tcPr>
            <w:tcW w:w="3444" w:type="dxa"/>
            <w:gridSpan w:val="2"/>
            <w:tcBorders>
              <w:top w:val="single" w:sz="4" w:space="0" w:color="auto"/>
              <w:left w:val="single" w:sz="4" w:space="0" w:color="auto"/>
              <w:bottom w:val="single" w:sz="4" w:space="0" w:color="auto"/>
              <w:right w:val="single" w:sz="4" w:space="0" w:color="auto"/>
            </w:tcBorders>
          </w:tcPr>
          <w:p w:rsidR="007F2C5D" w:rsidRPr="000D5261" w:rsidRDefault="007F2C5D" w:rsidP="007F2C5D">
            <w:pPr>
              <w:spacing w:before="120" w:after="120"/>
              <w:rPr>
                <w:rFonts w:cs="Arial"/>
                <w:szCs w:val="24"/>
              </w:rPr>
            </w:pPr>
            <w:r w:rsidRPr="000D5261">
              <w:rPr>
                <w:rFonts w:cs="Arial"/>
                <w:szCs w:val="24"/>
              </w:rPr>
              <w:t>Telephone Number</w:t>
            </w:r>
          </w:p>
        </w:tc>
        <w:tc>
          <w:tcPr>
            <w:tcW w:w="5873" w:type="dxa"/>
            <w:tcBorders>
              <w:top w:val="single" w:sz="4" w:space="0" w:color="auto"/>
              <w:left w:val="single" w:sz="4" w:space="0" w:color="auto"/>
              <w:bottom w:val="single" w:sz="4" w:space="0" w:color="auto"/>
              <w:right w:val="single" w:sz="4" w:space="0" w:color="auto"/>
            </w:tcBorders>
          </w:tcPr>
          <w:p w:rsidR="007F2C5D" w:rsidRPr="000D5261" w:rsidRDefault="007F2C5D" w:rsidP="007F2C5D">
            <w:pPr>
              <w:autoSpaceDN w:val="0"/>
              <w:spacing w:before="120" w:after="120"/>
              <w:rPr>
                <w:rFonts w:cs="Arial"/>
                <w:szCs w:val="24"/>
              </w:rPr>
            </w:pPr>
          </w:p>
        </w:tc>
      </w:tr>
      <w:tr w:rsidR="007F2C5D" w:rsidRPr="000D5261" w:rsidTr="007F2C5D">
        <w:tc>
          <w:tcPr>
            <w:tcW w:w="3444" w:type="dxa"/>
            <w:gridSpan w:val="2"/>
            <w:tcBorders>
              <w:top w:val="single" w:sz="4" w:space="0" w:color="auto"/>
              <w:left w:val="single" w:sz="4" w:space="0" w:color="auto"/>
              <w:bottom w:val="single" w:sz="4" w:space="0" w:color="auto"/>
              <w:right w:val="single" w:sz="4" w:space="0" w:color="auto"/>
            </w:tcBorders>
            <w:hideMark/>
          </w:tcPr>
          <w:p w:rsidR="007F2C5D" w:rsidRPr="000D5261" w:rsidRDefault="007F2C5D" w:rsidP="007F2C5D">
            <w:pPr>
              <w:autoSpaceDN w:val="0"/>
              <w:spacing w:before="120" w:after="120"/>
              <w:rPr>
                <w:rFonts w:cs="Arial"/>
                <w:szCs w:val="24"/>
              </w:rPr>
            </w:pPr>
            <w:r w:rsidRPr="000D5261">
              <w:rPr>
                <w:rFonts w:cs="Arial"/>
                <w:szCs w:val="24"/>
              </w:rPr>
              <w:t>Email address</w:t>
            </w:r>
          </w:p>
        </w:tc>
        <w:tc>
          <w:tcPr>
            <w:tcW w:w="5873" w:type="dxa"/>
            <w:tcBorders>
              <w:top w:val="single" w:sz="4" w:space="0" w:color="auto"/>
              <w:left w:val="single" w:sz="4" w:space="0" w:color="auto"/>
              <w:bottom w:val="single" w:sz="4" w:space="0" w:color="auto"/>
              <w:right w:val="single" w:sz="4" w:space="0" w:color="auto"/>
            </w:tcBorders>
          </w:tcPr>
          <w:p w:rsidR="007F2C5D" w:rsidRPr="000D5261" w:rsidRDefault="007F2C5D" w:rsidP="007F2C5D">
            <w:pPr>
              <w:autoSpaceDN w:val="0"/>
              <w:spacing w:before="120" w:after="120"/>
              <w:rPr>
                <w:rFonts w:cs="Arial"/>
                <w:szCs w:val="24"/>
              </w:rPr>
            </w:pPr>
          </w:p>
        </w:tc>
      </w:tr>
      <w:tr w:rsidR="007F2C5D" w:rsidRPr="000D5261" w:rsidTr="007F2C5D">
        <w:tc>
          <w:tcPr>
            <w:tcW w:w="9317" w:type="dxa"/>
            <w:gridSpan w:val="3"/>
            <w:tcBorders>
              <w:top w:val="single" w:sz="4" w:space="0" w:color="auto"/>
              <w:left w:val="single" w:sz="4" w:space="0" w:color="auto"/>
              <w:bottom w:val="single" w:sz="4" w:space="0" w:color="auto"/>
              <w:right w:val="single" w:sz="4" w:space="0" w:color="auto"/>
            </w:tcBorders>
            <w:shd w:val="pct10" w:color="auto" w:fill="auto"/>
            <w:hideMark/>
          </w:tcPr>
          <w:p w:rsidR="007F2C5D" w:rsidRPr="000D5261" w:rsidRDefault="007F2C5D" w:rsidP="007F2C5D">
            <w:pPr>
              <w:autoSpaceDN w:val="0"/>
              <w:spacing w:before="120" w:after="120"/>
              <w:jc w:val="center"/>
              <w:rPr>
                <w:rFonts w:cs="Arial"/>
                <w:b/>
                <w:szCs w:val="24"/>
              </w:rPr>
            </w:pPr>
            <w:r w:rsidRPr="000D5261">
              <w:rPr>
                <w:rFonts w:cs="Arial"/>
                <w:b/>
                <w:szCs w:val="24"/>
              </w:rPr>
              <w:t>ASSURANCE ARRANGEMENTS</w:t>
            </w:r>
          </w:p>
        </w:tc>
      </w:tr>
      <w:tr w:rsidR="007F2C5D" w:rsidRPr="000D5261" w:rsidTr="007F2C5D">
        <w:trPr>
          <w:trHeight w:val="928"/>
        </w:trPr>
        <w:tc>
          <w:tcPr>
            <w:tcW w:w="3444" w:type="dxa"/>
            <w:gridSpan w:val="2"/>
            <w:tcBorders>
              <w:top w:val="single" w:sz="4" w:space="0" w:color="auto"/>
              <w:left w:val="single" w:sz="4" w:space="0" w:color="auto"/>
              <w:bottom w:val="single" w:sz="4" w:space="0" w:color="auto"/>
              <w:right w:val="single" w:sz="4" w:space="0" w:color="auto"/>
            </w:tcBorders>
            <w:hideMark/>
          </w:tcPr>
          <w:p w:rsidR="007F2C5D" w:rsidRPr="000D5261" w:rsidRDefault="007F2C5D" w:rsidP="007F2C5D">
            <w:pPr>
              <w:autoSpaceDN w:val="0"/>
              <w:spacing w:before="120" w:after="120"/>
              <w:rPr>
                <w:rFonts w:cs="Arial"/>
                <w:szCs w:val="24"/>
              </w:rPr>
            </w:pPr>
            <w:r w:rsidRPr="000D5261">
              <w:rPr>
                <w:rFonts w:cs="Arial"/>
                <w:szCs w:val="24"/>
              </w:rPr>
              <w:t>Person(s) Trained to administer influenza vaccination</w:t>
            </w:r>
          </w:p>
        </w:tc>
        <w:tc>
          <w:tcPr>
            <w:tcW w:w="5873" w:type="dxa"/>
            <w:tcBorders>
              <w:top w:val="single" w:sz="4" w:space="0" w:color="auto"/>
              <w:left w:val="single" w:sz="4" w:space="0" w:color="auto"/>
              <w:bottom w:val="single" w:sz="4" w:space="0" w:color="auto"/>
              <w:right w:val="single" w:sz="4" w:space="0" w:color="auto"/>
            </w:tcBorders>
          </w:tcPr>
          <w:p w:rsidR="007F2C5D" w:rsidRPr="000D5261" w:rsidRDefault="007F2C5D" w:rsidP="007F2C5D">
            <w:pPr>
              <w:autoSpaceDN w:val="0"/>
              <w:spacing w:before="120" w:after="120"/>
              <w:rPr>
                <w:rFonts w:cs="Arial"/>
                <w:szCs w:val="24"/>
              </w:rPr>
            </w:pPr>
          </w:p>
        </w:tc>
      </w:tr>
      <w:tr w:rsidR="007F2C5D" w:rsidRPr="000D5261" w:rsidTr="007F2C5D">
        <w:tc>
          <w:tcPr>
            <w:tcW w:w="3444" w:type="dxa"/>
            <w:gridSpan w:val="2"/>
            <w:tcBorders>
              <w:top w:val="single" w:sz="4" w:space="0" w:color="auto"/>
              <w:left w:val="single" w:sz="4" w:space="0" w:color="auto"/>
              <w:bottom w:val="single" w:sz="4" w:space="0" w:color="auto"/>
              <w:right w:val="single" w:sz="4" w:space="0" w:color="auto"/>
            </w:tcBorders>
            <w:hideMark/>
          </w:tcPr>
          <w:p w:rsidR="007F2C5D" w:rsidRPr="000D5261" w:rsidRDefault="007F2C5D" w:rsidP="007F2C5D">
            <w:pPr>
              <w:autoSpaceDN w:val="0"/>
              <w:spacing w:before="120" w:after="120"/>
              <w:rPr>
                <w:rFonts w:cs="Arial"/>
                <w:szCs w:val="24"/>
              </w:rPr>
            </w:pPr>
            <w:r w:rsidRPr="000D5261">
              <w:rPr>
                <w:rFonts w:cs="Arial"/>
                <w:szCs w:val="24"/>
              </w:rPr>
              <w:t>GPhC number(s) of Pharmacist(s) administering vaccine</w:t>
            </w:r>
          </w:p>
        </w:tc>
        <w:tc>
          <w:tcPr>
            <w:tcW w:w="5873" w:type="dxa"/>
            <w:tcBorders>
              <w:top w:val="single" w:sz="4" w:space="0" w:color="auto"/>
              <w:left w:val="single" w:sz="4" w:space="0" w:color="auto"/>
              <w:bottom w:val="single" w:sz="4" w:space="0" w:color="auto"/>
              <w:right w:val="single" w:sz="4" w:space="0" w:color="auto"/>
            </w:tcBorders>
          </w:tcPr>
          <w:p w:rsidR="007F2C5D" w:rsidRPr="000D5261" w:rsidRDefault="007F2C5D" w:rsidP="007F2C5D">
            <w:pPr>
              <w:autoSpaceDN w:val="0"/>
              <w:spacing w:before="120" w:after="120"/>
              <w:rPr>
                <w:rFonts w:cs="Arial"/>
                <w:szCs w:val="24"/>
              </w:rPr>
            </w:pPr>
          </w:p>
        </w:tc>
      </w:tr>
      <w:tr w:rsidR="007F2C5D" w:rsidRPr="000D5261" w:rsidTr="007F2C5D">
        <w:tc>
          <w:tcPr>
            <w:tcW w:w="3444" w:type="dxa"/>
            <w:gridSpan w:val="2"/>
            <w:tcBorders>
              <w:top w:val="single" w:sz="4" w:space="0" w:color="auto"/>
              <w:left w:val="single" w:sz="4" w:space="0" w:color="auto"/>
              <w:bottom w:val="single" w:sz="4" w:space="0" w:color="auto"/>
              <w:right w:val="single" w:sz="4" w:space="0" w:color="auto"/>
            </w:tcBorders>
            <w:hideMark/>
          </w:tcPr>
          <w:p w:rsidR="007F2C5D" w:rsidRPr="000D5261" w:rsidRDefault="007F2C5D" w:rsidP="007F2C5D">
            <w:pPr>
              <w:autoSpaceDN w:val="0"/>
              <w:spacing w:before="120" w:after="120"/>
              <w:rPr>
                <w:rFonts w:cs="Arial"/>
                <w:szCs w:val="24"/>
              </w:rPr>
            </w:pPr>
            <w:r w:rsidRPr="000D5261">
              <w:rPr>
                <w:rFonts w:cs="Arial"/>
                <w:szCs w:val="24"/>
              </w:rPr>
              <w:t>Date attended most recent training</w:t>
            </w:r>
          </w:p>
        </w:tc>
        <w:tc>
          <w:tcPr>
            <w:tcW w:w="5873" w:type="dxa"/>
            <w:tcBorders>
              <w:top w:val="single" w:sz="4" w:space="0" w:color="auto"/>
              <w:left w:val="single" w:sz="4" w:space="0" w:color="auto"/>
              <w:bottom w:val="single" w:sz="4" w:space="0" w:color="auto"/>
              <w:right w:val="single" w:sz="4" w:space="0" w:color="auto"/>
            </w:tcBorders>
          </w:tcPr>
          <w:p w:rsidR="007F2C5D" w:rsidRPr="000D5261" w:rsidRDefault="007F2C5D" w:rsidP="007F2C5D">
            <w:pPr>
              <w:autoSpaceDN w:val="0"/>
              <w:spacing w:before="120" w:after="120"/>
              <w:rPr>
                <w:rFonts w:cs="Arial"/>
                <w:szCs w:val="24"/>
              </w:rPr>
            </w:pPr>
          </w:p>
        </w:tc>
      </w:tr>
      <w:tr w:rsidR="007F2C5D" w:rsidRPr="000D5261" w:rsidTr="007F2C5D">
        <w:tc>
          <w:tcPr>
            <w:tcW w:w="3444" w:type="dxa"/>
            <w:gridSpan w:val="2"/>
            <w:tcBorders>
              <w:top w:val="single" w:sz="4" w:space="0" w:color="auto"/>
              <w:left w:val="single" w:sz="4" w:space="0" w:color="auto"/>
              <w:bottom w:val="single" w:sz="4" w:space="0" w:color="auto"/>
              <w:right w:val="single" w:sz="4" w:space="0" w:color="auto"/>
            </w:tcBorders>
            <w:hideMark/>
          </w:tcPr>
          <w:p w:rsidR="007F2C5D" w:rsidRPr="000D5261" w:rsidRDefault="007F2C5D" w:rsidP="007F2C5D">
            <w:pPr>
              <w:autoSpaceDN w:val="0"/>
              <w:spacing w:before="120" w:after="120"/>
              <w:rPr>
                <w:rFonts w:cs="Arial"/>
                <w:szCs w:val="24"/>
              </w:rPr>
            </w:pPr>
            <w:r w:rsidRPr="000D5261">
              <w:rPr>
                <w:rFonts w:cs="Arial"/>
                <w:szCs w:val="24"/>
              </w:rPr>
              <w:t>Was this initial / refresher training?</w:t>
            </w:r>
          </w:p>
        </w:tc>
        <w:tc>
          <w:tcPr>
            <w:tcW w:w="5873" w:type="dxa"/>
            <w:tcBorders>
              <w:top w:val="single" w:sz="4" w:space="0" w:color="auto"/>
              <w:left w:val="single" w:sz="4" w:space="0" w:color="auto"/>
              <w:bottom w:val="single" w:sz="4" w:space="0" w:color="auto"/>
              <w:right w:val="single" w:sz="4" w:space="0" w:color="auto"/>
            </w:tcBorders>
          </w:tcPr>
          <w:p w:rsidR="007F2C5D" w:rsidRPr="000D5261" w:rsidRDefault="007F2C5D" w:rsidP="007F2C5D">
            <w:pPr>
              <w:autoSpaceDN w:val="0"/>
              <w:spacing w:before="120" w:after="120"/>
              <w:rPr>
                <w:rFonts w:cs="Arial"/>
                <w:szCs w:val="24"/>
              </w:rPr>
            </w:pPr>
          </w:p>
        </w:tc>
      </w:tr>
      <w:tr w:rsidR="007F2C5D" w:rsidRPr="000D5261" w:rsidTr="007F2C5D">
        <w:tc>
          <w:tcPr>
            <w:tcW w:w="3444" w:type="dxa"/>
            <w:gridSpan w:val="2"/>
            <w:tcBorders>
              <w:top w:val="single" w:sz="4" w:space="0" w:color="auto"/>
              <w:left w:val="single" w:sz="4" w:space="0" w:color="auto"/>
              <w:bottom w:val="single" w:sz="4" w:space="0" w:color="auto"/>
              <w:right w:val="single" w:sz="4" w:space="0" w:color="auto"/>
            </w:tcBorders>
            <w:hideMark/>
          </w:tcPr>
          <w:p w:rsidR="007F2C5D" w:rsidRPr="000D5261" w:rsidRDefault="007F2C5D" w:rsidP="007F2C5D">
            <w:pPr>
              <w:autoSpaceDN w:val="0"/>
              <w:spacing w:before="120" w:after="120"/>
              <w:rPr>
                <w:rFonts w:cs="Arial"/>
                <w:szCs w:val="24"/>
              </w:rPr>
            </w:pPr>
            <w:r w:rsidRPr="000D5261">
              <w:rPr>
                <w:rFonts w:cs="Arial"/>
                <w:szCs w:val="24"/>
              </w:rPr>
              <w:t xml:space="preserve">Details of training organisation </w:t>
            </w:r>
          </w:p>
        </w:tc>
        <w:tc>
          <w:tcPr>
            <w:tcW w:w="5873" w:type="dxa"/>
            <w:tcBorders>
              <w:top w:val="single" w:sz="4" w:space="0" w:color="auto"/>
              <w:left w:val="single" w:sz="4" w:space="0" w:color="auto"/>
              <w:bottom w:val="single" w:sz="4" w:space="0" w:color="auto"/>
              <w:right w:val="single" w:sz="4" w:space="0" w:color="auto"/>
            </w:tcBorders>
          </w:tcPr>
          <w:p w:rsidR="007F2C5D" w:rsidRPr="000D5261" w:rsidRDefault="007F2C5D" w:rsidP="007F2C5D">
            <w:pPr>
              <w:autoSpaceDN w:val="0"/>
              <w:spacing w:before="120" w:after="120"/>
              <w:rPr>
                <w:rFonts w:cs="Arial"/>
                <w:szCs w:val="24"/>
              </w:rPr>
            </w:pPr>
          </w:p>
        </w:tc>
      </w:tr>
      <w:tr w:rsidR="007F2C5D" w:rsidRPr="000D5261" w:rsidTr="007F2C5D">
        <w:tc>
          <w:tcPr>
            <w:tcW w:w="3444" w:type="dxa"/>
            <w:gridSpan w:val="2"/>
            <w:tcBorders>
              <w:top w:val="single" w:sz="4" w:space="0" w:color="auto"/>
              <w:left w:val="single" w:sz="4" w:space="0" w:color="auto"/>
              <w:bottom w:val="single" w:sz="4" w:space="0" w:color="auto"/>
              <w:right w:val="single" w:sz="4" w:space="0" w:color="auto"/>
            </w:tcBorders>
            <w:hideMark/>
          </w:tcPr>
          <w:p w:rsidR="007F2C5D" w:rsidRPr="000D5261" w:rsidRDefault="007F2C5D" w:rsidP="007F2C5D">
            <w:pPr>
              <w:autoSpaceDN w:val="0"/>
              <w:spacing w:before="120" w:after="120"/>
              <w:rPr>
                <w:rFonts w:cs="Arial"/>
                <w:szCs w:val="24"/>
              </w:rPr>
            </w:pPr>
            <w:r w:rsidRPr="000D5261">
              <w:rPr>
                <w:rFonts w:cs="Arial"/>
                <w:szCs w:val="24"/>
              </w:rPr>
              <w:t>Details of Patient Group Direction that you will be working under (Please note that you cannot use the NHS PGD for this service)</w:t>
            </w:r>
          </w:p>
        </w:tc>
        <w:tc>
          <w:tcPr>
            <w:tcW w:w="5873" w:type="dxa"/>
            <w:tcBorders>
              <w:top w:val="single" w:sz="4" w:space="0" w:color="auto"/>
              <w:left w:val="single" w:sz="4" w:space="0" w:color="auto"/>
              <w:bottom w:val="single" w:sz="4" w:space="0" w:color="auto"/>
              <w:right w:val="single" w:sz="4" w:space="0" w:color="auto"/>
            </w:tcBorders>
          </w:tcPr>
          <w:p w:rsidR="007F2C5D" w:rsidRPr="000D5261" w:rsidRDefault="007F2C5D" w:rsidP="007F2C5D">
            <w:pPr>
              <w:autoSpaceDN w:val="0"/>
              <w:spacing w:before="120" w:after="120"/>
              <w:rPr>
                <w:rFonts w:cs="Arial"/>
                <w:szCs w:val="24"/>
              </w:rPr>
            </w:pPr>
          </w:p>
        </w:tc>
      </w:tr>
      <w:tr w:rsidR="007F2C5D" w:rsidRPr="000D5261" w:rsidTr="007F2C5D">
        <w:tc>
          <w:tcPr>
            <w:tcW w:w="3444" w:type="dxa"/>
            <w:gridSpan w:val="2"/>
            <w:tcBorders>
              <w:top w:val="single" w:sz="4" w:space="0" w:color="auto"/>
              <w:left w:val="single" w:sz="4" w:space="0" w:color="auto"/>
              <w:bottom w:val="single" w:sz="4" w:space="0" w:color="auto"/>
              <w:right w:val="single" w:sz="4" w:space="0" w:color="auto"/>
            </w:tcBorders>
          </w:tcPr>
          <w:p w:rsidR="007F2C5D" w:rsidRPr="000D5261" w:rsidRDefault="007F2C5D" w:rsidP="007F2C5D">
            <w:pPr>
              <w:autoSpaceDN w:val="0"/>
              <w:spacing w:before="120" w:after="120"/>
              <w:rPr>
                <w:rFonts w:cs="Arial"/>
                <w:szCs w:val="24"/>
              </w:rPr>
            </w:pPr>
            <w:r w:rsidRPr="000D5261">
              <w:rPr>
                <w:rFonts w:cs="Arial"/>
                <w:szCs w:val="24"/>
              </w:rPr>
              <w:t>I would be interested in providing off-site vaccination if requested by the Commissioner (for example in main Council Buildings, special schools, care homes)</w:t>
            </w:r>
          </w:p>
        </w:tc>
        <w:tc>
          <w:tcPr>
            <w:tcW w:w="5873" w:type="dxa"/>
            <w:tcBorders>
              <w:top w:val="single" w:sz="4" w:space="0" w:color="auto"/>
              <w:left w:val="single" w:sz="4" w:space="0" w:color="auto"/>
              <w:bottom w:val="single" w:sz="4" w:space="0" w:color="auto"/>
              <w:right w:val="single" w:sz="4" w:space="0" w:color="auto"/>
            </w:tcBorders>
          </w:tcPr>
          <w:p w:rsidR="007F2C5D" w:rsidRPr="000D5261" w:rsidRDefault="007F2C5D" w:rsidP="007F2C5D">
            <w:pPr>
              <w:autoSpaceDN w:val="0"/>
              <w:spacing w:before="120" w:after="120"/>
              <w:rPr>
                <w:rFonts w:cs="Arial"/>
                <w:szCs w:val="24"/>
              </w:rPr>
            </w:pPr>
            <w:r w:rsidRPr="000D5261">
              <w:rPr>
                <w:rFonts w:cs="Arial"/>
                <w:szCs w:val="24"/>
              </w:rPr>
              <w:t xml:space="preserve">Yes   </w:t>
            </w:r>
            <w:r w:rsidRPr="000D5261">
              <w:rPr>
                <w:rFonts w:cs="Arial"/>
                <w:szCs w:val="24"/>
              </w:rPr>
              <w:sym w:font="Wingdings" w:char="F071"/>
            </w:r>
            <w:r w:rsidRPr="000D5261">
              <w:rPr>
                <w:rFonts w:cs="Arial"/>
                <w:szCs w:val="24"/>
              </w:rPr>
              <w:t xml:space="preserve">           No   </w:t>
            </w:r>
            <w:r w:rsidRPr="000D5261">
              <w:rPr>
                <w:rFonts w:cs="Arial"/>
                <w:szCs w:val="24"/>
              </w:rPr>
              <w:sym w:font="Wingdings" w:char="F071"/>
            </w:r>
          </w:p>
        </w:tc>
      </w:tr>
      <w:tr w:rsidR="007F2C5D" w:rsidRPr="000D5261" w:rsidTr="007F2C5D">
        <w:tc>
          <w:tcPr>
            <w:tcW w:w="3444" w:type="dxa"/>
            <w:gridSpan w:val="2"/>
            <w:tcBorders>
              <w:top w:val="single" w:sz="4" w:space="0" w:color="auto"/>
              <w:left w:val="single" w:sz="4" w:space="0" w:color="auto"/>
              <w:bottom w:val="single" w:sz="4" w:space="0" w:color="auto"/>
              <w:right w:val="single" w:sz="4" w:space="0" w:color="auto"/>
            </w:tcBorders>
            <w:hideMark/>
          </w:tcPr>
          <w:p w:rsidR="007F2C5D" w:rsidRPr="000D5261" w:rsidRDefault="007F2C5D" w:rsidP="007F2C5D">
            <w:pPr>
              <w:autoSpaceDN w:val="0"/>
              <w:spacing w:before="120" w:after="120"/>
              <w:rPr>
                <w:rFonts w:cs="Arial"/>
                <w:szCs w:val="24"/>
              </w:rPr>
            </w:pPr>
            <w:r w:rsidRPr="004A762F">
              <w:rPr>
                <w:rFonts w:cs="Arial"/>
              </w:rPr>
              <w:t>I have enclosed proof of insurance (public liability, employers liability and medical indemnity insurance)</w:t>
            </w:r>
          </w:p>
        </w:tc>
        <w:tc>
          <w:tcPr>
            <w:tcW w:w="5873" w:type="dxa"/>
            <w:tcBorders>
              <w:top w:val="single" w:sz="4" w:space="0" w:color="auto"/>
              <w:left w:val="single" w:sz="4" w:space="0" w:color="auto"/>
              <w:bottom w:val="single" w:sz="4" w:space="0" w:color="auto"/>
              <w:right w:val="single" w:sz="4" w:space="0" w:color="auto"/>
            </w:tcBorders>
            <w:hideMark/>
          </w:tcPr>
          <w:p w:rsidR="007F2C5D" w:rsidRPr="000D5261" w:rsidRDefault="007F2C5D" w:rsidP="007F2C5D">
            <w:pPr>
              <w:autoSpaceDN w:val="0"/>
              <w:spacing w:before="120" w:after="120"/>
              <w:rPr>
                <w:rFonts w:cs="Arial"/>
                <w:szCs w:val="24"/>
              </w:rPr>
            </w:pPr>
            <w:r w:rsidRPr="000D5261">
              <w:rPr>
                <w:rFonts w:cs="Arial"/>
                <w:szCs w:val="24"/>
              </w:rPr>
              <w:t xml:space="preserve">Yes   </w:t>
            </w:r>
            <w:r w:rsidRPr="000D5261">
              <w:rPr>
                <w:rFonts w:cs="Arial"/>
                <w:szCs w:val="24"/>
              </w:rPr>
              <w:sym w:font="Wingdings" w:char="F071"/>
            </w:r>
            <w:r w:rsidRPr="000D5261">
              <w:rPr>
                <w:rFonts w:cs="Arial"/>
                <w:szCs w:val="24"/>
              </w:rPr>
              <w:t xml:space="preserve">           No   </w:t>
            </w:r>
            <w:r w:rsidRPr="000D5261">
              <w:rPr>
                <w:rFonts w:cs="Arial"/>
                <w:szCs w:val="24"/>
              </w:rPr>
              <w:sym w:font="Wingdings" w:char="F071"/>
            </w:r>
          </w:p>
        </w:tc>
      </w:tr>
      <w:tr w:rsidR="007F2C5D" w:rsidRPr="000D5261" w:rsidTr="007F2C5D">
        <w:tc>
          <w:tcPr>
            <w:tcW w:w="3444" w:type="dxa"/>
            <w:gridSpan w:val="2"/>
            <w:tcBorders>
              <w:top w:val="single" w:sz="4" w:space="0" w:color="auto"/>
              <w:left w:val="single" w:sz="4" w:space="0" w:color="auto"/>
              <w:bottom w:val="single" w:sz="4" w:space="0" w:color="auto"/>
              <w:right w:val="single" w:sz="4" w:space="0" w:color="auto"/>
            </w:tcBorders>
          </w:tcPr>
          <w:p w:rsidR="007F2C5D" w:rsidRPr="000D5261" w:rsidRDefault="007F2C5D" w:rsidP="007F2C5D">
            <w:pPr>
              <w:autoSpaceDN w:val="0"/>
              <w:spacing w:before="120" w:after="120"/>
              <w:rPr>
                <w:rFonts w:cs="Arial"/>
                <w:szCs w:val="24"/>
              </w:rPr>
            </w:pPr>
            <w:r w:rsidRPr="000D5261">
              <w:rPr>
                <w:rFonts w:cs="Arial"/>
                <w:szCs w:val="24"/>
              </w:rPr>
              <w:t>I have checked with my insurance provider that I am covered to provide off-site vaccination</w:t>
            </w:r>
          </w:p>
        </w:tc>
        <w:tc>
          <w:tcPr>
            <w:tcW w:w="5873" w:type="dxa"/>
            <w:tcBorders>
              <w:top w:val="single" w:sz="4" w:space="0" w:color="auto"/>
              <w:left w:val="single" w:sz="4" w:space="0" w:color="auto"/>
              <w:bottom w:val="single" w:sz="4" w:space="0" w:color="auto"/>
              <w:right w:val="single" w:sz="4" w:space="0" w:color="auto"/>
            </w:tcBorders>
          </w:tcPr>
          <w:p w:rsidR="007F2C5D" w:rsidRPr="000D5261" w:rsidRDefault="007F2C5D" w:rsidP="007F2C5D">
            <w:pPr>
              <w:autoSpaceDN w:val="0"/>
              <w:spacing w:before="120" w:after="120"/>
              <w:rPr>
                <w:rFonts w:cs="Arial"/>
                <w:szCs w:val="24"/>
              </w:rPr>
            </w:pPr>
            <w:r w:rsidRPr="000D5261">
              <w:rPr>
                <w:rFonts w:cs="Arial"/>
                <w:szCs w:val="24"/>
              </w:rPr>
              <w:t xml:space="preserve">Yes   </w:t>
            </w:r>
            <w:r w:rsidRPr="000D5261">
              <w:rPr>
                <w:rFonts w:cs="Arial"/>
                <w:szCs w:val="24"/>
              </w:rPr>
              <w:sym w:font="Wingdings" w:char="F071"/>
            </w:r>
            <w:r w:rsidRPr="000D5261">
              <w:rPr>
                <w:rFonts w:cs="Arial"/>
                <w:szCs w:val="24"/>
              </w:rPr>
              <w:t xml:space="preserve">           No   </w:t>
            </w:r>
            <w:r w:rsidRPr="000D5261">
              <w:rPr>
                <w:rFonts w:cs="Arial"/>
                <w:szCs w:val="24"/>
              </w:rPr>
              <w:sym w:font="Wingdings" w:char="F071"/>
            </w:r>
          </w:p>
        </w:tc>
      </w:tr>
      <w:tr w:rsidR="007F2C5D" w:rsidRPr="000D5261" w:rsidTr="007F2C5D">
        <w:tc>
          <w:tcPr>
            <w:tcW w:w="3444" w:type="dxa"/>
            <w:gridSpan w:val="2"/>
            <w:tcBorders>
              <w:top w:val="single" w:sz="4" w:space="0" w:color="auto"/>
              <w:left w:val="single" w:sz="4" w:space="0" w:color="auto"/>
              <w:bottom w:val="single" w:sz="4" w:space="0" w:color="auto"/>
              <w:right w:val="single" w:sz="4" w:space="0" w:color="auto"/>
            </w:tcBorders>
            <w:hideMark/>
          </w:tcPr>
          <w:p w:rsidR="007F2C5D" w:rsidRPr="000D5261" w:rsidRDefault="007F2C5D" w:rsidP="007F2C5D">
            <w:pPr>
              <w:autoSpaceDN w:val="0"/>
              <w:spacing w:before="120" w:after="120"/>
              <w:rPr>
                <w:rFonts w:cs="Arial"/>
                <w:szCs w:val="24"/>
              </w:rPr>
            </w:pPr>
            <w:r w:rsidRPr="000D5261">
              <w:rPr>
                <w:rFonts w:cs="Arial"/>
                <w:szCs w:val="24"/>
              </w:rPr>
              <w:t>I have a standard operating procedure in place for the administration of the influenza immunisation service</w:t>
            </w:r>
          </w:p>
        </w:tc>
        <w:tc>
          <w:tcPr>
            <w:tcW w:w="5873" w:type="dxa"/>
            <w:tcBorders>
              <w:top w:val="single" w:sz="4" w:space="0" w:color="auto"/>
              <w:left w:val="single" w:sz="4" w:space="0" w:color="auto"/>
              <w:bottom w:val="single" w:sz="4" w:space="0" w:color="auto"/>
              <w:right w:val="single" w:sz="4" w:space="0" w:color="auto"/>
            </w:tcBorders>
            <w:hideMark/>
          </w:tcPr>
          <w:p w:rsidR="007F2C5D" w:rsidRPr="000D5261" w:rsidRDefault="007F2C5D" w:rsidP="007F2C5D">
            <w:pPr>
              <w:autoSpaceDN w:val="0"/>
              <w:spacing w:before="120" w:after="120"/>
              <w:rPr>
                <w:rFonts w:cs="Arial"/>
                <w:szCs w:val="24"/>
              </w:rPr>
            </w:pPr>
            <w:r w:rsidRPr="000D5261">
              <w:rPr>
                <w:rFonts w:cs="Arial"/>
                <w:szCs w:val="24"/>
              </w:rPr>
              <w:t xml:space="preserve">Yes   </w:t>
            </w:r>
            <w:r w:rsidRPr="000D5261">
              <w:rPr>
                <w:rFonts w:cs="Arial"/>
                <w:szCs w:val="24"/>
              </w:rPr>
              <w:sym w:font="Wingdings" w:char="F071"/>
            </w:r>
            <w:r w:rsidRPr="000D5261">
              <w:rPr>
                <w:rFonts w:cs="Arial"/>
                <w:szCs w:val="24"/>
              </w:rPr>
              <w:t xml:space="preserve">           No   </w:t>
            </w:r>
            <w:r w:rsidRPr="000D5261">
              <w:rPr>
                <w:rFonts w:cs="Arial"/>
                <w:szCs w:val="24"/>
              </w:rPr>
              <w:sym w:font="Wingdings" w:char="F071"/>
            </w:r>
          </w:p>
        </w:tc>
      </w:tr>
      <w:tr w:rsidR="007F2C5D" w:rsidRPr="000D5261" w:rsidTr="007F2C5D">
        <w:tc>
          <w:tcPr>
            <w:tcW w:w="9317" w:type="dxa"/>
            <w:gridSpan w:val="3"/>
            <w:tcBorders>
              <w:top w:val="single" w:sz="4" w:space="0" w:color="auto"/>
              <w:left w:val="single" w:sz="4" w:space="0" w:color="auto"/>
              <w:bottom w:val="single" w:sz="4" w:space="0" w:color="auto"/>
              <w:right w:val="single" w:sz="4" w:space="0" w:color="auto"/>
            </w:tcBorders>
            <w:shd w:val="pct10" w:color="auto" w:fill="auto"/>
          </w:tcPr>
          <w:p w:rsidR="007F2C5D" w:rsidRPr="000D5261" w:rsidRDefault="007F2C5D" w:rsidP="007F2C5D">
            <w:pPr>
              <w:autoSpaceDN w:val="0"/>
              <w:spacing w:before="120" w:after="120"/>
              <w:jc w:val="center"/>
              <w:rPr>
                <w:rFonts w:cs="Arial"/>
                <w:b/>
                <w:szCs w:val="24"/>
              </w:rPr>
            </w:pPr>
            <w:r w:rsidRPr="000D5261">
              <w:rPr>
                <w:rFonts w:cs="Arial"/>
                <w:b/>
                <w:szCs w:val="24"/>
              </w:rPr>
              <w:t>PAYMENT DETAILS</w:t>
            </w:r>
          </w:p>
        </w:tc>
      </w:tr>
      <w:tr w:rsidR="007F2C5D" w:rsidRPr="000D5261" w:rsidTr="007F2C5D">
        <w:tc>
          <w:tcPr>
            <w:tcW w:w="9317" w:type="dxa"/>
            <w:gridSpan w:val="3"/>
            <w:tcBorders>
              <w:top w:val="single" w:sz="4" w:space="0" w:color="auto"/>
              <w:left w:val="single" w:sz="4" w:space="0" w:color="auto"/>
              <w:bottom w:val="single" w:sz="4" w:space="0" w:color="auto"/>
              <w:right w:val="single" w:sz="4" w:space="0" w:color="auto"/>
            </w:tcBorders>
          </w:tcPr>
          <w:p w:rsidR="007F2C5D" w:rsidRPr="000D5261" w:rsidRDefault="007F2C5D" w:rsidP="007F2C5D">
            <w:pPr>
              <w:autoSpaceDN w:val="0"/>
              <w:spacing w:before="120" w:after="120"/>
              <w:jc w:val="center"/>
              <w:rPr>
                <w:rFonts w:cs="Arial"/>
                <w:szCs w:val="24"/>
              </w:rPr>
            </w:pPr>
            <w:r w:rsidRPr="000D5261">
              <w:rPr>
                <w:rFonts w:cs="Arial"/>
                <w:szCs w:val="24"/>
              </w:rPr>
              <w:t>Please note - Payment will be made to your local pharmacy unless otherwise indicated</w:t>
            </w:r>
          </w:p>
        </w:tc>
      </w:tr>
      <w:tr w:rsidR="007F2C5D" w:rsidRPr="000D5261" w:rsidTr="007F2C5D">
        <w:tc>
          <w:tcPr>
            <w:tcW w:w="3272" w:type="dxa"/>
            <w:tcBorders>
              <w:top w:val="single" w:sz="4" w:space="0" w:color="auto"/>
              <w:left w:val="single" w:sz="4" w:space="0" w:color="auto"/>
              <w:bottom w:val="single" w:sz="4" w:space="0" w:color="auto"/>
              <w:right w:val="single" w:sz="4" w:space="0" w:color="auto"/>
            </w:tcBorders>
          </w:tcPr>
          <w:p w:rsidR="007F2C5D" w:rsidRPr="000D5261" w:rsidRDefault="007F2C5D" w:rsidP="007F2C5D">
            <w:pPr>
              <w:autoSpaceDN w:val="0"/>
              <w:spacing w:before="120" w:after="120"/>
              <w:rPr>
                <w:rFonts w:cs="Arial"/>
                <w:szCs w:val="24"/>
              </w:rPr>
            </w:pPr>
            <w:r w:rsidRPr="000D5261">
              <w:rPr>
                <w:rFonts w:cs="Arial"/>
                <w:szCs w:val="24"/>
              </w:rPr>
              <w:t>If you are part of a group / chain and prefer invoices to be generated (by PharmOutcomes) against one purchase order number, please state here</w:t>
            </w:r>
          </w:p>
        </w:tc>
        <w:tc>
          <w:tcPr>
            <w:tcW w:w="6045" w:type="dxa"/>
            <w:gridSpan w:val="2"/>
            <w:tcBorders>
              <w:top w:val="single" w:sz="4" w:space="0" w:color="auto"/>
              <w:left w:val="single" w:sz="4" w:space="0" w:color="auto"/>
              <w:bottom w:val="single" w:sz="4" w:space="0" w:color="auto"/>
              <w:right w:val="single" w:sz="4" w:space="0" w:color="auto"/>
            </w:tcBorders>
          </w:tcPr>
          <w:p w:rsidR="007F2C5D" w:rsidRPr="000D5261" w:rsidRDefault="007F2C5D" w:rsidP="007F2C5D">
            <w:pPr>
              <w:autoSpaceDN w:val="0"/>
              <w:spacing w:before="120" w:after="120"/>
              <w:rPr>
                <w:rFonts w:cs="Arial"/>
                <w:szCs w:val="24"/>
              </w:rPr>
            </w:pPr>
            <w:r w:rsidRPr="000D5261">
              <w:rPr>
                <w:rFonts w:cs="Arial"/>
                <w:szCs w:val="24"/>
              </w:rPr>
              <w:t xml:space="preserve">Yes   </w:t>
            </w:r>
            <w:r w:rsidRPr="000D5261">
              <w:rPr>
                <w:rFonts w:cs="Arial"/>
                <w:szCs w:val="24"/>
              </w:rPr>
              <w:sym w:font="Wingdings" w:char="F071"/>
            </w:r>
            <w:r w:rsidRPr="000D5261">
              <w:rPr>
                <w:rFonts w:cs="Arial"/>
                <w:szCs w:val="24"/>
              </w:rPr>
              <w:t xml:space="preserve">           No   </w:t>
            </w:r>
            <w:r w:rsidRPr="000D5261">
              <w:rPr>
                <w:rFonts w:cs="Arial"/>
                <w:szCs w:val="24"/>
              </w:rPr>
              <w:sym w:font="Wingdings" w:char="F071"/>
            </w:r>
          </w:p>
        </w:tc>
      </w:tr>
      <w:tr w:rsidR="007F2C5D" w:rsidRPr="000D5261" w:rsidTr="007F2C5D">
        <w:tc>
          <w:tcPr>
            <w:tcW w:w="3272" w:type="dxa"/>
            <w:tcBorders>
              <w:top w:val="single" w:sz="4" w:space="0" w:color="auto"/>
              <w:left w:val="single" w:sz="4" w:space="0" w:color="auto"/>
              <w:bottom w:val="single" w:sz="4" w:space="0" w:color="auto"/>
              <w:right w:val="single" w:sz="4" w:space="0" w:color="auto"/>
            </w:tcBorders>
          </w:tcPr>
          <w:p w:rsidR="007F2C5D" w:rsidRPr="000D5261" w:rsidRDefault="007F2C5D" w:rsidP="007F2C5D">
            <w:pPr>
              <w:autoSpaceDN w:val="0"/>
              <w:spacing w:before="120" w:after="120"/>
              <w:rPr>
                <w:rFonts w:cs="Arial"/>
                <w:szCs w:val="24"/>
              </w:rPr>
            </w:pPr>
            <w:r w:rsidRPr="000D5261">
              <w:rPr>
                <w:rFonts w:cs="Arial"/>
                <w:szCs w:val="24"/>
              </w:rPr>
              <w:t>If you are part of a group / chain and wish for payment to be made centrally through your head office, please provide:</w:t>
            </w:r>
          </w:p>
          <w:p w:rsidR="007F2C5D" w:rsidRPr="000D5261" w:rsidRDefault="007F2C5D" w:rsidP="007F2C5D">
            <w:pPr>
              <w:widowControl/>
              <w:numPr>
                <w:ilvl w:val="0"/>
                <w:numId w:val="40"/>
              </w:numPr>
              <w:autoSpaceDN w:val="0"/>
              <w:adjustRightInd/>
              <w:spacing w:before="120" w:after="120"/>
              <w:textAlignment w:val="auto"/>
              <w:rPr>
                <w:rFonts w:cs="Arial"/>
                <w:szCs w:val="24"/>
              </w:rPr>
            </w:pPr>
            <w:r w:rsidRPr="000D5261">
              <w:rPr>
                <w:rFonts w:cs="Arial"/>
                <w:szCs w:val="24"/>
              </w:rPr>
              <w:t>name of supplier;</w:t>
            </w:r>
          </w:p>
          <w:p w:rsidR="007F2C5D" w:rsidRPr="000D5261" w:rsidRDefault="007F2C5D" w:rsidP="007F2C5D">
            <w:pPr>
              <w:widowControl/>
              <w:numPr>
                <w:ilvl w:val="0"/>
                <w:numId w:val="40"/>
              </w:numPr>
              <w:autoSpaceDN w:val="0"/>
              <w:adjustRightInd/>
              <w:spacing w:before="120" w:after="120"/>
              <w:textAlignment w:val="auto"/>
              <w:rPr>
                <w:rFonts w:cs="Arial"/>
                <w:szCs w:val="24"/>
              </w:rPr>
            </w:pPr>
            <w:r w:rsidRPr="000D5261">
              <w:rPr>
                <w:rFonts w:cs="Arial"/>
                <w:szCs w:val="24"/>
              </w:rPr>
              <w:t xml:space="preserve">supplier address; and </w:t>
            </w:r>
          </w:p>
          <w:p w:rsidR="007F2C5D" w:rsidRPr="000D5261" w:rsidRDefault="007F2C5D" w:rsidP="007F2C5D">
            <w:pPr>
              <w:widowControl/>
              <w:numPr>
                <w:ilvl w:val="0"/>
                <w:numId w:val="40"/>
              </w:numPr>
              <w:autoSpaceDN w:val="0"/>
              <w:adjustRightInd/>
              <w:spacing w:before="120" w:after="120"/>
              <w:textAlignment w:val="auto"/>
              <w:rPr>
                <w:rFonts w:cs="Arial"/>
                <w:szCs w:val="24"/>
              </w:rPr>
            </w:pPr>
            <w:r w:rsidRPr="000D5261">
              <w:rPr>
                <w:rFonts w:cs="Arial"/>
                <w:szCs w:val="24"/>
              </w:rPr>
              <w:t xml:space="preserve">post code </w:t>
            </w:r>
          </w:p>
          <w:p w:rsidR="007F2C5D" w:rsidRPr="000D5261" w:rsidRDefault="007F2C5D" w:rsidP="007F2C5D">
            <w:pPr>
              <w:autoSpaceDN w:val="0"/>
              <w:spacing w:before="120" w:after="120"/>
              <w:rPr>
                <w:rFonts w:cs="Arial"/>
                <w:szCs w:val="24"/>
              </w:rPr>
            </w:pPr>
            <w:r w:rsidRPr="000D5261">
              <w:rPr>
                <w:rFonts w:cs="Arial"/>
                <w:szCs w:val="24"/>
              </w:rPr>
              <w:t xml:space="preserve">(NB if this is not listed on the Council’s approved supplier list you will be asked for further information) </w:t>
            </w:r>
          </w:p>
        </w:tc>
        <w:tc>
          <w:tcPr>
            <w:tcW w:w="6045" w:type="dxa"/>
            <w:gridSpan w:val="2"/>
            <w:tcBorders>
              <w:top w:val="single" w:sz="4" w:space="0" w:color="auto"/>
              <w:left w:val="single" w:sz="4" w:space="0" w:color="auto"/>
              <w:bottom w:val="single" w:sz="4" w:space="0" w:color="auto"/>
              <w:right w:val="single" w:sz="4" w:space="0" w:color="auto"/>
            </w:tcBorders>
          </w:tcPr>
          <w:p w:rsidR="007F2C5D" w:rsidRPr="000D5261" w:rsidRDefault="007F2C5D" w:rsidP="007F2C5D">
            <w:pPr>
              <w:autoSpaceDN w:val="0"/>
              <w:spacing w:before="120" w:after="120"/>
              <w:rPr>
                <w:rFonts w:cs="Arial"/>
                <w:szCs w:val="24"/>
              </w:rPr>
            </w:pPr>
          </w:p>
        </w:tc>
      </w:tr>
    </w:tbl>
    <w:p w:rsidR="007F2C5D" w:rsidRPr="000D5261" w:rsidRDefault="007F2C5D" w:rsidP="007F2C5D">
      <w:pPr>
        <w:jc w:val="both"/>
        <w:rPr>
          <w:rFonts w:cs="Arial"/>
          <w:szCs w:val="24"/>
        </w:rPr>
      </w:pPr>
    </w:p>
    <w:p w:rsidR="007F2C5D" w:rsidRPr="000D5261" w:rsidRDefault="007F2C5D" w:rsidP="007F2C5D">
      <w:pPr>
        <w:jc w:val="both"/>
        <w:rPr>
          <w:rFonts w:cs="Arial"/>
          <w:szCs w:val="24"/>
        </w:rPr>
      </w:pPr>
    </w:p>
    <w:p w:rsidR="007F2C5D" w:rsidRPr="000D5261" w:rsidRDefault="007F2C5D" w:rsidP="007F2C5D">
      <w:pPr>
        <w:jc w:val="both"/>
        <w:rPr>
          <w:rFonts w:cs="Arial"/>
          <w:szCs w:val="24"/>
        </w:rPr>
      </w:pPr>
    </w:p>
    <w:p w:rsidR="007F2C5D" w:rsidRPr="000D5261" w:rsidRDefault="007F2C5D" w:rsidP="007F2C5D">
      <w:pPr>
        <w:jc w:val="both"/>
        <w:rPr>
          <w:rFonts w:cs="Arial"/>
          <w:szCs w:val="24"/>
        </w:rPr>
      </w:pPr>
    </w:p>
    <w:p w:rsidR="007F2C5D" w:rsidRPr="000D5261" w:rsidRDefault="007F2C5D" w:rsidP="007F2C5D">
      <w:pPr>
        <w:jc w:val="both"/>
        <w:rPr>
          <w:rFonts w:cs="Arial"/>
          <w:szCs w:val="24"/>
        </w:rPr>
      </w:pPr>
    </w:p>
    <w:p w:rsidR="007F2C5D" w:rsidRPr="000D5261" w:rsidRDefault="007F2C5D" w:rsidP="007F2C5D">
      <w:pPr>
        <w:jc w:val="both"/>
        <w:rPr>
          <w:rFonts w:cs="Arial"/>
          <w:szCs w:val="24"/>
        </w:rPr>
      </w:pPr>
    </w:p>
    <w:p w:rsidR="007F2C5D" w:rsidRPr="000D5261" w:rsidRDefault="007F2C5D" w:rsidP="007F2C5D">
      <w:pPr>
        <w:jc w:val="both"/>
        <w:rPr>
          <w:rFonts w:cs="Arial"/>
          <w:szCs w:val="24"/>
        </w:rPr>
      </w:pPr>
    </w:p>
    <w:p w:rsidR="007F2C5D" w:rsidRPr="000D5261" w:rsidRDefault="007F2C5D" w:rsidP="007F2C5D">
      <w:pPr>
        <w:jc w:val="both"/>
        <w:rPr>
          <w:rFonts w:cs="Arial"/>
          <w:szCs w:val="24"/>
        </w:rPr>
      </w:pPr>
      <w:r w:rsidRPr="000D5261">
        <w:rPr>
          <w:rFonts w:cs="Arial"/>
          <w:szCs w:val="24"/>
        </w:rPr>
        <w:t>Signed………………………………………………………………………………………</w:t>
      </w:r>
    </w:p>
    <w:p w:rsidR="007F2C5D" w:rsidRPr="000D5261" w:rsidRDefault="007F2C5D" w:rsidP="007F2C5D">
      <w:pPr>
        <w:jc w:val="both"/>
        <w:rPr>
          <w:rFonts w:cs="Arial"/>
          <w:szCs w:val="24"/>
        </w:rPr>
      </w:pPr>
    </w:p>
    <w:p w:rsidR="007F2C5D" w:rsidRPr="000D5261" w:rsidRDefault="007F2C5D" w:rsidP="007F2C5D">
      <w:pPr>
        <w:jc w:val="both"/>
        <w:rPr>
          <w:rFonts w:cs="Arial"/>
          <w:szCs w:val="24"/>
        </w:rPr>
      </w:pPr>
      <w:r w:rsidRPr="000D5261">
        <w:rPr>
          <w:rFonts w:cs="Arial"/>
          <w:szCs w:val="24"/>
        </w:rPr>
        <w:t>Position / Role……</w:t>
      </w:r>
      <w:r>
        <w:rPr>
          <w:rFonts w:cs="Arial"/>
          <w:szCs w:val="24"/>
        </w:rPr>
        <w:t>…………………………………………………………………………</w:t>
      </w:r>
    </w:p>
    <w:p w:rsidR="007F2C5D" w:rsidRPr="000D5261" w:rsidRDefault="007F2C5D" w:rsidP="007F2C5D">
      <w:pPr>
        <w:jc w:val="both"/>
        <w:rPr>
          <w:rFonts w:cs="Arial"/>
          <w:szCs w:val="24"/>
        </w:rPr>
      </w:pPr>
    </w:p>
    <w:p w:rsidR="007F2C5D" w:rsidRPr="000D5261" w:rsidRDefault="007F2C5D" w:rsidP="007F2C5D">
      <w:pPr>
        <w:jc w:val="both"/>
        <w:rPr>
          <w:rFonts w:cs="Arial"/>
          <w:szCs w:val="24"/>
        </w:rPr>
      </w:pPr>
    </w:p>
    <w:p w:rsidR="007F2C5D" w:rsidRPr="000D5261" w:rsidRDefault="007F2C5D" w:rsidP="007F2C5D">
      <w:pPr>
        <w:jc w:val="both"/>
        <w:rPr>
          <w:rFonts w:cs="Arial"/>
          <w:szCs w:val="24"/>
        </w:rPr>
      </w:pPr>
      <w:r w:rsidRPr="000D5261">
        <w:rPr>
          <w:rFonts w:cs="Arial"/>
          <w:szCs w:val="24"/>
        </w:rPr>
        <w:t>Date…………………………………………………………………………………………</w:t>
      </w:r>
      <w:r>
        <w:rPr>
          <w:rFonts w:cs="Arial"/>
          <w:szCs w:val="24"/>
        </w:rPr>
        <w:t>.</w:t>
      </w:r>
    </w:p>
    <w:p w:rsidR="007F2C5D" w:rsidRPr="000D5261" w:rsidRDefault="007F2C5D" w:rsidP="007F2C5D">
      <w:pPr>
        <w:jc w:val="both"/>
        <w:rPr>
          <w:rFonts w:cs="Arial"/>
          <w:szCs w:val="24"/>
        </w:rPr>
      </w:pPr>
    </w:p>
    <w:p w:rsidR="007F2C5D" w:rsidRPr="00271E01" w:rsidRDefault="007F2C5D" w:rsidP="007F2C5D">
      <w:pPr>
        <w:jc w:val="both"/>
        <w:rPr>
          <w:rFonts w:eastAsia="Calibri" w:cs="Arial"/>
          <w:szCs w:val="22"/>
        </w:rPr>
      </w:pPr>
      <w:r w:rsidRPr="00271E01">
        <w:rPr>
          <w:rFonts w:eastAsia="Calibri" w:cs="Arial"/>
          <w:szCs w:val="22"/>
        </w:rPr>
        <w:t xml:space="preserve">Please return this form (Appendix 1) to: </w:t>
      </w:r>
      <w:r w:rsidRPr="00D40569">
        <w:rPr>
          <w:rFonts w:eastAsia="Calibri" w:cs="Arial"/>
          <w:szCs w:val="22"/>
        </w:rPr>
        <w:t>phbusinessteam@cheshireeast.gov.uk</w:t>
      </w:r>
    </w:p>
    <w:p w:rsidR="007F2C5D" w:rsidRPr="00271E01" w:rsidRDefault="007F2C5D" w:rsidP="007F2C5D">
      <w:pPr>
        <w:jc w:val="both"/>
        <w:rPr>
          <w:rFonts w:eastAsia="Calibri" w:cs="Arial"/>
          <w:szCs w:val="22"/>
        </w:rPr>
      </w:pPr>
    </w:p>
    <w:p w:rsidR="007F2C5D" w:rsidRPr="00271E01" w:rsidRDefault="007F2C5D" w:rsidP="007F2C5D">
      <w:pPr>
        <w:jc w:val="both"/>
        <w:rPr>
          <w:rFonts w:eastAsia="Calibri" w:cs="Arial"/>
          <w:szCs w:val="22"/>
        </w:rPr>
      </w:pPr>
      <w:r w:rsidRPr="00271E01">
        <w:rPr>
          <w:rFonts w:eastAsia="Calibri" w:cs="Arial"/>
          <w:szCs w:val="22"/>
        </w:rPr>
        <w:t>Or post to:</w:t>
      </w:r>
      <w:r w:rsidRPr="00271E01">
        <w:rPr>
          <w:rFonts w:eastAsia="Calibri" w:cs="Arial"/>
          <w:szCs w:val="22"/>
        </w:rPr>
        <w:tab/>
      </w:r>
      <w:r>
        <w:rPr>
          <w:rFonts w:eastAsia="Calibri" w:cs="Arial"/>
          <w:szCs w:val="22"/>
        </w:rPr>
        <w:t>Public Health Business Team</w:t>
      </w:r>
      <w:r w:rsidRPr="00271E01">
        <w:rPr>
          <w:rFonts w:eastAsia="Calibri" w:cs="Arial"/>
          <w:szCs w:val="22"/>
        </w:rPr>
        <w:t xml:space="preserve">, </w:t>
      </w:r>
    </w:p>
    <w:p w:rsidR="007F2C5D" w:rsidRPr="00271E01" w:rsidRDefault="007F2C5D" w:rsidP="007F2C5D">
      <w:pPr>
        <w:jc w:val="both"/>
        <w:rPr>
          <w:rFonts w:eastAsia="Calibri" w:cs="Arial"/>
          <w:szCs w:val="22"/>
        </w:rPr>
      </w:pPr>
      <w:r w:rsidRPr="00271E01">
        <w:rPr>
          <w:rFonts w:eastAsia="Calibri" w:cs="Arial"/>
          <w:szCs w:val="22"/>
        </w:rPr>
        <w:t xml:space="preserve"> </w:t>
      </w:r>
      <w:r w:rsidRPr="00271E01">
        <w:rPr>
          <w:rFonts w:eastAsia="Calibri" w:cs="Arial"/>
          <w:szCs w:val="22"/>
        </w:rPr>
        <w:tab/>
      </w:r>
      <w:r w:rsidRPr="00271E01">
        <w:rPr>
          <w:rFonts w:eastAsia="Calibri" w:cs="Arial"/>
          <w:szCs w:val="22"/>
        </w:rPr>
        <w:tab/>
        <w:t xml:space="preserve">Cheshire </w:t>
      </w:r>
      <w:r>
        <w:rPr>
          <w:rFonts w:eastAsia="Calibri" w:cs="Arial"/>
          <w:szCs w:val="22"/>
        </w:rPr>
        <w:t>Ea</w:t>
      </w:r>
      <w:r w:rsidRPr="00271E01">
        <w:rPr>
          <w:rFonts w:eastAsia="Calibri" w:cs="Arial"/>
          <w:szCs w:val="22"/>
        </w:rPr>
        <w:t>st Council,</w:t>
      </w:r>
    </w:p>
    <w:p w:rsidR="007F2C5D" w:rsidRPr="00271E01" w:rsidRDefault="007F2C5D" w:rsidP="007F2C5D">
      <w:pPr>
        <w:jc w:val="both"/>
        <w:rPr>
          <w:rFonts w:eastAsia="Calibri" w:cs="Arial"/>
          <w:szCs w:val="22"/>
        </w:rPr>
      </w:pPr>
      <w:r w:rsidRPr="00271E01">
        <w:rPr>
          <w:rFonts w:eastAsia="Calibri" w:cs="Arial"/>
          <w:szCs w:val="22"/>
        </w:rPr>
        <w:tab/>
      </w:r>
      <w:r w:rsidRPr="00271E01">
        <w:rPr>
          <w:rFonts w:eastAsia="Calibri" w:cs="Arial"/>
          <w:szCs w:val="22"/>
        </w:rPr>
        <w:tab/>
        <w:t>Public Health Team,</w:t>
      </w:r>
    </w:p>
    <w:p w:rsidR="007F2C5D" w:rsidRDefault="007F2C5D" w:rsidP="007F2C5D">
      <w:pPr>
        <w:ind w:left="720" w:firstLine="720"/>
        <w:jc w:val="both"/>
        <w:rPr>
          <w:rFonts w:eastAsia="Calibri" w:cs="Arial"/>
          <w:szCs w:val="22"/>
        </w:rPr>
      </w:pPr>
      <w:r>
        <w:rPr>
          <w:rFonts w:eastAsia="Calibri" w:cs="Arial"/>
          <w:szCs w:val="22"/>
        </w:rPr>
        <w:t>Westfields</w:t>
      </w:r>
    </w:p>
    <w:p w:rsidR="007F2C5D" w:rsidRDefault="007F2C5D" w:rsidP="007F2C5D">
      <w:pPr>
        <w:ind w:left="720" w:firstLine="720"/>
        <w:jc w:val="both"/>
        <w:rPr>
          <w:rFonts w:eastAsia="Calibri" w:cs="Arial"/>
          <w:szCs w:val="22"/>
        </w:rPr>
      </w:pPr>
      <w:r>
        <w:rPr>
          <w:rFonts w:eastAsia="Calibri" w:cs="Arial"/>
          <w:szCs w:val="22"/>
        </w:rPr>
        <w:t>Middlewich Road</w:t>
      </w:r>
    </w:p>
    <w:p w:rsidR="007F2C5D" w:rsidRPr="00271E01" w:rsidRDefault="007F2C5D" w:rsidP="007F2C5D">
      <w:pPr>
        <w:ind w:left="720" w:firstLine="720"/>
        <w:jc w:val="both"/>
        <w:rPr>
          <w:rFonts w:eastAsia="Calibri" w:cs="Arial"/>
          <w:szCs w:val="22"/>
        </w:rPr>
      </w:pPr>
      <w:r>
        <w:rPr>
          <w:rFonts w:eastAsia="Calibri" w:cs="Arial"/>
          <w:szCs w:val="22"/>
        </w:rPr>
        <w:t>Sandbach</w:t>
      </w:r>
      <w:r w:rsidRPr="00271E01">
        <w:rPr>
          <w:rFonts w:eastAsia="Calibri" w:cs="Arial"/>
          <w:szCs w:val="22"/>
        </w:rPr>
        <w:t xml:space="preserve"> </w:t>
      </w:r>
    </w:p>
    <w:p w:rsidR="007F2C5D" w:rsidRPr="00271E01" w:rsidRDefault="007F2C5D" w:rsidP="007F2C5D">
      <w:pPr>
        <w:ind w:left="720" w:firstLine="720"/>
        <w:jc w:val="both"/>
        <w:rPr>
          <w:rFonts w:eastAsia="Calibri" w:cs="Arial"/>
          <w:szCs w:val="22"/>
        </w:rPr>
      </w:pPr>
      <w:r w:rsidRPr="00271E01">
        <w:rPr>
          <w:rFonts w:eastAsia="Calibri" w:cs="Arial"/>
          <w:szCs w:val="22"/>
        </w:rPr>
        <w:t>C</w:t>
      </w:r>
      <w:r>
        <w:rPr>
          <w:rFonts w:eastAsia="Calibri" w:cs="Arial"/>
          <w:szCs w:val="22"/>
        </w:rPr>
        <w:t>W11 1HZ</w:t>
      </w: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Pr="000D5261" w:rsidRDefault="007F2C5D" w:rsidP="007F2C5D">
      <w:pPr>
        <w:adjustRightInd/>
        <w:jc w:val="both"/>
        <w:rPr>
          <w:rFonts w:cs="Arial"/>
          <w:bCs/>
          <w:szCs w:val="24"/>
        </w:rPr>
      </w:pPr>
    </w:p>
    <w:p w:rsidR="007F2C5D" w:rsidRDefault="007F2C5D" w:rsidP="007F2C5D">
      <w:pPr>
        <w:jc w:val="both"/>
        <w:rPr>
          <w:rFonts w:cs="Arial"/>
          <w:bCs/>
        </w:rPr>
      </w:pPr>
    </w:p>
    <w:p w:rsidR="007F2C5D" w:rsidRDefault="007F2C5D" w:rsidP="007F2C5D">
      <w:pPr>
        <w:jc w:val="both"/>
        <w:rPr>
          <w:rFonts w:cs="Arial"/>
          <w:b/>
        </w:rPr>
      </w:pPr>
    </w:p>
    <w:p w:rsidR="007F2C5D" w:rsidRDefault="007F2C5D" w:rsidP="007F2C5D">
      <w:pPr>
        <w:jc w:val="both"/>
        <w:rPr>
          <w:rFonts w:cs="Arial"/>
          <w:b/>
        </w:rPr>
      </w:pPr>
    </w:p>
    <w:p w:rsidR="007F2C5D" w:rsidRPr="00E85C39" w:rsidRDefault="007F2C5D" w:rsidP="007F2C5D">
      <w:pPr>
        <w:jc w:val="both"/>
        <w:rPr>
          <w:rFonts w:cs="Arial"/>
          <w:b/>
          <w:color w:val="000000"/>
        </w:rPr>
      </w:pPr>
      <w:r w:rsidRPr="00E85C39">
        <w:rPr>
          <w:rFonts w:cs="Arial"/>
          <w:b/>
        </w:rPr>
        <w:t xml:space="preserve">Appendix 2 - </w:t>
      </w:r>
      <w:r w:rsidRPr="00E85C39">
        <w:rPr>
          <w:rFonts w:cs="Arial"/>
          <w:b/>
          <w:color w:val="000000"/>
        </w:rPr>
        <w:t>Additional criteria for Providers offering off-site vaccination:</w:t>
      </w:r>
    </w:p>
    <w:p w:rsidR="007F2C5D" w:rsidRPr="00E707F9" w:rsidRDefault="007F2C5D" w:rsidP="007F2C5D">
      <w:pPr>
        <w:autoSpaceDE w:val="0"/>
        <w:autoSpaceDN w:val="0"/>
        <w:jc w:val="both"/>
        <w:rPr>
          <w:rFonts w:cs="Arial"/>
          <w:b/>
          <w:bCs/>
          <w:color w:val="000000"/>
        </w:rPr>
      </w:pPr>
    </w:p>
    <w:p w:rsidR="007F2C5D" w:rsidRPr="00E707F9" w:rsidRDefault="007F2C5D" w:rsidP="007F2C5D">
      <w:pPr>
        <w:autoSpaceDE w:val="0"/>
        <w:autoSpaceDN w:val="0"/>
        <w:jc w:val="both"/>
        <w:rPr>
          <w:rFonts w:cs="Arial"/>
          <w:color w:val="000000"/>
        </w:rPr>
      </w:pPr>
      <w:r w:rsidRPr="00E707F9">
        <w:rPr>
          <w:rFonts w:cs="Arial"/>
          <w:b/>
          <w:bCs/>
          <w:color w:val="000000"/>
        </w:rPr>
        <w:t xml:space="preserve">Preparation and set up </w:t>
      </w:r>
    </w:p>
    <w:p w:rsidR="007F2C5D" w:rsidRPr="00E707F9" w:rsidRDefault="007F2C5D" w:rsidP="007F2C5D">
      <w:pPr>
        <w:autoSpaceDE w:val="0"/>
        <w:autoSpaceDN w:val="0"/>
        <w:jc w:val="both"/>
        <w:rPr>
          <w:rFonts w:cs="Arial"/>
          <w:color w:val="000000"/>
        </w:rPr>
      </w:pPr>
      <w:r w:rsidRPr="00E707F9">
        <w:rPr>
          <w:rFonts w:cs="Arial"/>
          <w:color w:val="000000"/>
        </w:rPr>
        <w:t xml:space="preserve">Please follow the principles as set out on the in the service specification and PGD. </w:t>
      </w:r>
    </w:p>
    <w:p w:rsidR="007F2C5D" w:rsidRPr="00E707F9" w:rsidRDefault="007F2C5D" w:rsidP="007F2C5D">
      <w:pPr>
        <w:autoSpaceDE w:val="0"/>
        <w:autoSpaceDN w:val="0"/>
        <w:jc w:val="both"/>
        <w:rPr>
          <w:rFonts w:cs="Arial"/>
          <w:b/>
          <w:bCs/>
          <w:color w:val="000000"/>
        </w:rPr>
      </w:pPr>
    </w:p>
    <w:p w:rsidR="007F2C5D" w:rsidRPr="00E707F9" w:rsidRDefault="007F2C5D" w:rsidP="007F2C5D">
      <w:pPr>
        <w:autoSpaceDE w:val="0"/>
        <w:autoSpaceDN w:val="0"/>
        <w:jc w:val="both"/>
        <w:rPr>
          <w:rFonts w:cs="Arial"/>
          <w:color w:val="000000"/>
        </w:rPr>
      </w:pPr>
      <w:r>
        <w:rPr>
          <w:rFonts w:cs="Arial"/>
          <w:color w:val="000000"/>
        </w:rPr>
        <w:t>Providers</w:t>
      </w:r>
      <w:r w:rsidRPr="00E707F9">
        <w:rPr>
          <w:rFonts w:cs="Arial"/>
          <w:color w:val="000000"/>
        </w:rPr>
        <w:t xml:space="preserve"> must notify their insurance provider that out of premises vaccinations will be provided to ensure that risks of providing vaccinations away from the pharmacy premises are indemnified. </w:t>
      </w:r>
    </w:p>
    <w:p w:rsidR="007F2C5D" w:rsidRPr="00E707F9" w:rsidRDefault="007F2C5D" w:rsidP="007F2C5D">
      <w:pPr>
        <w:autoSpaceDE w:val="0"/>
        <w:autoSpaceDN w:val="0"/>
        <w:jc w:val="both"/>
        <w:rPr>
          <w:rFonts w:cs="Arial"/>
          <w:color w:val="000000"/>
        </w:rPr>
      </w:pPr>
    </w:p>
    <w:p w:rsidR="007F2C5D" w:rsidRPr="00E707F9" w:rsidRDefault="007F2C5D" w:rsidP="007F2C5D">
      <w:pPr>
        <w:autoSpaceDE w:val="0"/>
        <w:autoSpaceDN w:val="0"/>
        <w:jc w:val="both"/>
        <w:rPr>
          <w:rFonts w:cs="Arial"/>
          <w:color w:val="000000"/>
        </w:rPr>
      </w:pPr>
      <w:r w:rsidRPr="00E707F9">
        <w:rPr>
          <w:rFonts w:cs="Arial"/>
          <w:color w:val="000000"/>
        </w:rPr>
        <w:t xml:space="preserve">Prior to the visit, pharmacists </w:t>
      </w:r>
      <w:r>
        <w:rPr>
          <w:rFonts w:cs="Arial"/>
          <w:color w:val="000000"/>
        </w:rPr>
        <w:t xml:space="preserve">opting in to offer this service </w:t>
      </w:r>
      <w:r w:rsidRPr="00E707F9">
        <w:rPr>
          <w:rFonts w:cs="Arial"/>
          <w:color w:val="000000"/>
        </w:rPr>
        <w:t xml:space="preserve">should contact the setting (details </w:t>
      </w:r>
      <w:r>
        <w:rPr>
          <w:rFonts w:cs="Arial"/>
          <w:color w:val="000000"/>
        </w:rPr>
        <w:t xml:space="preserve">will be </w:t>
      </w:r>
      <w:r w:rsidRPr="00E707F9">
        <w:rPr>
          <w:rFonts w:cs="Arial"/>
          <w:color w:val="000000"/>
        </w:rPr>
        <w:t xml:space="preserve">provided by the </w:t>
      </w:r>
      <w:r>
        <w:rPr>
          <w:rFonts w:cs="Arial"/>
          <w:color w:val="000000"/>
        </w:rPr>
        <w:t>C</w:t>
      </w:r>
      <w:r w:rsidRPr="00E707F9">
        <w:rPr>
          <w:rFonts w:cs="Arial"/>
          <w:color w:val="000000"/>
        </w:rPr>
        <w:t xml:space="preserve">ommissioner) to organise a mutually convenient time for the administration of the vaccines.   </w:t>
      </w:r>
    </w:p>
    <w:p w:rsidR="007F2C5D" w:rsidRPr="00E707F9" w:rsidRDefault="007F2C5D" w:rsidP="007F2C5D">
      <w:pPr>
        <w:autoSpaceDE w:val="0"/>
        <w:autoSpaceDN w:val="0"/>
        <w:jc w:val="both"/>
        <w:rPr>
          <w:rFonts w:cs="Arial"/>
          <w:color w:val="000000"/>
        </w:rPr>
      </w:pPr>
    </w:p>
    <w:p w:rsidR="007F2C5D" w:rsidRPr="00E707F9" w:rsidRDefault="007F2C5D" w:rsidP="007F2C5D">
      <w:pPr>
        <w:autoSpaceDE w:val="0"/>
        <w:autoSpaceDN w:val="0"/>
        <w:jc w:val="both"/>
        <w:rPr>
          <w:rFonts w:cs="Arial"/>
          <w:color w:val="000000"/>
        </w:rPr>
      </w:pPr>
      <w:r>
        <w:rPr>
          <w:rFonts w:cs="Arial"/>
          <w:color w:val="000000"/>
        </w:rPr>
        <w:t>Providers</w:t>
      </w:r>
      <w:r w:rsidRPr="00E707F9">
        <w:rPr>
          <w:rFonts w:cs="Arial"/>
          <w:color w:val="000000"/>
        </w:rPr>
        <w:t xml:space="preserve"> should consider being accompanied by a trained pharmacy support staff member during visits.  The primary role of the support staff member is to assist in the event of an emergency but they could also be responsible for general administrative tasks such as completing consent forms, reviewing vaccination suitability, completion of documents and overseeing the waiting area, as well as being available as a chaperone if required. </w:t>
      </w:r>
    </w:p>
    <w:p w:rsidR="007F2C5D" w:rsidRPr="00E707F9" w:rsidRDefault="007F2C5D" w:rsidP="007F2C5D">
      <w:pPr>
        <w:autoSpaceDE w:val="0"/>
        <w:autoSpaceDN w:val="0"/>
        <w:jc w:val="both"/>
        <w:rPr>
          <w:rFonts w:cs="Arial"/>
          <w:color w:val="000000"/>
        </w:rPr>
      </w:pPr>
    </w:p>
    <w:p w:rsidR="007F2C5D" w:rsidRPr="00E707F9" w:rsidRDefault="007F2C5D" w:rsidP="007F2C5D">
      <w:pPr>
        <w:autoSpaceDE w:val="0"/>
        <w:autoSpaceDN w:val="0"/>
        <w:jc w:val="both"/>
        <w:rPr>
          <w:rFonts w:cs="Arial"/>
          <w:color w:val="000000"/>
        </w:rPr>
      </w:pPr>
      <w:r>
        <w:rPr>
          <w:rFonts w:cs="Arial"/>
          <w:color w:val="000000"/>
        </w:rPr>
        <w:t>Providers should e</w:t>
      </w:r>
      <w:r w:rsidRPr="00E707F9">
        <w:rPr>
          <w:rFonts w:cs="Arial"/>
          <w:color w:val="000000"/>
        </w:rPr>
        <w:t xml:space="preserve">nsure that </w:t>
      </w:r>
      <w:r>
        <w:rPr>
          <w:rFonts w:cs="Arial"/>
          <w:color w:val="000000"/>
        </w:rPr>
        <w:t>they</w:t>
      </w:r>
      <w:r w:rsidRPr="00E707F9">
        <w:rPr>
          <w:rFonts w:cs="Arial"/>
          <w:color w:val="000000"/>
        </w:rPr>
        <w:t xml:space="preserve"> have ordered and take sufficient consumables, as well as anaphylaxis kits, to the setting. </w:t>
      </w:r>
    </w:p>
    <w:p w:rsidR="007F2C5D" w:rsidRPr="00E707F9" w:rsidRDefault="007F2C5D" w:rsidP="007F2C5D">
      <w:pPr>
        <w:autoSpaceDE w:val="0"/>
        <w:autoSpaceDN w:val="0"/>
        <w:jc w:val="both"/>
        <w:rPr>
          <w:rFonts w:cs="Arial"/>
          <w:color w:val="000000"/>
        </w:rPr>
      </w:pPr>
    </w:p>
    <w:p w:rsidR="007F2C5D" w:rsidRPr="00E707F9" w:rsidRDefault="007F2C5D" w:rsidP="007F2C5D">
      <w:pPr>
        <w:autoSpaceDE w:val="0"/>
        <w:autoSpaceDN w:val="0"/>
        <w:jc w:val="both"/>
        <w:rPr>
          <w:rFonts w:cs="Arial"/>
          <w:color w:val="000000"/>
        </w:rPr>
      </w:pPr>
      <w:r w:rsidRPr="00E707F9">
        <w:rPr>
          <w:rFonts w:cs="Arial"/>
          <w:b/>
          <w:bCs/>
          <w:color w:val="000000"/>
        </w:rPr>
        <w:t xml:space="preserve">Cold Chain </w:t>
      </w:r>
    </w:p>
    <w:p w:rsidR="007F2C5D" w:rsidRPr="00E707F9" w:rsidRDefault="007F2C5D" w:rsidP="007F2C5D">
      <w:pPr>
        <w:autoSpaceDE w:val="0"/>
        <w:autoSpaceDN w:val="0"/>
        <w:jc w:val="both"/>
        <w:rPr>
          <w:rFonts w:cs="Arial"/>
          <w:color w:val="000000"/>
        </w:rPr>
      </w:pPr>
      <w:r>
        <w:rPr>
          <w:rFonts w:cs="Arial"/>
          <w:color w:val="000000"/>
        </w:rPr>
        <w:t xml:space="preserve">Providers </w:t>
      </w:r>
      <w:r w:rsidRPr="00E707F9">
        <w:rPr>
          <w:rFonts w:cs="Arial"/>
          <w:color w:val="000000"/>
        </w:rPr>
        <w:t xml:space="preserve">must ensure that the cold chain storage of the vaccines must be maintained at all times. This includes: </w:t>
      </w:r>
    </w:p>
    <w:p w:rsidR="007F2C5D" w:rsidRPr="00E707F9" w:rsidRDefault="007F2C5D" w:rsidP="007F2C5D">
      <w:pPr>
        <w:autoSpaceDE w:val="0"/>
        <w:autoSpaceDN w:val="0"/>
        <w:jc w:val="both"/>
        <w:rPr>
          <w:rFonts w:cs="Arial"/>
          <w:color w:val="000000"/>
        </w:rPr>
      </w:pPr>
    </w:p>
    <w:p w:rsidR="007F2C5D" w:rsidRPr="00E707F9" w:rsidRDefault="007F2C5D" w:rsidP="007F2C5D">
      <w:pPr>
        <w:widowControl/>
        <w:numPr>
          <w:ilvl w:val="0"/>
          <w:numId w:val="61"/>
        </w:numPr>
        <w:autoSpaceDE w:val="0"/>
        <w:autoSpaceDN w:val="0"/>
        <w:spacing w:after="38"/>
        <w:jc w:val="both"/>
        <w:textAlignment w:val="auto"/>
        <w:rPr>
          <w:rFonts w:cs="Arial"/>
          <w:color w:val="000000"/>
        </w:rPr>
      </w:pPr>
      <w:r w:rsidRPr="00E707F9">
        <w:rPr>
          <w:rFonts w:cs="Arial"/>
          <w:color w:val="000000"/>
        </w:rPr>
        <w:t xml:space="preserve">Check the packaging for any tampering or damage and confirm the vaccines have been appropriately stored and the cold chain has been maintained </w:t>
      </w:r>
      <w:r>
        <w:rPr>
          <w:rFonts w:cs="Arial"/>
          <w:color w:val="000000"/>
        </w:rPr>
        <w:t xml:space="preserve">in accordance with vaccine manufacturer instructions (this is usually </w:t>
      </w:r>
      <w:r w:rsidRPr="00E707F9">
        <w:rPr>
          <w:rFonts w:cs="Arial"/>
          <w:color w:val="000000"/>
        </w:rPr>
        <w:t>+2ºC to +8ºC</w:t>
      </w:r>
      <w:r>
        <w:rPr>
          <w:rFonts w:cs="Arial"/>
          <w:color w:val="000000"/>
        </w:rPr>
        <w:t>)</w:t>
      </w:r>
      <w:r w:rsidRPr="00E707F9">
        <w:rPr>
          <w:rFonts w:cs="Arial"/>
          <w:color w:val="000000"/>
        </w:rPr>
        <w:t xml:space="preserve">. </w:t>
      </w:r>
    </w:p>
    <w:p w:rsidR="007F2C5D" w:rsidRPr="00E707F9" w:rsidRDefault="007F2C5D" w:rsidP="007F2C5D">
      <w:pPr>
        <w:widowControl/>
        <w:numPr>
          <w:ilvl w:val="0"/>
          <w:numId w:val="61"/>
        </w:numPr>
        <w:autoSpaceDE w:val="0"/>
        <w:autoSpaceDN w:val="0"/>
        <w:spacing w:after="38"/>
        <w:jc w:val="both"/>
        <w:textAlignment w:val="auto"/>
        <w:rPr>
          <w:rFonts w:cs="Arial"/>
          <w:color w:val="000000"/>
        </w:rPr>
      </w:pPr>
      <w:r w:rsidRPr="00E707F9">
        <w:rPr>
          <w:rFonts w:cs="Arial"/>
          <w:color w:val="000000"/>
        </w:rPr>
        <w:t>Check the expiry date and ensure vaccines are not used beyond the expiry date shown on the product.</w:t>
      </w:r>
    </w:p>
    <w:p w:rsidR="007F2C5D" w:rsidRPr="00E707F9" w:rsidRDefault="007F2C5D" w:rsidP="007F2C5D">
      <w:pPr>
        <w:widowControl/>
        <w:numPr>
          <w:ilvl w:val="0"/>
          <w:numId w:val="61"/>
        </w:numPr>
        <w:autoSpaceDE w:val="0"/>
        <w:autoSpaceDN w:val="0"/>
        <w:spacing w:after="38"/>
        <w:jc w:val="both"/>
        <w:textAlignment w:val="auto"/>
        <w:rPr>
          <w:rFonts w:cs="Arial"/>
          <w:color w:val="000000"/>
        </w:rPr>
      </w:pPr>
      <w:r w:rsidRPr="00E707F9">
        <w:rPr>
          <w:rFonts w:cs="Arial"/>
          <w:color w:val="000000"/>
        </w:rPr>
        <w:t xml:space="preserve">On the mutually agreed date of offsite administration, vaccines should be collected from the drug fridge and transferred to an appropriate validated cool box (as supplied by a medical company) immediately prior to transportation. </w:t>
      </w:r>
    </w:p>
    <w:p w:rsidR="007F2C5D" w:rsidRPr="00E707F9" w:rsidRDefault="007F2C5D" w:rsidP="007F2C5D">
      <w:pPr>
        <w:widowControl/>
        <w:numPr>
          <w:ilvl w:val="0"/>
          <w:numId w:val="61"/>
        </w:numPr>
        <w:autoSpaceDE w:val="0"/>
        <w:autoSpaceDN w:val="0"/>
        <w:spacing w:after="38"/>
        <w:jc w:val="both"/>
        <w:textAlignment w:val="auto"/>
        <w:rPr>
          <w:rFonts w:cs="Arial"/>
          <w:color w:val="000000"/>
        </w:rPr>
      </w:pPr>
      <w:r w:rsidRPr="00E707F9">
        <w:rPr>
          <w:rFonts w:cs="Arial"/>
          <w:color w:val="000000"/>
        </w:rPr>
        <w:t xml:space="preserve">Vaccines should be transported to the care setting in a validated cool box with the appropriate insulation to keep the temperature between +2ºC to +8ºC. </w:t>
      </w:r>
    </w:p>
    <w:p w:rsidR="007F2C5D" w:rsidRPr="00E707F9" w:rsidRDefault="007F2C5D" w:rsidP="007F2C5D">
      <w:pPr>
        <w:widowControl/>
        <w:numPr>
          <w:ilvl w:val="0"/>
          <w:numId w:val="61"/>
        </w:numPr>
        <w:autoSpaceDE w:val="0"/>
        <w:autoSpaceDN w:val="0"/>
        <w:spacing w:after="38"/>
        <w:jc w:val="both"/>
        <w:textAlignment w:val="auto"/>
        <w:rPr>
          <w:rFonts w:cs="Arial"/>
          <w:color w:val="000000"/>
        </w:rPr>
      </w:pPr>
      <w:r w:rsidRPr="00E707F9">
        <w:rPr>
          <w:rFonts w:cs="Arial"/>
          <w:color w:val="000000"/>
        </w:rPr>
        <w:t xml:space="preserve">The vaccines should be kept in their packaging and insulated (for example using bubble wrap) from the cooling system to avoid the risk of freezing. </w:t>
      </w:r>
    </w:p>
    <w:p w:rsidR="007F2C5D" w:rsidRPr="00E707F9" w:rsidRDefault="007F2C5D" w:rsidP="007F2C5D">
      <w:pPr>
        <w:widowControl/>
        <w:numPr>
          <w:ilvl w:val="0"/>
          <w:numId w:val="61"/>
        </w:numPr>
        <w:autoSpaceDE w:val="0"/>
        <w:autoSpaceDN w:val="0"/>
        <w:spacing w:after="38"/>
        <w:jc w:val="both"/>
        <w:textAlignment w:val="auto"/>
        <w:rPr>
          <w:rFonts w:cs="Arial"/>
          <w:color w:val="000000"/>
        </w:rPr>
      </w:pPr>
      <w:r w:rsidRPr="00E707F9">
        <w:rPr>
          <w:rFonts w:cs="Arial"/>
          <w:color w:val="000000"/>
        </w:rPr>
        <w:t xml:space="preserve">Any unused vaccines should be returned to the pharmacy fridge within 8 hours of first removal. </w:t>
      </w:r>
    </w:p>
    <w:p w:rsidR="007F2C5D" w:rsidRPr="00E707F9" w:rsidRDefault="007F2C5D" w:rsidP="007F2C5D">
      <w:pPr>
        <w:widowControl/>
        <w:numPr>
          <w:ilvl w:val="0"/>
          <w:numId w:val="61"/>
        </w:numPr>
        <w:autoSpaceDE w:val="0"/>
        <w:autoSpaceDN w:val="0"/>
        <w:jc w:val="both"/>
        <w:textAlignment w:val="auto"/>
        <w:rPr>
          <w:rFonts w:cs="Arial"/>
          <w:color w:val="000000"/>
        </w:rPr>
      </w:pPr>
      <w:r w:rsidRPr="00E707F9">
        <w:rPr>
          <w:rFonts w:cs="Arial"/>
          <w:color w:val="000000"/>
        </w:rPr>
        <w:t xml:space="preserve">It is the pharmacist’s responsibility to ensure the vaccines are stored between +2ºC to +8ºC at all times. </w:t>
      </w:r>
    </w:p>
    <w:p w:rsidR="007F2C5D" w:rsidRPr="00E707F9" w:rsidRDefault="007F2C5D" w:rsidP="007F2C5D">
      <w:pPr>
        <w:autoSpaceDE w:val="0"/>
        <w:autoSpaceDN w:val="0"/>
        <w:jc w:val="both"/>
        <w:rPr>
          <w:rFonts w:cs="Arial"/>
        </w:rPr>
      </w:pPr>
    </w:p>
    <w:p w:rsidR="007F2C5D" w:rsidRPr="00DC32D9" w:rsidRDefault="007F2C5D" w:rsidP="007F2C5D">
      <w:pPr>
        <w:autoSpaceDE w:val="0"/>
        <w:autoSpaceDN w:val="0"/>
        <w:jc w:val="both"/>
        <w:rPr>
          <w:rFonts w:cs="Arial"/>
          <w:b/>
        </w:rPr>
      </w:pPr>
      <w:r w:rsidRPr="00DC32D9">
        <w:rPr>
          <w:rFonts w:cs="Arial"/>
          <w:b/>
        </w:rPr>
        <w:t>Consultation room</w:t>
      </w:r>
    </w:p>
    <w:p w:rsidR="007F2C5D" w:rsidRDefault="007F2C5D" w:rsidP="007F2C5D">
      <w:pPr>
        <w:autoSpaceDE w:val="0"/>
        <w:autoSpaceDN w:val="0"/>
        <w:jc w:val="both"/>
        <w:rPr>
          <w:rFonts w:cs="Arial"/>
          <w:color w:val="000000"/>
        </w:rPr>
      </w:pPr>
      <w:r w:rsidRPr="0076276F">
        <w:rPr>
          <w:rFonts w:cs="Arial"/>
          <w:color w:val="000000"/>
        </w:rPr>
        <w:t>Provider</w:t>
      </w:r>
      <w:r>
        <w:rPr>
          <w:rFonts w:cs="Arial"/>
          <w:color w:val="000000"/>
        </w:rPr>
        <w:t>s</w:t>
      </w:r>
      <w:r w:rsidRPr="0076276F">
        <w:rPr>
          <w:rFonts w:cs="Arial"/>
          <w:color w:val="000000"/>
        </w:rPr>
        <w:t xml:space="preserve"> must ensure that </w:t>
      </w:r>
      <w:r>
        <w:rPr>
          <w:rFonts w:cs="Arial"/>
          <w:color w:val="000000"/>
        </w:rPr>
        <w:t>vaccinations administered off-site are undertaken in an appropriate consultation room, meeting requirements for confidentiality.</w:t>
      </w:r>
    </w:p>
    <w:p w:rsidR="007F2C5D" w:rsidRDefault="007F2C5D" w:rsidP="007F2C5D">
      <w:pPr>
        <w:autoSpaceDE w:val="0"/>
        <w:autoSpaceDN w:val="0"/>
        <w:jc w:val="both"/>
        <w:rPr>
          <w:rFonts w:cs="Arial"/>
          <w:color w:val="000000"/>
        </w:rPr>
      </w:pPr>
    </w:p>
    <w:p w:rsidR="007F2C5D" w:rsidRDefault="007F2C5D" w:rsidP="007F2C5D">
      <w:pPr>
        <w:autoSpaceDE w:val="0"/>
        <w:autoSpaceDN w:val="0"/>
        <w:jc w:val="both"/>
        <w:rPr>
          <w:rFonts w:cs="Arial"/>
          <w:color w:val="000000"/>
        </w:rPr>
      </w:pPr>
    </w:p>
    <w:p w:rsidR="007F2C5D" w:rsidRPr="00DC32D9" w:rsidRDefault="007F2C5D" w:rsidP="007F2C5D">
      <w:pPr>
        <w:autoSpaceDE w:val="0"/>
        <w:autoSpaceDN w:val="0"/>
        <w:jc w:val="both"/>
        <w:rPr>
          <w:rFonts w:cs="Arial"/>
          <w:b/>
          <w:color w:val="000000"/>
        </w:rPr>
      </w:pPr>
      <w:r w:rsidRPr="00DC32D9">
        <w:rPr>
          <w:rFonts w:cs="Arial"/>
          <w:b/>
          <w:color w:val="000000"/>
        </w:rPr>
        <w:t>Infection Control Measures</w:t>
      </w:r>
    </w:p>
    <w:p w:rsidR="007F2C5D" w:rsidRDefault="007F2C5D" w:rsidP="007F2C5D">
      <w:pPr>
        <w:autoSpaceDE w:val="0"/>
        <w:autoSpaceDN w:val="0"/>
        <w:jc w:val="both"/>
        <w:rPr>
          <w:rFonts w:cs="Arial"/>
          <w:color w:val="000000"/>
        </w:rPr>
      </w:pPr>
      <w:r>
        <w:rPr>
          <w:rFonts w:cs="Arial"/>
          <w:color w:val="000000"/>
        </w:rPr>
        <w:t>Providers must ensure that appropriate infection control measures in particular accessible hand washing facilities are in place.</w:t>
      </w:r>
    </w:p>
    <w:p w:rsidR="007F2C5D" w:rsidRPr="00E707F9" w:rsidRDefault="007F2C5D" w:rsidP="007F2C5D">
      <w:pPr>
        <w:autoSpaceDE w:val="0"/>
        <w:autoSpaceDN w:val="0"/>
        <w:jc w:val="both"/>
        <w:rPr>
          <w:rFonts w:cs="Arial"/>
        </w:rPr>
      </w:pPr>
    </w:p>
    <w:p w:rsidR="007F2C5D" w:rsidRPr="00E707F9" w:rsidRDefault="007F2C5D" w:rsidP="007F2C5D">
      <w:pPr>
        <w:autoSpaceDE w:val="0"/>
        <w:autoSpaceDN w:val="0"/>
        <w:jc w:val="both"/>
        <w:rPr>
          <w:rFonts w:cs="Arial"/>
          <w:color w:val="000000"/>
        </w:rPr>
      </w:pPr>
      <w:r w:rsidRPr="00E707F9">
        <w:rPr>
          <w:rFonts w:cs="Arial"/>
          <w:b/>
          <w:bCs/>
          <w:color w:val="000000"/>
        </w:rPr>
        <w:t xml:space="preserve">Waste Arrangements </w:t>
      </w:r>
    </w:p>
    <w:p w:rsidR="007F2C5D" w:rsidRDefault="007F2C5D" w:rsidP="007F2C5D">
      <w:pPr>
        <w:adjustRightInd/>
        <w:jc w:val="both"/>
        <w:rPr>
          <w:rFonts w:cs="Arial"/>
          <w:b/>
          <w:szCs w:val="24"/>
        </w:rPr>
      </w:pPr>
      <w:r>
        <w:rPr>
          <w:rFonts w:cs="Arial"/>
          <w:color w:val="000000"/>
        </w:rPr>
        <w:t xml:space="preserve">Providers </w:t>
      </w:r>
      <w:r w:rsidRPr="00E707F9">
        <w:rPr>
          <w:rFonts w:cs="Arial"/>
          <w:color w:val="000000"/>
        </w:rPr>
        <w:t>must ensure that they meet the requirements of The Waste (England and Wales) (Amendment) Regulations 2012 in terms of transferring pharmaceutical waste from the site of vaccination back to the pharmacy premises for</w:t>
      </w:r>
      <w:r w:rsidRPr="000D5261">
        <w:rPr>
          <w:rFonts w:cs="Arial"/>
          <w:bCs/>
          <w:szCs w:val="24"/>
        </w:rPr>
        <w:t xml:space="preserve"> </w:t>
      </w:r>
      <w:r>
        <w:rPr>
          <w:rFonts w:cs="Arial"/>
          <w:bCs/>
          <w:szCs w:val="24"/>
        </w:rPr>
        <w:t>subsequent safe disposal.</w:t>
      </w:r>
      <w:bookmarkEnd w:id="74"/>
    </w:p>
    <w:p w:rsidR="0043263D" w:rsidRDefault="0043263D"/>
    <w:sectPr w:rsidR="0043263D">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C5D" w:rsidRDefault="007F2C5D" w:rsidP="007F2C5D">
      <w:r>
        <w:separator/>
      </w:r>
    </w:p>
  </w:endnote>
  <w:endnote w:type="continuationSeparator" w:id="0">
    <w:p w:rsidR="007F2C5D" w:rsidRDefault="007F2C5D" w:rsidP="007F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Symbo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5D" w:rsidRPr="00875917" w:rsidRDefault="00875917" w:rsidP="00875917">
    <w:pPr>
      <w:pStyle w:val="Footer"/>
      <w:jc w:val="center"/>
    </w:pPr>
    <w:fldSimple w:instr=" DOCPROPERTY bjFooterEvenPageDocProperty \* MERGEFORMAT " w:fldLock="1">
      <w:r w:rsidRPr="00875917">
        <w:rPr>
          <w:rFonts w:cs="Arial"/>
          <w:color w:val="0000FF"/>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17" w:rsidRDefault="00875917" w:rsidP="00875917">
    <w:pPr>
      <w:pStyle w:val="Footer"/>
      <w:jc w:val="center"/>
      <w:rPr>
        <w:rFonts w:cs="Arial"/>
        <w:b/>
        <w:iCs/>
        <w:sz w:val="18"/>
        <w:szCs w:val="18"/>
      </w:rPr>
    </w:pPr>
    <w:r>
      <w:rPr>
        <w:rFonts w:cs="Arial"/>
        <w:b/>
        <w:iCs/>
        <w:sz w:val="18"/>
        <w:szCs w:val="18"/>
      </w:rPr>
      <w:fldChar w:fldCharType="begin" w:fldLock="1"/>
    </w:r>
    <w:r>
      <w:rPr>
        <w:rFonts w:cs="Arial"/>
        <w:b/>
        <w:iCs/>
        <w:sz w:val="18"/>
        <w:szCs w:val="18"/>
      </w:rPr>
      <w:instrText xml:space="preserve"> DOCPROPERTY bjFooterBothDocProperty \* MERGEFORMAT </w:instrText>
    </w:r>
    <w:r>
      <w:rPr>
        <w:rFonts w:cs="Arial"/>
        <w:b/>
        <w:iCs/>
        <w:sz w:val="18"/>
        <w:szCs w:val="18"/>
      </w:rPr>
      <w:fldChar w:fldCharType="separate"/>
    </w:r>
    <w:r w:rsidRPr="00875917">
      <w:rPr>
        <w:rFonts w:cs="Arial"/>
        <w:iCs/>
        <w:color w:val="0000FF"/>
        <w:szCs w:val="18"/>
      </w:rPr>
      <w:t>OFFICIAL</w:t>
    </w:r>
    <w:r>
      <w:rPr>
        <w:rFonts w:cs="Arial"/>
        <w:b/>
        <w:iCs/>
        <w:sz w:val="18"/>
        <w:szCs w:val="18"/>
      </w:rPr>
      <w:fldChar w:fldCharType="end"/>
    </w:r>
  </w:p>
  <w:p w:rsidR="007F2C5D" w:rsidRPr="0058686B" w:rsidRDefault="007F2C5D">
    <w:pPr>
      <w:pStyle w:val="Footer"/>
      <w:rPr>
        <w:b/>
        <w:sz w:val="18"/>
        <w:szCs w:val="18"/>
      </w:rPr>
    </w:pPr>
    <w:r w:rsidRPr="0058686B">
      <w:rPr>
        <w:rFonts w:cs="Arial"/>
        <w:b/>
        <w:iCs/>
        <w:sz w:val="18"/>
        <w:szCs w:val="18"/>
      </w:rPr>
      <w:t>Influen</w:t>
    </w:r>
    <w:r>
      <w:rPr>
        <w:rFonts w:cs="Arial"/>
        <w:b/>
        <w:iCs/>
        <w:sz w:val="18"/>
        <w:szCs w:val="18"/>
      </w:rPr>
      <w:t>za Immunisation Contract – 2017 -2018</w:t>
    </w:r>
  </w:p>
  <w:p w:rsidR="007F2C5D" w:rsidRDefault="007F2C5D">
    <w:pPr>
      <w:pStyle w:val="Footer"/>
      <w:jc w:val="center"/>
    </w:pPr>
    <w:r>
      <w:rPr>
        <w:rStyle w:val="PageNumber"/>
      </w:rPr>
      <w:fldChar w:fldCharType="begin"/>
    </w:r>
    <w:r>
      <w:rPr>
        <w:rStyle w:val="PageNumber"/>
      </w:rPr>
      <w:instrText xml:space="preserve"> PAGE </w:instrText>
    </w:r>
    <w:r>
      <w:rPr>
        <w:rStyle w:val="PageNumber"/>
      </w:rPr>
      <w:fldChar w:fldCharType="separate"/>
    </w:r>
    <w:r w:rsidR="00875917">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5D" w:rsidRPr="00875917" w:rsidRDefault="00875917" w:rsidP="00875917">
    <w:pPr>
      <w:pStyle w:val="Footer"/>
      <w:jc w:val="center"/>
    </w:pPr>
    <w:fldSimple w:instr=" DOCPROPERTY bjFooterFirstPageDocProperty \* MERGEFORMAT " w:fldLock="1">
      <w:r w:rsidRPr="00875917">
        <w:rPr>
          <w:rFonts w:cs="Arial"/>
          <w:color w:val="0000FF"/>
        </w:rPr>
        <w:t>OFFICIAL</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5D" w:rsidRPr="00875917" w:rsidRDefault="00875917" w:rsidP="00875917">
    <w:pPr>
      <w:pStyle w:val="Footer"/>
      <w:jc w:val="center"/>
    </w:pPr>
    <w:fldSimple w:instr=" DOCPROPERTY bjFooterEvenPageDocProperty \* MERGEFORMAT " w:fldLock="1">
      <w:r w:rsidRPr="00875917">
        <w:rPr>
          <w:rFonts w:cs="Arial"/>
          <w:color w:val="0000FF"/>
        </w:rPr>
        <w:t>OFFICIAL</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5D" w:rsidRPr="00875917" w:rsidRDefault="00875917" w:rsidP="00875917">
    <w:pPr>
      <w:pStyle w:val="Footer"/>
      <w:jc w:val="center"/>
    </w:pPr>
    <w:fldSimple w:instr=" DOCPROPERTY bjFooterBothDocProperty \* MERGEFORMAT " w:fldLock="1">
      <w:r w:rsidRPr="00875917">
        <w:rPr>
          <w:rFonts w:cs="Arial"/>
          <w:color w:val="0000FF"/>
        </w:rPr>
        <w:t>OFFICIAL</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5D" w:rsidRPr="00875917" w:rsidRDefault="00875917" w:rsidP="00875917">
    <w:pPr>
      <w:pStyle w:val="Footer"/>
      <w:jc w:val="center"/>
    </w:pPr>
    <w:fldSimple w:instr=" DOCPROPERTY bjFooterFirstPageDocProperty \* MERGEFORMAT " w:fldLock="1">
      <w:r w:rsidRPr="00875917">
        <w:rPr>
          <w:rFonts w:cs="Arial"/>
          <w:color w:val="0000FF"/>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C5D" w:rsidRDefault="007F2C5D" w:rsidP="007F2C5D">
      <w:r>
        <w:separator/>
      </w:r>
    </w:p>
  </w:footnote>
  <w:footnote w:type="continuationSeparator" w:id="0">
    <w:p w:rsidR="007F2C5D" w:rsidRDefault="007F2C5D" w:rsidP="007F2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5D" w:rsidRDefault="007F2C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5D" w:rsidRDefault="007F2C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5D" w:rsidRDefault="007F2C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5D" w:rsidRDefault="007F2C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5D" w:rsidRDefault="007F2C5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5D" w:rsidRDefault="007F2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0BCA"/>
    <w:multiLevelType w:val="hybridMultilevel"/>
    <w:tmpl w:val="0B7AA868"/>
    <w:lvl w:ilvl="0" w:tplc="BD82AF4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3503CC0"/>
    <w:multiLevelType w:val="hybridMultilevel"/>
    <w:tmpl w:val="81E6E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E51F6F"/>
    <w:multiLevelType w:val="multilevel"/>
    <w:tmpl w:val="CDC228D0"/>
    <w:lvl w:ilvl="0">
      <w:start w:val="1"/>
      <w:numFmt w:val="decimal"/>
      <w:isLgl/>
      <w:lvlText w:val="E%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decimal"/>
      <w:lvlText w:val="E%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
    <w:nsid w:val="09D562E2"/>
    <w:multiLevelType w:val="multilevel"/>
    <w:tmpl w:val="523AE952"/>
    <w:lvl w:ilvl="0">
      <w:start w:val="1"/>
      <w:numFmt w:val="decimal"/>
      <w:isLgl/>
      <w:lvlText w:val="D%1."/>
      <w:lvlJc w:val="left"/>
      <w:pPr>
        <w:tabs>
          <w:tab w:val="num" w:pos="851"/>
        </w:tabs>
        <w:ind w:left="851" w:hanging="851"/>
      </w:pPr>
      <w:rPr>
        <w:rFonts w:hint="default"/>
        <w:b/>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nsid w:val="0F393CB5"/>
    <w:multiLevelType w:val="multilevel"/>
    <w:tmpl w:val="92A68BE8"/>
    <w:lvl w:ilvl="0">
      <w:start w:val="1"/>
      <w:numFmt w:val="none"/>
      <w:pStyle w:val="Level1"/>
      <w:lvlText w:val="H1."/>
      <w:lvlJc w:val="left"/>
      <w:pPr>
        <w:tabs>
          <w:tab w:val="num" w:pos="851"/>
        </w:tabs>
        <w:ind w:left="851" w:hanging="851"/>
      </w:pPr>
      <w:rPr>
        <w:rFonts w:hint="default"/>
        <w:b w:val="0"/>
        <w:i w:val="0"/>
        <w:u w:val="none"/>
      </w:rPr>
    </w:lvl>
    <w:lvl w:ilvl="1">
      <w:start w:val="1"/>
      <w:numFmt w:val="decimal"/>
      <w:pStyle w:val="Level2"/>
      <w:lvlText w:val="G%1.%2"/>
      <w:lvlJc w:val="left"/>
      <w:pPr>
        <w:tabs>
          <w:tab w:val="num" w:pos="851"/>
        </w:tabs>
        <w:ind w:left="851" w:hanging="851"/>
      </w:pPr>
      <w:rPr>
        <w:rFonts w:hint="default"/>
        <w:b w:val="0"/>
        <w:i w:val="0"/>
        <w:u w:val="none"/>
      </w:rPr>
    </w:lvl>
    <w:lvl w:ilvl="2">
      <w:start w:val="1"/>
      <w:numFmt w:val="decimal"/>
      <w:pStyle w:val="Level2Char"/>
      <w:lvlText w:val="G%1.%2.%3"/>
      <w:lvlJc w:val="left"/>
      <w:pPr>
        <w:tabs>
          <w:tab w:val="num" w:pos="1843"/>
        </w:tabs>
        <w:ind w:left="1843" w:hanging="992"/>
      </w:pPr>
      <w:rPr>
        <w:rFonts w:hint="default"/>
        <w:b w:val="0"/>
        <w:i w:val="0"/>
        <w:u w:val="none"/>
      </w:rPr>
    </w:lvl>
    <w:lvl w:ilvl="3">
      <w:start w:val="1"/>
      <w:numFmt w:val="decimal"/>
      <w:pStyle w:val="Level3"/>
      <w:lvlText w:val="%1.%2.%3.%4"/>
      <w:lvlJc w:val="left"/>
      <w:pPr>
        <w:tabs>
          <w:tab w:val="num" w:pos="3119"/>
        </w:tabs>
        <w:ind w:left="3119" w:hanging="1276"/>
      </w:pPr>
      <w:rPr>
        <w:rFonts w:hint="default"/>
        <w:b w:val="0"/>
        <w:i w:val="0"/>
        <w:u w:val="none"/>
      </w:rPr>
    </w:lvl>
    <w:lvl w:ilvl="4">
      <w:start w:val="1"/>
      <w:numFmt w:val="lowerLetter"/>
      <w:pStyle w:val="Level4"/>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
    <w:nsid w:val="0F486959"/>
    <w:multiLevelType w:val="hybridMultilevel"/>
    <w:tmpl w:val="79C02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A84A5E"/>
    <w:multiLevelType w:val="multilevel"/>
    <w:tmpl w:val="7A0EE7B6"/>
    <w:lvl w:ilvl="0">
      <w:start w:val="1"/>
      <w:numFmt w:val="decimal"/>
      <w:isLgl/>
      <w:lvlText w:val="E%1."/>
      <w:lvlJc w:val="left"/>
      <w:pPr>
        <w:tabs>
          <w:tab w:val="num" w:pos="851"/>
        </w:tabs>
        <w:ind w:left="851" w:hanging="851"/>
      </w:pPr>
      <w:rPr>
        <w:rFonts w:hint="default"/>
        <w:b/>
        <w:i w:val="0"/>
        <w:u w:val="none"/>
      </w:rPr>
    </w:lvl>
    <w:lvl w:ilvl="1">
      <w:start w:val="1"/>
      <w:numFmt w:val="decimal"/>
      <w:lvlText w:val="D%1.%2"/>
      <w:lvlJc w:val="left"/>
      <w:pPr>
        <w:tabs>
          <w:tab w:val="num" w:pos="851"/>
        </w:tabs>
        <w:ind w:left="851" w:hanging="851"/>
      </w:pPr>
      <w:rPr>
        <w:rFonts w:hint="default"/>
        <w:b w:val="0"/>
        <w:i w:val="0"/>
        <w:u w:val="none"/>
      </w:rPr>
    </w:lvl>
    <w:lvl w:ilvl="2">
      <w:start w:val="1"/>
      <w:numFmt w:val="decimal"/>
      <w:lvlText w:val="D%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
    <w:nsid w:val="13F668DD"/>
    <w:multiLevelType w:val="hybridMultilevel"/>
    <w:tmpl w:val="52DC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4A5C46"/>
    <w:multiLevelType w:val="singleLevel"/>
    <w:tmpl w:val="76B20EBE"/>
    <w:lvl w:ilvl="0">
      <w:start w:val="1"/>
      <w:numFmt w:val="decimal"/>
      <w:pStyle w:val="PageNumber"/>
      <w:lvlText w:val="%1"/>
      <w:lvlJc w:val="center"/>
      <w:pPr>
        <w:tabs>
          <w:tab w:val="num" w:pos="0"/>
        </w:tabs>
        <w:ind w:left="0" w:firstLine="0"/>
      </w:pPr>
      <w:rPr>
        <w:rFonts w:hint="default"/>
        <w:vanish/>
      </w:rPr>
    </w:lvl>
  </w:abstractNum>
  <w:abstractNum w:abstractNumId="9">
    <w:nsid w:val="18B87606"/>
    <w:multiLevelType w:val="hybridMultilevel"/>
    <w:tmpl w:val="035C56B0"/>
    <w:lvl w:ilvl="0" w:tplc="E2BCC2F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nsid w:val="1A014B1F"/>
    <w:multiLevelType w:val="hybridMultilevel"/>
    <w:tmpl w:val="F426FA02"/>
    <w:lvl w:ilvl="0" w:tplc="ED26640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1DE50210"/>
    <w:multiLevelType w:val="hybridMultilevel"/>
    <w:tmpl w:val="46F80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9E5350"/>
    <w:multiLevelType w:val="hybridMultilevel"/>
    <w:tmpl w:val="F2DC96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F111185"/>
    <w:multiLevelType w:val="multilevel"/>
    <w:tmpl w:val="FB0469F6"/>
    <w:lvl w:ilvl="0">
      <w:start w:val="1"/>
      <w:numFmt w:val="decimal"/>
      <w:isLgl/>
      <w:lvlText w:val="H%1."/>
      <w:lvlJc w:val="left"/>
      <w:pPr>
        <w:tabs>
          <w:tab w:val="num" w:pos="851"/>
        </w:tabs>
        <w:ind w:left="851" w:hanging="851"/>
      </w:pPr>
      <w:rPr>
        <w:rFonts w:hint="default"/>
        <w:b/>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decimal"/>
      <w:lvlText w:val="G%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20B62A8D"/>
    <w:multiLevelType w:val="hybridMultilevel"/>
    <w:tmpl w:val="D78C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7A72FF"/>
    <w:multiLevelType w:val="hybridMultilevel"/>
    <w:tmpl w:val="A6F0E8CC"/>
    <w:lvl w:ilvl="0" w:tplc="7070E826">
      <w:start w:val="1"/>
      <w:numFmt w:val="lowerRoman"/>
      <w:lvlText w:val="%1)"/>
      <w:lvlJc w:val="left"/>
      <w:pPr>
        <w:ind w:left="1571" w:hanging="72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29B70A89"/>
    <w:multiLevelType w:val="hybridMultilevel"/>
    <w:tmpl w:val="F09C529E"/>
    <w:lvl w:ilvl="0" w:tplc="1304E45A">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7">
    <w:nsid w:val="2A8B576A"/>
    <w:multiLevelType w:val="multilevel"/>
    <w:tmpl w:val="DD70A72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2D8A3F69"/>
    <w:multiLevelType w:val="hybridMultilevel"/>
    <w:tmpl w:val="AA98FC14"/>
    <w:lvl w:ilvl="0" w:tplc="B1A82E76">
      <w:start w:val="1"/>
      <w:numFmt w:val="lowerRoman"/>
      <w:lvlText w:val="%1)"/>
      <w:lvlJc w:val="left"/>
      <w:pPr>
        <w:ind w:left="1571" w:hanging="72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2DF710E0"/>
    <w:multiLevelType w:val="multilevel"/>
    <w:tmpl w:val="CE68E9C8"/>
    <w:lvl w:ilvl="0">
      <w:start w:val="1"/>
      <w:numFmt w:val="decimal"/>
      <w:isLgl/>
      <w:lvlText w:val="G%1."/>
      <w:lvlJc w:val="left"/>
      <w:pPr>
        <w:tabs>
          <w:tab w:val="num" w:pos="851"/>
        </w:tabs>
        <w:ind w:left="851" w:hanging="851"/>
      </w:pPr>
      <w:rPr>
        <w:rFonts w:hint="default"/>
        <w:b/>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0">
    <w:nsid w:val="2E9B3D5E"/>
    <w:multiLevelType w:val="hybridMultilevel"/>
    <w:tmpl w:val="0824A138"/>
    <w:lvl w:ilvl="0" w:tplc="E076C862">
      <w:start w:val="2"/>
      <w:numFmt w:val="lowerRoman"/>
      <w:lvlText w:val="%1)"/>
      <w:lvlJc w:val="left"/>
      <w:pPr>
        <w:ind w:left="1571" w:hanging="72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nsid w:val="2FD124C1"/>
    <w:multiLevelType w:val="hybridMultilevel"/>
    <w:tmpl w:val="9BF46D5A"/>
    <w:lvl w:ilvl="0" w:tplc="DB18E03A">
      <w:start w:val="1"/>
      <w:numFmt w:val="lowerRoman"/>
      <w:lvlText w:val="%1)"/>
      <w:lvlJc w:val="left"/>
      <w:pPr>
        <w:ind w:left="1571" w:hanging="72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nsid w:val="315B3C44"/>
    <w:multiLevelType w:val="multilevel"/>
    <w:tmpl w:val="D4AC5E24"/>
    <w:lvl w:ilvl="0">
      <w:start w:val="1"/>
      <w:numFmt w:val="decimal"/>
      <w:isLgl/>
      <w:lvlText w:val="B%1."/>
      <w:lvlJc w:val="left"/>
      <w:pPr>
        <w:tabs>
          <w:tab w:val="num" w:pos="851"/>
        </w:tabs>
        <w:ind w:left="851" w:hanging="851"/>
      </w:pPr>
      <w:rPr>
        <w:rFonts w:hint="default"/>
        <w:b/>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nsid w:val="33423A77"/>
    <w:multiLevelType w:val="hybridMultilevel"/>
    <w:tmpl w:val="6858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F05C9C"/>
    <w:multiLevelType w:val="multilevel"/>
    <w:tmpl w:val="27F42F32"/>
    <w:lvl w:ilvl="0">
      <w:start w:val="1"/>
      <w:numFmt w:val="decimal"/>
      <w:isLgl/>
      <w:lvlText w:val="F%1."/>
      <w:lvlJc w:val="left"/>
      <w:pPr>
        <w:tabs>
          <w:tab w:val="num" w:pos="851"/>
        </w:tabs>
        <w:ind w:left="851" w:hanging="851"/>
      </w:pPr>
      <w:rPr>
        <w:rFonts w:hint="default"/>
        <w:b/>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decimal"/>
      <w:lvlText w:val="E%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5">
    <w:nsid w:val="38DA5552"/>
    <w:multiLevelType w:val="multilevel"/>
    <w:tmpl w:val="71AAE26C"/>
    <w:lvl w:ilvl="0">
      <w:start w:val="1"/>
      <w:numFmt w:val="decimal"/>
      <w:isLgl/>
      <w:lvlText w:val="A%1."/>
      <w:lvlJc w:val="left"/>
      <w:pPr>
        <w:tabs>
          <w:tab w:val="num" w:pos="851"/>
        </w:tabs>
        <w:ind w:left="851" w:hanging="851"/>
      </w:pPr>
      <w:rPr>
        <w:rFonts w:hint="default"/>
        <w:b/>
        <w:i w:val="0"/>
        <w:u w:val="none"/>
      </w:rPr>
    </w:lvl>
    <w:lvl w:ilvl="1">
      <w:start w:val="1"/>
      <w:numFmt w:val="decimal"/>
      <w:lvlText w:val="A%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6">
    <w:nsid w:val="39CD2BFF"/>
    <w:multiLevelType w:val="hybridMultilevel"/>
    <w:tmpl w:val="4638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A7960C5"/>
    <w:multiLevelType w:val="hybridMultilevel"/>
    <w:tmpl w:val="6094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95403E"/>
    <w:multiLevelType w:val="hybridMultilevel"/>
    <w:tmpl w:val="EAF2FDAC"/>
    <w:lvl w:ilvl="0" w:tplc="45C898BC">
      <w:start w:val="1"/>
      <w:numFmt w:val="lowerRoman"/>
      <w:lvlText w:val="%1)"/>
      <w:lvlJc w:val="left"/>
      <w:pPr>
        <w:ind w:left="1571" w:hanging="72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nsid w:val="3E8651BC"/>
    <w:multiLevelType w:val="hybridMultilevel"/>
    <w:tmpl w:val="F6ACC99C"/>
    <w:lvl w:ilvl="0" w:tplc="623AE58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nsid w:val="46D235B0"/>
    <w:multiLevelType w:val="hybridMultilevel"/>
    <w:tmpl w:val="C650777C"/>
    <w:lvl w:ilvl="0" w:tplc="B68EDE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8CD1693"/>
    <w:multiLevelType w:val="hybridMultilevel"/>
    <w:tmpl w:val="8BE075EA"/>
    <w:lvl w:ilvl="0" w:tplc="1E04F69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nsid w:val="4A624AB2"/>
    <w:multiLevelType w:val="hybridMultilevel"/>
    <w:tmpl w:val="48ECFB5A"/>
    <w:lvl w:ilvl="0" w:tplc="061008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3D37BAE"/>
    <w:multiLevelType w:val="hybridMultilevel"/>
    <w:tmpl w:val="183AB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4FD332A"/>
    <w:multiLevelType w:val="multilevel"/>
    <w:tmpl w:val="191A47DA"/>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5">
    <w:nsid w:val="56E851CD"/>
    <w:multiLevelType w:val="hybridMultilevel"/>
    <w:tmpl w:val="E8D0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757094"/>
    <w:multiLevelType w:val="hybridMultilevel"/>
    <w:tmpl w:val="6976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5E44C5"/>
    <w:multiLevelType w:val="hybridMultilevel"/>
    <w:tmpl w:val="F9164C2A"/>
    <w:lvl w:ilvl="0" w:tplc="B68EDE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FA86E3E"/>
    <w:multiLevelType w:val="hybridMultilevel"/>
    <w:tmpl w:val="4954928E"/>
    <w:lvl w:ilvl="0" w:tplc="00E0DC92">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9">
    <w:nsid w:val="62E957E2"/>
    <w:multiLevelType w:val="hybridMultilevel"/>
    <w:tmpl w:val="8754081C"/>
    <w:lvl w:ilvl="0" w:tplc="41B4054C">
      <w:start w:val="1"/>
      <w:numFmt w:val="lowerRoman"/>
      <w:lvlText w:val="%1)"/>
      <w:lvlJc w:val="left"/>
      <w:pPr>
        <w:ind w:left="1571" w:hanging="720"/>
      </w:pPr>
      <w:rPr>
        <w:rFonts w:cs="Aria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0">
    <w:nsid w:val="63EF148B"/>
    <w:multiLevelType w:val="multilevel"/>
    <w:tmpl w:val="DD70A7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65221F17"/>
    <w:multiLevelType w:val="hybridMultilevel"/>
    <w:tmpl w:val="E238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57204BF"/>
    <w:multiLevelType w:val="multilevel"/>
    <w:tmpl w:val="279C0F9E"/>
    <w:lvl w:ilvl="0">
      <w:start w:val="1"/>
      <w:numFmt w:val="decimal"/>
      <w:isLgl/>
      <w:lvlText w:val="C%1."/>
      <w:lvlJc w:val="left"/>
      <w:pPr>
        <w:tabs>
          <w:tab w:val="num" w:pos="851"/>
        </w:tabs>
        <w:ind w:left="851" w:hanging="851"/>
      </w:pPr>
      <w:rPr>
        <w:rFonts w:hint="default"/>
        <w:b/>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3">
    <w:nsid w:val="66092108"/>
    <w:multiLevelType w:val="hybridMultilevel"/>
    <w:tmpl w:val="3A680482"/>
    <w:lvl w:ilvl="0" w:tplc="F6C475D8">
      <w:start w:val="1"/>
      <w:numFmt w:val="lowerRoman"/>
      <w:lvlText w:val="%1)"/>
      <w:lvlJc w:val="left"/>
      <w:pPr>
        <w:ind w:left="1571" w:hanging="72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4">
    <w:nsid w:val="68F265F0"/>
    <w:multiLevelType w:val="hybridMultilevel"/>
    <w:tmpl w:val="EA240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D9B111B"/>
    <w:multiLevelType w:val="hybridMultilevel"/>
    <w:tmpl w:val="B2D66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01812E0"/>
    <w:multiLevelType w:val="multilevel"/>
    <w:tmpl w:val="99CEF2C8"/>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nsid w:val="72D3659E"/>
    <w:multiLevelType w:val="hybridMultilevel"/>
    <w:tmpl w:val="DECAA5FA"/>
    <w:lvl w:ilvl="0" w:tplc="9D36C360">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8">
    <w:nsid w:val="73CB03C2"/>
    <w:multiLevelType w:val="hybridMultilevel"/>
    <w:tmpl w:val="C3F6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9C001B4"/>
    <w:multiLevelType w:val="hybridMultilevel"/>
    <w:tmpl w:val="19145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8"/>
  </w:num>
  <w:num w:numId="2">
    <w:abstractNumId w:val="4"/>
  </w:num>
  <w:num w:numId="3">
    <w:abstractNumId w:val="50"/>
  </w:num>
  <w:num w:numId="4">
    <w:abstractNumId w:val="25"/>
  </w:num>
  <w:num w:numId="5">
    <w:abstractNumId w:val="22"/>
  </w:num>
  <w:num w:numId="6">
    <w:abstractNumId w:val="42"/>
  </w:num>
  <w:num w:numId="7">
    <w:abstractNumId w:val="42"/>
    <w:lvlOverride w:ilvl="0">
      <w:lvl w:ilvl="0">
        <w:start w:val="1"/>
        <w:numFmt w:val="decimal"/>
        <w:isLgl/>
        <w:lvlText w:val="C%1."/>
        <w:lvlJc w:val="left"/>
        <w:pPr>
          <w:tabs>
            <w:tab w:val="num" w:pos="851"/>
          </w:tabs>
          <w:ind w:left="851" w:hanging="851"/>
        </w:pPr>
        <w:rPr>
          <w:rFonts w:hint="default"/>
          <w:b w:val="0"/>
          <w:i w:val="0"/>
          <w:u w:val="none"/>
        </w:rPr>
      </w:lvl>
    </w:lvlOverride>
    <w:lvlOverride w:ilvl="1">
      <w:lvl w:ilvl="1">
        <w:start w:val="1"/>
        <w:numFmt w:val="decimal"/>
        <w:lvlText w:val="C%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8">
    <w:abstractNumId w:val="3"/>
  </w:num>
  <w:num w:numId="9">
    <w:abstractNumId w:val="3"/>
    <w:lvlOverride w:ilvl="0">
      <w:lvl w:ilvl="0">
        <w:start w:val="1"/>
        <w:numFmt w:val="decimal"/>
        <w:isLgl/>
        <w:lvlText w:val="D%1."/>
        <w:lvlJc w:val="left"/>
        <w:pPr>
          <w:tabs>
            <w:tab w:val="num" w:pos="851"/>
          </w:tabs>
          <w:ind w:left="851" w:hanging="851"/>
        </w:pPr>
        <w:rPr>
          <w:rFonts w:hint="default"/>
          <w:b w:val="0"/>
          <w:i w:val="0"/>
          <w:u w:val="none"/>
        </w:rPr>
      </w:lvl>
    </w:lvlOverride>
    <w:lvlOverride w:ilvl="1">
      <w:lvl w:ilvl="1">
        <w:start w:val="1"/>
        <w:numFmt w:val="decimal"/>
        <w:lvlText w:val="D%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0">
    <w:abstractNumId w:val="6"/>
  </w:num>
  <w:num w:numId="11">
    <w:abstractNumId w:val="6"/>
    <w:lvlOverride w:ilvl="0">
      <w:lvl w:ilvl="0">
        <w:start w:val="1"/>
        <w:numFmt w:val="decimal"/>
        <w:isLgl/>
        <w:lvlText w:val="E%1."/>
        <w:lvlJc w:val="left"/>
        <w:pPr>
          <w:tabs>
            <w:tab w:val="num" w:pos="851"/>
          </w:tabs>
          <w:ind w:left="851" w:hanging="851"/>
        </w:pPr>
        <w:rPr>
          <w:rFonts w:hint="default"/>
          <w:b w:val="0"/>
          <w:i w:val="0"/>
          <w:u w:val="none"/>
        </w:rPr>
      </w:lvl>
    </w:lvlOverride>
    <w:lvlOverride w:ilvl="1">
      <w:lvl w:ilvl="1">
        <w:start w:val="1"/>
        <w:numFmt w:val="decimal"/>
        <w:lvlText w:val="E%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2">
    <w:abstractNumId w:val="2"/>
    <w:lvlOverride w:ilvl="0">
      <w:lvl w:ilvl="0">
        <w:start w:val="1"/>
        <w:numFmt w:val="decimal"/>
        <w:isLgl/>
        <w:lvlText w:val="E%1."/>
        <w:lvlJc w:val="left"/>
        <w:pPr>
          <w:tabs>
            <w:tab w:val="num" w:pos="851"/>
          </w:tabs>
          <w:ind w:left="851" w:hanging="851"/>
        </w:pPr>
        <w:rPr>
          <w:rFonts w:hint="default"/>
          <w:b w:val="0"/>
          <w:i w:val="0"/>
          <w:u w:val="none"/>
        </w:rPr>
      </w:lvl>
    </w:lvlOverride>
    <w:lvlOverride w:ilvl="1">
      <w:lvl w:ilvl="1">
        <w:start w:val="1"/>
        <w:numFmt w:val="decimal"/>
        <w:lvlText w:val="E2.%2"/>
        <w:lvlJc w:val="left"/>
        <w:pPr>
          <w:tabs>
            <w:tab w:val="num" w:pos="851"/>
          </w:tabs>
          <w:ind w:left="851" w:hanging="851"/>
        </w:pPr>
        <w:rPr>
          <w:rFonts w:hint="default"/>
          <w:b w:val="0"/>
          <w:i w:val="0"/>
          <w:u w:val="none"/>
        </w:rPr>
      </w:lvl>
    </w:lvlOverride>
    <w:lvlOverride w:ilvl="2">
      <w:lvl w:ilvl="2">
        <w:start w:val="1"/>
        <w:numFmt w:val="decimal"/>
        <w:lvlText w:val="E2.%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3">
    <w:abstractNumId w:val="6"/>
    <w:lvlOverride w:ilvl="0">
      <w:lvl w:ilvl="0">
        <w:start w:val="1"/>
        <w:numFmt w:val="decimal"/>
        <w:isLgl/>
        <w:lvlText w:val="E%1."/>
        <w:lvlJc w:val="left"/>
        <w:pPr>
          <w:tabs>
            <w:tab w:val="num" w:pos="851"/>
          </w:tabs>
          <w:ind w:left="851" w:hanging="851"/>
        </w:pPr>
        <w:rPr>
          <w:rFonts w:hint="default"/>
          <w:b/>
          <w:i w:val="0"/>
          <w:u w:val="none"/>
        </w:rPr>
      </w:lvl>
    </w:lvlOverride>
    <w:lvlOverride w:ilvl="1">
      <w:lvl w:ilvl="1">
        <w:start w:val="1"/>
        <w:numFmt w:val="decimal"/>
        <w:lvlText w:val="E%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4">
    <w:abstractNumId w:val="24"/>
  </w:num>
  <w:num w:numId="15">
    <w:abstractNumId w:val="24"/>
    <w:lvlOverride w:ilvl="0">
      <w:lvl w:ilvl="0">
        <w:start w:val="1"/>
        <w:numFmt w:val="decimal"/>
        <w:isLg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decimal"/>
        <w:lvlText w:val="E%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6">
    <w:abstractNumId w:val="19"/>
  </w:num>
  <w:num w:numId="17">
    <w:abstractNumId w:val="19"/>
    <w:lvlOverride w:ilvl="0">
      <w:lvl w:ilvl="0">
        <w:start w:val="1"/>
        <w:numFmt w:val="decimal"/>
        <w:isLgl/>
        <w:lvlText w:val="G%1."/>
        <w:lvlJc w:val="left"/>
        <w:pPr>
          <w:tabs>
            <w:tab w:val="num" w:pos="851"/>
          </w:tabs>
          <w:ind w:left="851" w:hanging="851"/>
        </w:pPr>
        <w:rPr>
          <w:rFonts w:hint="default"/>
          <w:b w:val="0"/>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8">
    <w:abstractNumId w:val="19"/>
    <w:lvlOverride w:ilvl="0">
      <w:lvl w:ilvl="0">
        <w:start w:val="1"/>
        <w:numFmt w:val="decimal"/>
        <w:isLgl/>
        <w:lvlText w:val="G%1."/>
        <w:lvlJc w:val="left"/>
        <w:pPr>
          <w:tabs>
            <w:tab w:val="num" w:pos="851"/>
          </w:tabs>
          <w:ind w:left="851" w:hanging="851"/>
        </w:pPr>
        <w:rPr>
          <w:rFonts w:hint="default"/>
          <w:b/>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9">
    <w:abstractNumId w:val="19"/>
    <w:lvlOverride w:ilvl="0">
      <w:lvl w:ilvl="0">
        <w:start w:val="1"/>
        <w:numFmt w:val="decimal"/>
        <w:isLgl/>
        <w:lvlText w:val="G%1."/>
        <w:lvlJc w:val="left"/>
        <w:pPr>
          <w:tabs>
            <w:tab w:val="num" w:pos="851"/>
          </w:tabs>
          <w:ind w:left="851" w:hanging="851"/>
        </w:pPr>
        <w:rPr>
          <w:rFonts w:hint="default"/>
          <w:b/>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G%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0">
    <w:abstractNumId w:val="13"/>
  </w:num>
  <w:num w:numId="21">
    <w:abstractNumId w:val="13"/>
    <w:lvlOverride w:ilvl="0">
      <w:lvl w:ilvl="0">
        <w:start w:val="1"/>
        <w:numFmt w:val="decimal"/>
        <w:isLgl/>
        <w:lvlText w:val="H%1."/>
        <w:lvlJc w:val="left"/>
        <w:pPr>
          <w:tabs>
            <w:tab w:val="num" w:pos="851"/>
          </w:tabs>
          <w:ind w:left="851" w:hanging="851"/>
        </w:pPr>
        <w:rPr>
          <w:rFonts w:hint="default"/>
          <w:b/>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G%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2">
    <w:abstractNumId w:val="13"/>
    <w:lvlOverride w:ilvl="0">
      <w:lvl w:ilvl="0">
        <w:start w:val="1"/>
        <w:numFmt w:val="decimal"/>
        <w:isLgl/>
        <w:lvlText w:val="H%1."/>
        <w:lvlJc w:val="left"/>
        <w:pPr>
          <w:tabs>
            <w:tab w:val="num" w:pos="851"/>
          </w:tabs>
          <w:ind w:left="851" w:hanging="851"/>
        </w:pPr>
        <w:rPr>
          <w:rFonts w:hint="default"/>
          <w:b/>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H%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3">
    <w:abstractNumId w:val="39"/>
  </w:num>
  <w:num w:numId="24">
    <w:abstractNumId w:val="18"/>
  </w:num>
  <w:num w:numId="25">
    <w:abstractNumId w:val="28"/>
  </w:num>
  <w:num w:numId="26">
    <w:abstractNumId w:val="20"/>
  </w:num>
  <w:num w:numId="27">
    <w:abstractNumId w:val="15"/>
  </w:num>
  <w:num w:numId="28">
    <w:abstractNumId w:val="43"/>
  </w:num>
  <w:num w:numId="29">
    <w:abstractNumId w:val="21"/>
  </w:num>
  <w:num w:numId="30">
    <w:abstractNumId w:val="47"/>
  </w:num>
  <w:num w:numId="31">
    <w:abstractNumId w:val="38"/>
  </w:num>
  <w:num w:numId="32">
    <w:abstractNumId w:val="32"/>
  </w:num>
  <w:num w:numId="33">
    <w:abstractNumId w:val="9"/>
  </w:num>
  <w:num w:numId="34">
    <w:abstractNumId w:val="29"/>
  </w:num>
  <w:num w:numId="35">
    <w:abstractNumId w:val="16"/>
  </w:num>
  <w:num w:numId="36">
    <w:abstractNumId w:val="10"/>
  </w:num>
  <w:num w:numId="37">
    <w:abstractNumId w:val="31"/>
  </w:num>
  <w:num w:numId="38">
    <w:abstractNumId w:val="0"/>
  </w:num>
  <w:num w:numId="39">
    <w:abstractNumId w:val="1"/>
  </w:num>
  <w:num w:numId="40">
    <w:abstractNumId w:val="35"/>
  </w:num>
  <w:num w:numId="41">
    <w:abstractNumId w:val="40"/>
  </w:num>
  <w:num w:numId="42">
    <w:abstractNumId w:val="36"/>
  </w:num>
  <w:num w:numId="43">
    <w:abstractNumId w:val="48"/>
  </w:num>
  <w:num w:numId="44">
    <w:abstractNumId w:val="30"/>
  </w:num>
  <w:num w:numId="45">
    <w:abstractNumId w:val="33"/>
  </w:num>
  <w:num w:numId="46">
    <w:abstractNumId w:val="12"/>
  </w:num>
  <w:num w:numId="47">
    <w:abstractNumId w:val="41"/>
  </w:num>
  <w:num w:numId="48">
    <w:abstractNumId w:val="14"/>
  </w:num>
  <w:num w:numId="49">
    <w:abstractNumId w:val="23"/>
  </w:num>
  <w:num w:numId="50">
    <w:abstractNumId w:val="27"/>
  </w:num>
  <w:num w:numId="51">
    <w:abstractNumId w:val="49"/>
  </w:num>
  <w:num w:numId="52">
    <w:abstractNumId w:val="26"/>
  </w:num>
  <w:num w:numId="53">
    <w:abstractNumId w:val="5"/>
  </w:num>
  <w:num w:numId="54">
    <w:abstractNumId w:val="37"/>
  </w:num>
  <w:num w:numId="55">
    <w:abstractNumId w:val="11"/>
  </w:num>
  <w:num w:numId="56">
    <w:abstractNumId w:val="44"/>
  </w:num>
  <w:num w:numId="57">
    <w:abstractNumId w:val="45"/>
  </w:num>
  <w:num w:numId="58">
    <w:abstractNumId w:val="34"/>
  </w:num>
  <w:num w:numId="59">
    <w:abstractNumId w:val="17"/>
  </w:num>
  <w:num w:numId="60">
    <w:abstractNumId w:val="46"/>
  </w:num>
  <w:num w:numId="61">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5D"/>
    <w:rsid w:val="000072E1"/>
    <w:rsid w:val="0043263D"/>
    <w:rsid w:val="007F2C5D"/>
    <w:rsid w:val="00875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5D"/>
    <w:pPr>
      <w:widowControl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7F2C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2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C5D"/>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7F2C5D"/>
    <w:rPr>
      <w:rFonts w:asciiTheme="majorHAnsi" w:eastAsiaTheme="majorEastAsia" w:hAnsiTheme="majorHAnsi" w:cstheme="majorBidi"/>
      <w:b/>
      <w:bCs/>
      <w:color w:val="4F81BD" w:themeColor="accent1"/>
      <w:sz w:val="26"/>
      <w:szCs w:val="26"/>
      <w:lang w:eastAsia="en-GB"/>
    </w:rPr>
  </w:style>
  <w:style w:type="paragraph" w:styleId="Header">
    <w:name w:val="header"/>
    <w:basedOn w:val="Normal"/>
    <w:link w:val="HeaderChar"/>
    <w:uiPriority w:val="99"/>
    <w:unhideWhenUsed/>
    <w:rsid w:val="007F2C5D"/>
    <w:pPr>
      <w:tabs>
        <w:tab w:val="center" w:pos="4513"/>
        <w:tab w:val="right" w:pos="9026"/>
      </w:tabs>
    </w:pPr>
  </w:style>
  <w:style w:type="character" w:customStyle="1" w:styleId="HeaderChar">
    <w:name w:val="Header Char"/>
    <w:basedOn w:val="DefaultParagraphFont"/>
    <w:link w:val="Header"/>
    <w:uiPriority w:val="99"/>
    <w:rsid w:val="007F2C5D"/>
  </w:style>
  <w:style w:type="paragraph" w:styleId="Footer">
    <w:name w:val="footer"/>
    <w:basedOn w:val="Normal"/>
    <w:link w:val="FooterChar"/>
    <w:uiPriority w:val="99"/>
    <w:unhideWhenUsed/>
    <w:rsid w:val="007F2C5D"/>
    <w:pPr>
      <w:tabs>
        <w:tab w:val="center" w:pos="4513"/>
        <w:tab w:val="right" w:pos="9026"/>
      </w:tabs>
    </w:pPr>
  </w:style>
  <w:style w:type="character" w:customStyle="1" w:styleId="FooterChar">
    <w:name w:val="Footer Char"/>
    <w:basedOn w:val="DefaultParagraphFont"/>
    <w:link w:val="Footer"/>
    <w:uiPriority w:val="99"/>
    <w:rsid w:val="007F2C5D"/>
  </w:style>
  <w:style w:type="paragraph" w:customStyle="1" w:styleId="Body">
    <w:name w:val="Body"/>
    <w:basedOn w:val="Normal"/>
    <w:rsid w:val="007F2C5D"/>
    <w:pPr>
      <w:tabs>
        <w:tab w:val="left" w:pos="851"/>
        <w:tab w:val="left" w:pos="1843"/>
        <w:tab w:val="left" w:pos="3119"/>
        <w:tab w:val="left" w:pos="4253"/>
      </w:tabs>
    </w:pPr>
  </w:style>
  <w:style w:type="paragraph" w:customStyle="1" w:styleId="Level1">
    <w:name w:val="Level 1"/>
    <w:basedOn w:val="Normal"/>
    <w:rsid w:val="007F2C5D"/>
    <w:pPr>
      <w:numPr>
        <w:numId w:val="2"/>
      </w:numPr>
      <w:outlineLvl w:val="0"/>
    </w:pPr>
  </w:style>
  <w:style w:type="paragraph" w:customStyle="1" w:styleId="Level2">
    <w:name w:val="Level 2"/>
    <w:basedOn w:val="Normal"/>
    <w:link w:val="Level2Char"/>
    <w:rsid w:val="007F2C5D"/>
    <w:pPr>
      <w:numPr>
        <w:ilvl w:val="1"/>
        <w:numId w:val="2"/>
      </w:numPr>
      <w:outlineLvl w:val="1"/>
    </w:pPr>
  </w:style>
  <w:style w:type="character" w:customStyle="1" w:styleId="Level2Char">
    <w:name w:val="Level 2 Char"/>
    <w:link w:val="Level2"/>
    <w:rsid w:val="007F2C5D"/>
    <w:rPr>
      <w:rFonts w:ascii="Arial" w:eastAsia="Times New Roman" w:hAnsi="Arial" w:cs="Times New Roman"/>
      <w:sz w:val="24"/>
      <w:szCs w:val="20"/>
      <w:lang w:eastAsia="en-GB"/>
    </w:rPr>
  </w:style>
  <w:style w:type="paragraph" w:customStyle="1" w:styleId="Level3">
    <w:name w:val="Level 3"/>
    <w:basedOn w:val="Normal"/>
    <w:rsid w:val="007F2C5D"/>
    <w:pPr>
      <w:numPr>
        <w:ilvl w:val="2"/>
        <w:numId w:val="2"/>
      </w:numPr>
      <w:outlineLvl w:val="2"/>
    </w:pPr>
  </w:style>
  <w:style w:type="paragraph" w:customStyle="1" w:styleId="Level4">
    <w:name w:val="Level 4"/>
    <w:basedOn w:val="Normal"/>
    <w:rsid w:val="007F2C5D"/>
    <w:pPr>
      <w:numPr>
        <w:ilvl w:val="3"/>
        <w:numId w:val="2"/>
      </w:numPr>
      <w:outlineLvl w:val="3"/>
    </w:pPr>
  </w:style>
  <w:style w:type="paragraph" w:customStyle="1" w:styleId="Level5">
    <w:name w:val="Level 5"/>
    <w:basedOn w:val="Normal"/>
    <w:rsid w:val="007F2C5D"/>
    <w:pPr>
      <w:numPr>
        <w:ilvl w:val="4"/>
        <w:numId w:val="2"/>
      </w:numPr>
      <w:outlineLvl w:val="4"/>
    </w:pPr>
  </w:style>
  <w:style w:type="character" w:styleId="PageNumber">
    <w:name w:val="page number"/>
    <w:rsid w:val="007F2C5D"/>
    <w:rPr>
      <w:sz w:val="16"/>
    </w:rPr>
  </w:style>
  <w:style w:type="paragraph" w:customStyle="1" w:styleId="Schedule">
    <w:name w:val="Schedule"/>
    <w:basedOn w:val="Normal"/>
    <w:semiHidden/>
    <w:rsid w:val="007F2C5D"/>
    <w:pPr>
      <w:keepNext/>
      <w:numPr>
        <w:numId w:val="1"/>
      </w:numPr>
      <w:tabs>
        <w:tab w:val="clear" w:pos="0"/>
      </w:tabs>
      <w:spacing w:after="240"/>
      <w:ind w:left="-567"/>
      <w:jc w:val="center"/>
    </w:pPr>
    <w:rPr>
      <w:b/>
      <w:caps/>
    </w:rPr>
  </w:style>
  <w:style w:type="paragraph" w:customStyle="1" w:styleId="Sideheading">
    <w:name w:val="Sideheading"/>
    <w:basedOn w:val="Body"/>
    <w:rsid w:val="007F2C5D"/>
    <w:pPr>
      <w:tabs>
        <w:tab w:val="clear" w:pos="851"/>
        <w:tab w:val="clear" w:pos="1843"/>
        <w:tab w:val="clear" w:pos="3119"/>
        <w:tab w:val="clear" w:pos="4253"/>
      </w:tabs>
    </w:pPr>
    <w:rPr>
      <w:b/>
      <w:caps/>
    </w:rPr>
  </w:style>
  <w:style w:type="paragraph" w:styleId="Title">
    <w:name w:val="Title"/>
    <w:basedOn w:val="Normal"/>
    <w:link w:val="TitleChar"/>
    <w:qFormat/>
    <w:rsid w:val="007F2C5D"/>
    <w:pPr>
      <w:autoSpaceDE w:val="0"/>
      <w:autoSpaceDN w:val="0"/>
      <w:jc w:val="center"/>
    </w:pPr>
    <w:rPr>
      <w:rFonts w:cs="Arial"/>
      <w:b/>
      <w:bCs/>
      <w:u w:val="single"/>
    </w:rPr>
  </w:style>
  <w:style w:type="character" w:customStyle="1" w:styleId="TitleChar">
    <w:name w:val="Title Char"/>
    <w:basedOn w:val="DefaultParagraphFont"/>
    <w:link w:val="Title"/>
    <w:rsid w:val="007F2C5D"/>
    <w:rPr>
      <w:rFonts w:ascii="Arial" w:eastAsia="Times New Roman" w:hAnsi="Arial" w:cs="Arial"/>
      <w:b/>
      <w:bCs/>
      <w:sz w:val="24"/>
      <w:szCs w:val="20"/>
      <w:u w:val="single"/>
      <w:lang w:eastAsia="en-GB"/>
    </w:rPr>
  </w:style>
  <w:style w:type="paragraph" w:customStyle="1" w:styleId="Body1">
    <w:name w:val="Body 1"/>
    <w:basedOn w:val="Body"/>
    <w:rsid w:val="007F2C5D"/>
    <w:pPr>
      <w:widowControl/>
      <w:tabs>
        <w:tab w:val="clear" w:pos="851"/>
        <w:tab w:val="clear" w:pos="1843"/>
        <w:tab w:val="clear" w:pos="3119"/>
        <w:tab w:val="clear" w:pos="4253"/>
      </w:tabs>
      <w:adjustRightInd/>
      <w:ind w:left="851"/>
      <w:textAlignment w:val="auto"/>
    </w:pPr>
  </w:style>
  <w:style w:type="paragraph" w:customStyle="1" w:styleId="Background">
    <w:name w:val="Background"/>
    <w:basedOn w:val="Body1"/>
    <w:rsid w:val="007F2C5D"/>
    <w:pPr>
      <w:numPr>
        <w:numId w:val="3"/>
      </w:numPr>
    </w:pPr>
  </w:style>
  <w:style w:type="paragraph" w:customStyle="1" w:styleId="Body2">
    <w:name w:val="Body 2"/>
    <w:basedOn w:val="Body1"/>
    <w:rsid w:val="007F2C5D"/>
  </w:style>
  <w:style w:type="character" w:customStyle="1" w:styleId="Level1asHeadingtext">
    <w:name w:val="Level 1 as Heading (text)"/>
    <w:rsid w:val="007F2C5D"/>
    <w:rPr>
      <w:b/>
    </w:rPr>
  </w:style>
  <w:style w:type="paragraph" w:styleId="TOC1">
    <w:name w:val="toc 1"/>
    <w:basedOn w:val="Body"/>
    <w:next w:val="Normal"/>
    <w:uiPriority w:val="39"/>
    <w:rsid w:val="007F2C5D"/>
    <w:pPr>
      <w:widowControl/>
      <w:tabs>
        <w:tab w:val="clear" w:pos="1843"/>
        <w:tab w:val="clear" w:pos="3119"/>
        <w:tab w:val="clear" w:pos="4253"/>
        <w:tab w:val="right" w:leader="dot" w:pos="9072"/>
      </w:tabs>
      <w:adjustRightInd/>
      <w:spacing w:after="60"/>
      <w:ind w:left="851" w:right="851" w:hanging="851"/>
      <w:textAlignment w:val="auto"/>
    </w:pPr>
    <w:rPr>
      <w:caps/>
      <w:noProof/>
    </w:rPr>
  </w:style>
  <w:style w:type="paragraph" w:styleId="TOC5">
    <w:name w:val="toc 5"/>
    <w:basedOn w:val="TOC1"/>
    <w:next w:val="Normal"/>
    <w:uiPriority w:val="39"/>
    <w:rsid w:val="007F2C5D"/>
    <w:pPr>
      <w:tabs>
        <w:tab w:val="clear" w:pos="851"/>
      </w:tabs>
      <w:ind w:firstLine="0"/>
    </w:pPr>
    <w:rPr>
      <w:caps w:val="0"/>
    </w:rPr>
  </w:style>
  <w:style w:type="paragraph" w:styleId="BalloonText">
    <w:name w:val="Balloon Text"/>
    <w:basedOn w:val="Normal"/>
    <w:link w:val="BalloonTextChar"/>
    <w:semiHidden/>
    <w:rsid w:val="007F2C5D"/>
    <w:rPr>
      <w:rFonts w:ascii="Tahoma" w:hAnsi="Tahoma" w:cs="Tahoma"/>
      <w:sz w:val="16"/>
      <w:szCs w:val="16"/>
    </w:rPr>
  </w:style>
  <w:style w:type="character" w:customStyle="1" w:styleId="BalloonTextChar">
    <w:name w:val="Balloon Text Char"/>
    <w:basedOn w:val="DefaultParagraphFont"/>
    <w:link w:val="BalloonText"/>
    <w:semiHidden/>
    <w:rsid w:val="007F2C5D"/>
    <w:rPr>
      <w:rFonts w:ascii="Tahoma" w:eastAsia="Times New Roman" w:hAnsi="Tahoma" w:cs="Tahoma"/>
      <w:sz w:val="16"/>
      <w:szCs w:val="16"/>
      <w:lang w:eastAsia="en-GB"/>
    </w:rPr>
  </w:style>
  <w:style w:type="paragraph" w:customStyle="1" w:styleId="p-List1">
    <w:name w:val="p-List1"/>
    <w:rsid w:val="007F2C5D"/>
    <w:pPr>
      <w:tabs>
        <w:tab w:val="left" w:pos="567"/>
      </w:tabs>
      <w:spacing w:before="120" w:after="0" w:line="240" w:lineRule="auto"/>
      <w:ind w:left="567" w:hanging="567"/>
    </w:pPr>
    <w:rPr>
      <w:rFonts w:ascii="Arial" w:eastAsia="Times New Roman" w:hAnsi="Arial" w:cs="Times New Roman"/>
      <w:sz w:val="20"/>
      <w:szCs w:val="20"/>
    </w:rPr>
  </w:style>
  <w:style w:type="paragraph" w:styleId="ListParagraph">
    <w:name w:val="List Paragraph"/>
    <w:basedOn w:val="Normal"/>
    <w:uiPriority w:val="34"/>
    <w:qFormat/>
    <w:rsid w:val="007F2C5D"/>
    <w:pPr>
      <w:ind w:left="720"/>
    </w:pPr>
  </w:style>
  <w:style w:type="character" w:styleId="CommentReference">
    <w:name w:val="annotation reference"/>
    <w:basedOn w:val="DefaultParagraphFont"/>
    <w:unhideWhenUsed/>
    <w:rsid w:val="007F2C5D"/>
    <w:rPr>
      <w:sz w:val="16"/>
      <w:szCs w:val="16"/>
    </w:rPr>
  </w:style>
  <w:style w:type="paragraph" w:styleId="CommentText">
    <w:name w:val="annotation text"/>
    <w:basedOn w:val="Normal"/>
    <w:link w:val="CommentTextChar"/>
    <w:unhideWhenUsed/>
    <w:rsid w:val="007F2C5D"/>
    <w:rPr>
      <w:sz w:val="20"/>
    </w:rPr>
  </w:style>
  <w:style w:type="character" w:customStyle="1" w:styleId="CommentTextChar">
    <w:name w:val="Comment Text Char"/>
    <w:basedOn w:val="DefaultParagraphFont"/>
    <w:link w:val="CommentText"/>
    <w:rsid w:val="007F2C5D"/>
    <w:rPr>
      <w:rFonts w:ascii="Arial" w:eastAsia="Times New Roman" w:hAnsi="Arial" w:cs="Times New Roman"/>
      <w:sz w:val="20"/>
      <w:szCs w:val="20"/>
      <w:lang w:eastAsia="en-GB"/>
    </w:rPr>
  </w:style>
  <w:style w:type="character" w:customStyle="1" w:styleId="CommentSubjectChar">
    <w:name w:val="Comment Subject Char"/>
    <w:basedOn w:val="CommentTextChar"/>
    <w:link w:val="CommentSubject"/>
    <w:uiPriority w:val="99"/>
    <w:semiHidden/>
    <w:rsid w:val="007F2C5D"/>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7F2C5D"/>
    <w:rPr>
      <w:b/>
      <w:bCs/>
    </w:rPr>
  </w:style>
  <w:style w:type="character" w:styleId="Hyperlink">
    <w:name w:val="Hyperlink"/>
    <w:basedOn w:val="DefaultParagraphFont"/>
    <w:uiPriority w:val="99"/>
    <w:unhideWhenUsed/>
    <w:rsid w:val="007F2C5D"/>
    <w:rPr>
      <w:color w:val="0000FF" w:themeColor="hyperlink"/>
      <w:u w:val="single"/>
    </w:rPr>
  </w:style>
  <w:style w:type="paragraph" w:customStyle="1" w:styleId="DocumentSubhead">
    <w:name w:val="Document Subhead."/>
    <w:basedOn w:val="Heading1"/>
    <w:rsid w:val="007F2C5D"/>
    <w:pPr>
      <w:keepNext w:val="0"/>
      <w:keepLines w:val="0"/>
      <w:autoSpaceDE w:val="0"/>
      <w:autoSpaceDN w:val="0"/>
      <w:spacing w:before="0"/>
      <w:textAlignment w:val="auto"/>
      <w:outlineLvl w:val="9"/>
    </w:pPr>
    <w:rPr>
      <w:rFonts w:ascii="Times New Roman;Symbol;Arial;" w:eastAsia="Times New Roman" w:hAnsi="Times New Roman;Symbol;Arial;" w:cs="Times New Roman"/>
      <w:b w:val="0"/>
      <w:bCs w:val="0"/>
      <w:color w:val="auto"/>
      <w:sz w:val="24"/>
      <w:szCs w:val="20"/>
      <w:lang w:val="en-US" w:eastAsia="en-US"/>
    </w:rPr>
  </w:style>
  <w:style w:type="paragraph" w:customStyle="1" w:styleId="StandardSubhead">
    <w:name w:val="Standard Subhead"/>
    <w:basedOn w:val="Normal"/>
    <w:next w:val="Normal"/>
    <w:rsid w:val="007F2C5D"/>
    <w:pPr>
      <w:widowControl/>
      <w:overflowPunct w:val="0"/>
      <w:autoSpaceDE w:val="0"/>
      <w:autoSpaceDN w:val="0"/>
      <w:spacing w:before="240"/>
      <w:jc w:val="center"/>
    </w:pPr>
    <w:rPr>
      <w:rFonts w:ascii="Times New Roman" w:hAnsi="Times New Roman"/>
      <w:sz w:val="22"/>
      <w:lang w:eastAsia="en-US"/>
    </w:rPr>
  </w:style>
  <w:style w:type="paragraph" w:customStyle="1" w:styleId="Level20">
    <w:name w:val="Level2"/>
    <w:basedOn w:val="Normal"/>
    <w:link w:val="Level2Char0"/>
    <w:autoRedefine/>
    <w:rsid w:val="007F2C5D"/>
    <w:pPr>
      <w:widowControl/>
      <w:adjustRightInd/>
      <w:spacing w:after="240"/>
      <w:textAlignment w:val="auto"/>
      <w:outlineLvl w:val="1"/>
    </w:pPr>
    <w:rPr>
      <w:snapToGrid w:val="0"/>
      <w:spacing w:val="-2"/>
      <w:kern w:val="20"/>
      <w:sz w:val="22"/>
      <w:szCs w:val="22"/>
      <w:lang w:eastAsia="en-US"/>
    </w:rPr>
  </w:style>
  <w:style w:type="character" w:customStyle="1" w:styleId="Level2Char0">
    <w:name w:val="Level2 Char"/>
    <w:link w:val="Level20"/>
    <w:rsid w:val="007F2C5D"/>
    <w:rPr>
      <w:rFonts w:ascii="Arial" w:eastAsia="Times New Roman" w:hAnsi="Arial" w:cs="Times New Roman"/>
      <w:snapToGrid w:val="0"/>
      <w:spacing w:val="-2"/>
      <w:kern w:val="20"/>
    </w:rPr>
  </w:style>
  <w:style w:type="paragraph" w:styleId="EndnoteText">
    <w:name w:val="endnote text"/>
    <w:basedOn w:val="Normal"/>
    <w:link w:val="EndnoteTextChar"/>
    <w:rsid w:val="007F2C5D"/>
    <w:pPr>
      <w:widowControl/>
      <w:adjustRightInd/>
      <w:jc w:val="both"/>
      <w:textAlignment w:val="auto"/>
    </w:pPr>
    <w:rPr>
      <w:rFonts w:ascii="Century Gothic" w:hAnsi="Century Gothic"/>
      <w:snapToGrid w:val="0"/>
      <w:kern w:val="20"/>
      <w:sz w:val="20"/>
      <w:lang w:eastAsia="en-US"/>
    </w:rPr>
  </w:style>
  <w:style w:type="character" w:customStyle="1" w:styleId="EndnoteTextChar">
    <w:name w:val="Endnote Text Char"/>
    <w:basedOn w:val="DefaultParagraphFont"/>
    <w:link w:val="EndnoteText"/>
    <w:rsid w:val="007F2C5D"/>
    <w:rPr>
      <w:rFonts w:ascii="Century Gothic" w:eastAsia="Times New Roman" w:hAnsi="Century Gothic" w:cs="Times New Roman"/>
      <w:snapToGrid w:val="0"/>
      <w:kern w:val="20"/>
      <w:sz w:val="20"/>
      <w:szCs w:val="20"/>
    </w:rPr>
  </w:style>
  <w:style w:type="paragraph" w:customStyle="1" w:styleId="Default">
    <w:name w:val="Default"/>
    <w:rsid w:val="007F2C5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5D"/>
    <w:pPr>
      <w:widowControl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7F2C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2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C5D"/>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7F2C5D"/>
    <w:rPr>
      <w:rFonts w:asciiTheme="majorHAnsi" w:eastAsiaTheme="majorEastAsia" w:hAnsiTheme="majorHAnsi" w:cstheme="majorBidi"/>
      <w:b/>
      <w:bCs/>
      <w:color w:val="4F81BD" w:themeColor="accent1"/>
      <w:sz w:val="26"/>
      <w:szCs w:val="26"/>
      <w:lang w:eastAsia="en-GB"/>
    </w:rPr>
  </w:style>
  <w:style w:type="paragraph" w:styleId="Header">
    <w:name w:val="header"/>
    <w:basedOn w:val="Normal"/>
    <w:link w:val="HeaderChar"/>
    <w:uiPriority w:val="99"/>
    <w:unhideWhenUsed/>
    <w:rsid w:val="007F2C5D"/>
    <w:pPr>
      <w:tabs>
        <w:tab w:val="center" w:pos="4513"/>
        <w:tab w:val="right" w:pos="9026"/>
      </w:tabs>
    </w:pPr>
  </w:style>
  <w:style w:type="character" w:customStyle="1" w:styleId="HeaderChar">
    <w:name w:val="Header Char"/>
    <w:basedOn w:val="DefaultParagraphFont"/>
    <w:link w:val="Header"/>
    <w:uiPriority w:val="99"/>
    <w:rsid w:val="007F2C5D"/>
  </w:style>
  <w:style w:type="paragraph" w:styleId="Footer">
    <w:name w:val="footer"/>
    <w:basedOn w:val="Normal"/>
    <w:link w:val="FooterChar"/>
    <w:uiPriority w:val="99"/>
    <w:unhideWhenUsed/>
    <w:rsid w:val="007F2C5D"/>
    <w:pPr>
      <w:tabs>
        <w:tab w:val="center" w:pos="4513"/>
        <w:tab w:val="right" w:pos="9026"/>
      </w:tabs>
    </w:pPr>
  </w:style>
  <w:style w:type="character" w:customStyle="1" w:styleId="FooterChar">
    <w:name w:val="Footer Char"/>
    <w:basedOn w:val="DefaultParagraphFont"/>
    <w:link w:val="Footer"/>
    <w:uiPriority w:val="99"/>
    <w:rsid w:val="007F2C5D"/>
  </w:style>
  <w:style w:type="paragraph" w:customStyle="1" w:styleId="Body">
    <w:name w:val="Body"/>
    <w:basedOn w:val="Normal"/>
    <w:rsid w:val="007F2C5D"/>
    <w:pPr>
      <w:tabs>
        <w:tab w:val="left" w:pos="851"/>
        <w:tab w:val="left" w:pos="1843"/>
        <w:tab w:val="left" w:pos="3119"/>
        <w:tab w:val="left" w:pos="4253"/>
      </w:tabs>
    </w:pPr>
  </w:style>
  <w:style w:type="paragraph" w:customStyle="1" w:styleId="Level1">
    <w:name w:val="Level 1"/>
    <w:basedOn w:val="Normal"/>
    <w:rsid w:val="007F2C5D"/>
    <w:pPr>
      <w:numPr>
        <w:numId w:val="2"/>
      </w:numPr>
      <w:outlineLvl w:val="0"/>
    </w:pPr>
  </w:style>
  <w:style w:type="paragraph" w:customStyle="1" w:styleId="Level2">
    <w:name w:val="Level 2"/>
    <w:basedOn w:val="Normal"/>
    <w:link w:val="Level2Char"/>
    <w:rsid w:val="007F2C5D"/>
    <w:pPr>
      <w:numPr>
        <w:ilvl w:val="1"/>
        <w:numId w:val="2"/>
      </w:numPr>
      <w:outlineLvl w:val="1"/>
    </w:pPr>
  </w:style>
  <w:style w:type="character" w:customStyle="1" w:styleId="Level2Char">
    <w:name w:val="Level 2 Char"/>
    <w:link w:val="Level2"/>
    <w:rsid w:val="007F2C5D"/>
    <w:rPr>
      <w:rFonts w:ascii="Arial" w:eastAsia="Times New Roman" w:hAnsi="Arial" w:cs="Times New Roman"/>
      <w:sz w:val="24"/>
      <w:szCs w:val="20"/>
      <w:lang w:eastAsia="en-GB"/>
    </w:rPr>
  </w:style>
  <w:style w:type="paragraph" w:customStyle="1" w:styleId="Level3">
    <w:name w:val="Level 3"/>
    <w:basedOn w:val="Normal"/>
    <w:rsid w:val="007F2C5D"/>
    <w:pPr>
      <w:numPr>
        <w:ilvl w:val="2"/>
        <w:numId w:val="2"/>
      </w:numPr>
      <w:outlineLvl w:val="2"/>
    </w:pPr>
  </w:style>
  <w:style w:type="paragraph" w:customStyle="1" w:styleId="Level4">
    <w:name w:val="Level 4"/>
    <w:basedOn w:val="Normal"/>
    <w:rsid w:val="007F2C5D"/>
    <w:pPr>
      <w:numPr>
        <w:ilvl w:val="3"/>
        <w:numId w:val="2"/>
      </w:numPr>
      <w:outlineLvl w:val="3"/>
    </w:pPr>
  </w:style>
  <w:style w:type="paragraph" w:customStyle="1" w:styleId="Level5">
    <w:name w:val="Level 5"/>
    <w:basedOn w:val="Normal"/>
    <w:rsid w:val="007F2C5D"/>
    <w:pPr>
      <w:numPr>
        <w:ilvl w:val="4"/>
        <w:numId w:val="2"/>
      </w:numPr>
      <w:outlineLvl w:val="4"/>
    </w:pPr>
  </w:style>
  <w:style w:type="character" w:styleId="PageNumber">
    <w:name w:val="page number"/>
    <w:rsid w:val="007F2C5D"/>
    <w:rPr>
      <w:sz w:val="16"/>
    </w:rPr>
  </w:style>
  <w:style w:type="paragraph" w:customStyle="1" w:styleId="Schedule">
    <w:name w:val="Schedule"/>
    <w:basedOn w:val="Normal"/>
    <w:semiHidden/>
    <w:rsid w:val="007F2C5D"/>
    <w:pPr>
      <w:keepNext/>
      <w:numPr>
        <w:numId w:val="1"/>
      </w:numPr>
      <w:tabs>
        <w:tab w:val="clear" w:pos="0"/>
      </w:tabs>
      <w:spacing w:after="240"/>
      <w:ind w:left="-567"/>
      <w:jc w:val="center"/>
    </w:pPr>
    <w:rPr>
      <w:b/>
      <w:caps/>
    </w:rPr>
  </w:style>
  <w:style w:type="paragraph" w:customStyle="1" w:styleId="Sideheading">
    <w:name w:val="Sideheading"/>
    <w:basedOn w:val="Body"/>
    <w:rsid w:val="007F2C5D"/>
    <w:pPr>
      <w:tabs>
        <w:tab w:val="clear" w:pos="851"/>
        <w:tab w:val="clear" w:pos="1843"/>
        <w:tab w:val="clear" w:pos="3119"/>
        <w:tab w:val="clear" w:pos="4253"/>
      </w:tabs>
    </w:pPr>
    <w:rPr>
      <w:b/>
      <w:caps/>
    </w:rPr>
  </w:style>
  <w:style w:type="paragraph" w:styleId="Title">
    <w:name w:val="Title"/>
    <w:basedOn w:val="Normal"/>
    <w:link w:val="TitleChar"/>
    <w:qFormat/>
    <w:rsid w:val="007F2C5D"/>
    <w:pPr>
      <w:autoSpaceDE w:val="0"/>
      <w:autoSpaceDN w:val="0"/>
      <w:jc w:val="center"/>
    </w:pPr>
    <w:rPr>
      <w:rFonts w:cs="Arial"/>
      <w:b/>
      <w:bCs/>
      <w:u w:val="single"/>
    </w:rPr>
  </w:style>
  <w:style w:type="character" w:customStyle="1" w:styleId="TitleChar">
    <w:name w:val="Title Char"/>
    <w:basedOn w:val="DefaultParagraphFont"/>
    <w:link w:val="Title"/>
    <w:rsid w:val="007F2C5D"/>
    <w:rPr>
      <w:rFonts w:ascii="Arial" w:eastAsia="Times New Roman" w:hAnsi="Arial" w:cs="Arial"/>
      <w:b/>
      <w:bCs/>
      <w:sz w:val="24"/>
      <w:szCs w:val="20"/>
      <w:u w:val="single"/>
      <w:lang w:eastAsia="en-GB"/>
    </w:rPr>
  </w:style>
  <w:style w:type="paragraph" w:customStyle="1" w:styleId="Body1">
    <w:name w:val="Body 1"/>
    <w:basedOn w:val="Body"/>
    <w:rsid w:val="007F2C5D"/>
    <w:pPr>
      <w:widowControl/>
      <w:tabs>
        <w:tab w:val="clear" w:pos="851"/>
        <w:tab w:val="clear" w:pos="1843"/>
        <w:tab w:val="clear" w:pos="3119"/>
        <w:tab w:val="clear" w:pos="4253"/>
      </w:tabs>
      <w:adjustRightInd/>
      <w:ind w:left="851"/>
      <w:textAlignment w:val="auto"/>
    </w:pPr>
  </w:style>
  <w:style w:type="paragraph" w:customStyle="1" w:styleId="Background">
    <w:name w:val="Background"/>
    <w:basedOn w:val="Body1"/>
    <w:rsid w:val="007F2C5D"/>
    <w:pPr>
      <w:numPr>
        <w:numId w:val="3"/>
      </w:numPr>
    </w:pPr>
  </w:style>
  <w:style w:type="paragraph" w:customStyle="1" w:styleId="Body2">
    <w:name w:val="Body 2"/>
    <w:basedOn w:val="Body1"/>
    <w:rsid w:val="007F2C5D"/>
  </w:style>
  <w:style w:type="character" w:customStyle="1" w:styleId="Level1asHeadingtext">
    <w:name w:val="Level 1 as Heading (text)"/>
    <w:rsid w:val="007F2C5D"/>
    <w:rPr>
      <w:b/>
    </w:rPr>
  </w:style>
  <w:style w:type="paragraph" w:styleId="TOC1">
    <w:name w:val="toc 1"/>
    <w:basedOn w:val="Body"/>
    <w:next w:val="Normal"/>
    <w:uiPriority w:val="39"/>
    <w:rsid w:val="007F2C5D"/>
    <w:pPr>
      <w:widowControl/>
      <w:tabs>
        <w:tab w:val="clear" w:pos="1843"/>
        <w:tab w:val="clear" w:pos="3119"/>
        <w:tab w:val="clear" w:pos="4253"/>
        <w:tab w:val="right" w:leader="dot" w:pos="9072"/>
      </w:tabs>
      <w:adjustRightInd/>
      <w:spacing w:after="60"/>
      <w:ind w:left="851" w:right="851" w:hanging="851"/>
      <w:textAlignment w:val="auto"/>
    </w:pPr>
    <w:rPr>
      <w:caps/>
      <w:noProof/>
    </w:rPr>
  </w:style>
  <w:style w:type="paragraph" w:styleId="TOC5">
    <w:name w:val="toc 5"/>
    <w:basedOn w:val="TOC1"/>
    <w:next w:val="Normal"/>
    <w:uiPriority w:val="39"/>
    <w:rsid w:val="007F2C5D"/>
    <w:pPr>
      <w:tabs>
        <w:tab w:val="clear" w:pos="851"/>
      </w:tabs>
      <w:ind w:firstLine="0"/>
    </w:pPr>
    <w:rPr>
      <w:caps w:val="0"/>
    </w:rPr>
  </w:style>
  <w:style w:type="paragraph" w:styleId="BalloonText">
    <w:name w:val="Balloon Text"/>
    <w:basedOn w:val="Normal"/>
    <w:link w:val="BalloonTextChar"/>
    <w:semiHidden/>
    <w:rsid w:val="007F2C5D"/>
    <w:rPr>
      <w:rFonts w:ascii="Tahoma" w:hAnsi="Tahoma" w:cs="Tahoma"/>
      <w:sz w:val="16"/>
      <w:szCs w:val="16"/>
    </w:rPr>
  </w:style>
  <w:style w:type="character" w:customStyle="1" w:styleId="BalloonTextChar">
    <w:name w:val="Balloon Text Char"/>
    <w:basedOn w:val="DefaultParagraphFont"/>
    <w:link w:val="BalloonText"/>
    <w:semiHidden/>
    <w:rsid w:val="007F2C5D"/>
    <w:rPr>
      <w:rFonts w:ascii="Tahoma" w:eastAsia="Times New Roman" w:hAnsi="Tahoma" w:cs="Tahoma"/>
      <w:sz w:val="16"/>
      <w:szCs w:val="16"/>
      <w:lang w:eastAsia="en-GB"/>
    </w:rPr>
  </w:style>
  <w:style w:type="paragraph" w:customStyle="1" w:styleId="p-List1">
    <w:name w:val="p-List1"/>
    <w:rsid w:val="007F2C5D"/>
    <w:pPr>
      <w:tabs>
        <w:tab w:val="left" w:pos="567"/>
      </w:tabs>
      <w:spacing w:before="120" w:after="0" w:line="240" w:lineRule="auto"/>
      <w:ind w:left="567" w:hanging="567"/>
    </w:pPr>
    <w:rPr>
      <w:rFonts w:ascii="Arial" w:eastAsia="Times New Roman" w:hAnsi="Arial" w:cs="Times New Roman"/>
      <w:sz w:val="20"/>
      <w:szCs w:val="20"/>
    </w:rPr>
  </w:style>
  <w:style w:type="paragraph" w:styleId="ListParagraph">
    <w:name w:val="List Paragraph"/>
    <w:basedOn w:val="Normal"/>
    <w:uiPriority w:val="34"/>
    <w:qFormat/>
    <w:rsid w:val="007F2C5D"/>
    <w:pPr>
      <w:ind w:left="720"/>
    </w:pPr>
  </w:style>
  <w:style w:type="character" w:styleId="CommentReference">
    <w:name w:val="annotation reference"/>
    <w:basedOn w:val="DefaultParagraphFont"/>
    <w:unhideWhenUsed/>
    <w:rsid w:val="007F2C5D"/>
    <w:rPr>
      <w:sz w:val="16"/>
      <w:szCs w:val="16"/>
    </w:rPr>
  </w:style>
  <w:style w:type="paragraph" w:styleId="CommentText">
    <w:name w:val="annotation text"/>
    <w:basedOn w:val="Normal"/>
    <w:link w:val="CommentTextChar"/>
    <w:unhideWhenUsed/>
    <w:rsid w:val="007F2C5D"/>
    <w:rPr>
      <w:sz w:val="20"/>
    </w:rPr>
  </w:style>
  <w:style w:type="character" w:customStyle="1" w:styleId="CommentTextChar">
    <w:name w:val="Comment Text Char"/>
    <w:basedOn w:val="DefaultParagraphFont"/>
    <w:link w:val="CommentText"/>
    <w:rsid w:val="007F2C5D"/>
    <w:rPr>
      <w:rFonts w:ascii="Arial" w:eastAsia="Times New Roman" w:hAnsi="Arial" w:cs="Times New Roman"/>
      <w:sz w:val="20"/>
      <w:szCs w:val="20"/>
      <w:lang w:eastAsia="en-GB"/>
    </w:rPr>
  </w:style>
  <w:style w:type="character" w:customStyle="1" w:styleId="CommentSubjectChar">
    <w:name w:val="Comment Subject Char"/>
    <w:basedOn w:val="CommentTextChar"/>
    <w:link w:val="CommentSubject"/>
    <w:uiPriority w:val="99"/>
    <w:semiHidden/>
    <w:rsid w:val="007F2C5D"/>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7F2C5D"/>
    <w:rPr>
      <w:b/>
      <w:bCs/>
    </w:rPr>
  </w:style>
  <w:style w:type="character" w:styleId="Hyperlink">
    <w:name w:val="Hyperlink"/>
    <w:basedOn w:val="DefaultParagraphFont"/>
    <w:uiPriority w:val="99"/>
    <w:unhideWhenUsed/>
    <w:rsid w:val="007F2C5D"/>
    <w:rPr>
      <w:color w:val="0000FF" w:themeColor="hyperlink"/>
      <w:u w:val="single"/>
    </w:rPr>
  </w:style>
  <w:style w:type="paragraph" w:customStyle="1" w:styleId="DocumentSubhead">
    <w:name w:val="Document Subhead."/>
    <w:basedOn w:val="Heading1"/>
    <w:rsid w:val="007F2C5D"/>
    <w:pPr>
      <w:keepNext w:val="0"/>
      <w:keepLines w:val="0"/>
      <w:autoSpaceDE w:val="0"/>
      <w:autoSpaceDN w:val="0"/>
      <w:spacing w:before="0"/>
      <w:textAlignment w:val="auto"/>
      <w:outlineLvl w:val="9"/>
    </w:pPr>
    <w:rPr>
      <w:rFonts w:ascii="Times New Roman;Symbol;Arial;" w:eastAsia="Times New Roman" w:hAnsi="Times New Roman;Symbol;Arial;" w:cs="Times New Roman"/>
      <w:b w:val="0"/>
      <w:bCs w:val="0"/>
      <w:color w:val="auto"/>
      <w:sz w:val="24"/>
      <w:szCs w:val="20"/>
      <w:lang w:val="en-US" w:eastAsia="en-US"/>
    </w:rPr>
  </w:style>
  <w:style w:type="paragraph" w:customStyle="1" w:styleId="StandardSubhead">
    <w:name w:val="Standard Subhead"/>
    <w:basedOn w:val="Normal"/>
    <w:next w:val="Normal"/>
    <w:rsid w:val="007F2C5D"/>
    <w:pPr>
      <w:widowControl/>
      <w:overflowPunct w:val="0"/>
      <w:autoSpaceDE w:val="0"/>
      <w:autoSpaceDN w:val="0"/>
      <w:spacing w:before="240"/>
      <w:jc w:val="center"/>
    </w:pPr>
    <w:rPr>
      <w:rFonts w:ascii="Times New Roman" w:hAnsi="Times New Roman"/>
      <w:sz w:val="22"/>
      <w:lang w:eastAsia="en-US"/>
    </w:rPr>
  </w:style>
  <w:style w:type="paragraph" w:customStyle="1" w:styleId="Level20">
    <w:name w:val="Level2"/>
    <w:basedOn w:val="Normal"/>
    <w:link w:val="Level2Char0"/>
    <w:autoRedefine/>
    <w:rsid w:val="007F2C5D"/>
    <w:pPr>
      <w:widowControl/>
      <w:adjustRightInd/>
      <w:spacing w:after="240"/>
      <w:textAlignment w:val="auto"/>
      <w:outlineLvl w:val="1"/>
    </w:pPr>
    <w:rPr>
      <w:snapToGrid w:val="0"/>
      <w:spacing w:val="-2"/>
      <w:kern w:val="20"/>
      <w:sz w:val="22"/>
      <w:szCs w:val="22"/>
      <w:lang w:eastAsia="en-US"/>
    </w:rPr>
  </w:style>
  <w:style w:type="character" w:customStyle="1" w:styleId="Level2Char0">
    <w:name w:val="Level2 Char"/>
    <w:link w:val="Level20"/>
    <w:rsid w:val="007F2C5D"/>
    <w:rPr>
      <w:rFonts w:ascii="Arial" w:eastAsia="Times New Roman" w:hAnsi="Arial" w:cs="Times New Roman"/>
      <w:snapToGrid w:val="0"/>
      <w:spacing w:val="-2"/>
      <w:kern w:val="20"/>
    </w:rPr>
  </w:style>
  <w:style w:type="paragraph" w:styleId="EndnoteText">
    <w:name w:val="endnote text"/>
    <w:basedOn w:val="Normal"/>
    <w:link w:val="EndnoteTextChar"/>
    <w:rsid w:val="007F2C5D"/>
    <w:pPr>
      <w:widowControl/>
      <w:adjustRightInd/>
      <w:jc w:val="both"/>
      <w:textAlignment w:val="auto"/>
    </w:pPr>
    <w:rPr>
      <w:rFonts w:ascii="Century Gothic" w:hAnsi="Century Gothic"/>
      <w:snapToGrid w:val="0"/>
      <w:kern w:val="20"/>
      <w:sz w:val="20"/>
      <w:lang w:eastAsia="en-US"/>
    </w:rPr>
  </w:style>
  <w:style w:type="character" w:customStyle="1" w:styleId="EndnoteTextChar">
    <w:name w:val="Endnote Text Char"/>
    <w:basedOn w:val="DefaultParagraphFont"/>
    <w:link w:val="EndnoteText"/>
    <w:rsid w:val="007F2C5D"/>
    <w:rPr>
      <w:rFonts w:ascii="Century Gothic" w:eastAsia="Times New Roman" w:hAnsi="Century Gothic" w:cs="Times New Roman"/>
      <w:snapToGrid w:val="0"/>
      <w:kern w:val="20"/>
      <w:sz w:val="20"/>
      <w:szCs w:val="20"/>
    </w:rPr>
  </w:style>
  <w:style w:type="paragraph" w:customStyle="1" w:styleId="Default">
    <w:name w:val="Default"/>
    <w:rsid w:val="007F2C5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gov.uk/government/publications/vaccine-safety-and-adverse-events-following-immunisation-the-green-book-chapter-8"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gov.uk/government/publications/immunisation-by-nurses-and-other-health-professionals-the-green-book-chapter-5"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helen.john@cheshireeast.gov.uk" TargetMode="External"/><Relationship Id="rId20" Type="http://schemas.openxmlformats.org/officeDocument/2006/relationships/hyperlink" Target="mailto:phbusinessteam@cheshireeast.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gov.uk/government/publications/influenza-the-green-book-chapter-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CA370E3D-69CA-4531-8B76-4CFEFF4562E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A5C7D6F0</Template>
  <TotalTime>28</TotalTime>
  <Pages>44</Pages>
  <Words>11469</Words>
  <Characters>65724</Characters>
  <Application>Microsoft Office Word</Application>
  <DocSecurity>0</DocSecurity>
  <Lines>2053</Lines>
  <Paragraphs>977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 Nik</dc:creator>
  <cp:lastModifiedBy>DARWIN, Nik</cp:lastModifiedBy>
  <cp:revision>2</cp:revision>
  <dcterms:created xsi:type="dcterms:W3CDTF">2017-09-12T16:35:00Z</dcterms:created>
  <dcterms:modified xsi:type="dcterms:W3CDTF">2017-09-12T17:03:00Z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4b4a6e9a-b39a-48c3-b566-76ee1652b4de</vt:lpwstr>
  </property>
  <property fmtid="{D5CDD505-2E9C-101B-9397-08002B2CF9AE}" pid="3" name="bjDocumentLabelXML">
    <vt:lpwstr>&lt;?xml version="1.0" encoding="us-ascii"?&gt;&lt;sisl xmlns:xsi="http://www.w3.org/2001/XMLSchema-instance" xmlns:xsd="http://www.w3.org/2001/XMLSchema"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bjFooterBothDocProperty">
    <vt:lpwstr>OFFICIAL</vt:lpwstr>
  </property>
  <property fmtid="{D5CDD505-2E9C-101B-9397-08002B2CF9AE}" pid="7" name="bjFooterFirstPageDocProperty">
    <vt:lpwstr>OFFICIAL</vt:lpwstr>
  </property>
  <property fmtid="{D5CDD505-2E9C-101B-9397-08002B2CF9AE}" pid="8" name="bjFooterEvenPageDocProperty">
    <vt:lpwstr>OFFICIAL</vt:lpwstr>
  </property>
  <property fmtid="{D5CDD505-2E9C-101B-9397-08002B2CF9AE}" pid="9" name="bjSaver">
    <vt:lpwstr>CAKT7QQrNJsJ6u3A61uN/zPIFAx8p3yp</vt:lpwstr>
  </property>
</Properties>
</file>